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军工电子行业市场发展现状及竞争策略与发展战略研究报告(2026-2031版)</w:t>
      </w:r>
    </w:p>
    <w:p>
      <w:pPr>
        <w:spacing w:after="150"/>
      </w:pPr>
      <w:r>
        <w:rPr>
          <w:b w:val="1"/>
          <w:bCs w:val="1"/>
        </w:rPr>
        <w:t xml:space="preserve">报告简介</w:t>
      </w:r>
    </w:p>
    <w:p>
      <w:pPr>
        <w:spacing w:after="150"/>
      </w:pPr>
      <w:r>
        <w:rPr/>
        <w:t xml:space="preserve">国防科技工业是国家国防现代化建设的重要工业基础，是国家先进制造业创新体系的重要力量，直接对我国综合国力及相关尖端科技技术的发展起重要作用。我国国防科技工业主要围绕军事装备的研发和生产展开，主要涵盖有航空、航天、兵器、核工业、船舶和军工电子六大产业集群。其中，军工电子不仅独立作为一个产业集群存在，该产业集群所涉及的电子信息技术、部组件及装备同时也服务于航空、航天、兵器和船舶等其他产业集群，为主战装备飞机、卫星、舰船和车辆由机械化向信息化转变提供技术支持和武器装备的配套性支持。在此背景下，以雷达、卫星通信等为代表的电子信息装备正在飞速的发展。</w:t>
      </w:r>
    </w:p>
    <w:p>
      <w:pPr>
        <w:spacing w:after="150"/>
      </w:pPr>
      <w:r>
        <w:rPr/>
        <w:t xml:space="preserve">军工电子作为贯穿于军工各个产品之中的重要零部件，军工电子的技术水平往往体现着一个国家军队科技水平的高低，也是国防信息化建设的基石。军工信息化的建设无疑为我国军工电子带来重大的发展机遇。与此同时，近年来国际形势趋于紧张，美国退出《中导条约》、北约与俄强力对峙、土耳其出兵叙利亚、印巴多次发生交火等，均推动我国加强国防军事建设的决心，军工电子作为我国军事建设重要的一环，目前我国军工电子行业的特种芯片仍需依赖进口，因此其建设发展也变得刻不容缓。</w:t>
      </w:r>
    </w:p>
    <w:p>
      <w:pPr>
        <w:spacing w:after="150"/>
      </w:pPr>
      <w:r>
        <w:rPr/>
        <w:t xml:space="preserve">近年来，国际局势紧张，军事建设显得更加尤为重要，我国为加大推动军工行业的发展，特别是军工信息化的发展，大力推出政策支持与持续增加国防支出，而军工电子的技术水平是国防信息化建设的基石，未来我国军工电子行业将迎来黄金期。军工电子产品，尤其是应用于现代化武器作战平台上的核心电子组件和小型系统级产品，一般为定制化产品，客户明确且高度集中。整个军工电子产业链中，各大军工集团及下属单位过去通常采用“元器件-模块-子系统-整机”全包式的研制生产体系。随着军民两用的深入，一些民营企业逐渐参与到军工元器件和模块的研发和生产，为军工集团和下属单位进行配套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军工电子行业研究单位等公布和提供的大量资料以及对行业内企业调研访察所获得的大量第一手数据，对我国军工电子市场的发展状况、供需状况、竞争格局、赢利水平、发展趋势等进行了分析。报告重点分析了军工电子前十大企业的研发、产销、战略、经营状况等。报告还对军工电子市场风险进行了预测，为军工电子生产厂家、流通企业以及零售商提供了新的投资机会和可借鉴的操作模式，对欲在军工电子行业从事资本运作的经济实体等单位准确了解目前中国军工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军工电子产业市场概述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中国军工电子产业链发展状况分析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中国军工电子产业发展分析</w:t>
      </w:r>
    </w:p>
    <w:p>
      <w:pPr>
        <w:spacing w:before="75" w:after="0"/>
      </w:pPr>
      <w:r>
        <w:rPr/>
        <w:t xml:space="preserve">第一节 中国军工电子产业发展现状</w:t>
      </w:r>
    </w:p>
    <w:p>
      <w:pPr>
        <w:spacing w:before="75" w:after="0"/>
      </w:pPr>
      <w:r>
        <w:rPr/>
        <w:t xml:space="preserve">第二节 中国军工电子产业经济运行现状</w:t>
      </w:r>
    </w:p>
    <w:p>
      <w:pPr>
        <w:spacing w:before="75" w:after="0"/>
      </w:pPr>
      <w:r>
        <w:rPr/>
        <w:t xml:space="preserve">第三节 中国军工电子产业存在的问题及发展障碍分析</w:t>
      </w:r>
    </w:p>
    <w:p>
      <w:pPr>
        <w:spacing w:before="75" w:after="0"/>
      </w:pPr>
      <w:r>
        <w:rPr>
          <w:b w:val="1"/>
          <w:bCs w:val="1"/>
        </w:rPr>
        <w:t xml:space="preserve">第四章 中国军工电子市场现状及发展趋势</w:t>
      </w:r>
    </w:p>
    <w:p>
      <w:pPr>
        <w:spacing w:before="75" w:after="0"/>
      </w:pPr>
      <w:r>
        <w:rPr/>
        <w:t xml:space="preserve">第一节 中国军工电子市场供给状况</w:t>
      </w:r>
    </w:p>
    <w:p>
      <w:pPr>
        <w:spacing w:before="75" w:after="0"/>
      </w:pPr>
      <w:r>
        <w:rPr/>
        <w:t xml:space="preserve">第二节 中国军工电子市场需求状况</w:t>
      </w:r>
    </w:p>
    <w:p>
      <w:pPr>
        <w:spacing w:before="75" w:after="0"/>
      </w:pPr>
      <w:r>
        <w:rPr/>
        <w:t xml:space="preserve">第三节 中国军工电子市场发展潜力及发展趋势</w:t>
      </w:r>
    </w:p>
    <w:p>
      <w:pPr>
        <w:spacing w:before="75" w:after="0"/>
      </w:pPr>
      <w:r>
        <w:rPr>
          <w:b w:val="1"/>
          <w:bCs w:val="1"/>
        </w:rPr>
        <w:t xml:space="preserve">第五章 中国军工电子产业基本竞争战略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中国军工电子产业市场竞争策略分析</w:t>
      </w:r>
    </w:p>
    <w:p>
      <w:pPr>
        <w:spacing w:before="75" w:after="0"/>
      </w:pPr>
      <w:r>
        <w:rPr/>
        <w:t xml:space="preserve">第一节 军工电子产业市场五种竞争动力模式结构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军工电子产业市场核心竞争力的塑造要素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中国军工电子产业市场营销策略竞争分析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中国军工电子产业竞争格局分析</w:t>
      </w:r>
    </w:p>
    <w:p>
      <w:pPr>
        <w:spacing w:before="75" w:after="0"/>
      </w:pPr>
      <w:r>
        <w:rPr/>
        <w:t xml:space="preserve">第一节 中国军工电子产业竞争现状分析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中国军工电子产业集中度分析</w:t>
      </w:r>
    </w:p>
    <w:p>
      <w:pPr>
        <w:spacing w:before="75" w:after="0"/>
      </w:pPr>
      <w:r>
        <w:rPr/>
        <w:t xml:space="preserve">一、军工电子企业分布分析</w:t>
      </w:r>
    </w:p>
    <w:p>
      <w:pPr>
        <w:spacing w:before="75" w:after="0"/>
      </w:pPr>
      <w:r>
        <w:rPr/>
        <w:t xml:space="preserve">二、军工电子市场集中度分析</w:t>
      </w:r>
    </w:p>
    <w:p>
      <w:pPr>
        <w:spacing w:before="75" w:after="0"/>
      </w:pPr>
      <w:r>
        <w:rPr>
          <w:b w:val="1"/>
          <w:bCs w:val="1"/>
        </w:rPr>
        <w:t xml:space="preserve">第九章 领先企业在中国军工电子产业市场竞争策略研究</w:t>
      </w:r>
    </w:p>
    <w:p>
      <w:pPr>
        <w:spacing w:before="75" w:after="0"/>
      </w:pPr>
      <w:r>
        <w:rPr/>
        <w:t xml:space="preserve">第一节 中国电子科技集团有限公司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四川电子军工集团有限公司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中航光电科技股份有限公司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苏州华旃航天电器有限公司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中国航天科工集团公司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陕西电子信息集团有限公司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中船电子科技有限公司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西安中科光机投资控股有限公司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安徽四创电子股份有限公司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中寰卫星导航通信有限公司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中国军工电子产业市场发展预测</w:t>
      </w:r>
    </w:p>
    <w:p>
      <w:pPr>
        <w:spacing w:before="75" w:after="0"/>
      </w:pPr>
      <w:r>
        <w:rPr/>
        <w:t xml:space="preserve">第一节 中国军工电子产业发展环境预测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中国军工电子产业发展预测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中国军工电子市场发展预测</w:t>
      </w:r>
    </w:p>
    <w:p>
      <w:pPr>
        <w:spacing w:before="75" w:after="0"/>
      </w:pPr>
      <w:r>
        <w:rPr/>
        <w:t xml:space="preserve">一、2026-2031年中国军工电子市场需求预测</w:t>
      </w:r>
    </w:p>
    <w:p>
      <w:pPr>
        <w:spacing w:before="75" w:after="0"/>
      </w:pPr>
      <w:r>
        <w:rPr/>
        <w:t xml:space="preserve">二、2026-2031年中国军工电子市场结构预测</w:t>
      </w:r>
    </w:p>
    <w:p>
      <w:pPr>
        <w:spacing w:before="75" w:after="0"/>
      </w:pPr>
      <w:r>
        <w:rPr/>
        <w:t xml:space="preserve">三、2026-2031年中国军工电子市场集中度预测</w:t>
      </w:r>
    </w:p>
    <w:p>
      <w:pPr>
        <w:spacing w:before="75" w:after="0"/>
      </w:pPr>
      <w:r>
        <w:rPr/>
        <w:t xml:space="preserve">四、2026-2031年中国军工电子市场供给预测</w:t>
      </w:r>
    </w:p>
    <w:p>
      <w:pPr>
        <w:spacing w:before="75" w:after="0"/>
      </w:pPr>
      <w:r>
        <w:rPr/>
        <w:t xml:space="preserve">五、2026-2031年中国军工电子市场价格预测</w:t>
      </w:r>
    </w:p>
    <w:p>
      <w:pPr>
        <w:spacing w:before="75" w:after="0"/>
      </w:pPr>
      <w:r>
        <w:rPr>
          <w:b w:val="1"/>
          <w:bCs w:val="1"/>
        </w:rPr>
        <w:t xml:space="preserve">第十一章 中国军工电子产业市场投资机会与风险</w:t>
      </w:r>
    </w:p>
    <w:p>
      <w:pPr>
        <w:spacing w:before="75" w:after="0"/>
      </w:pPr>
      <w:r>
        <w:rPr/>
        <w:t xml:space="preserve">第一节 中国军工电子产业市场投资优势分析</w:t>
      </w:r>
    </w:p>
    <w:p>
      <w:pPr>
        <w:spacing w:before="75" w:after="0"/>
      </w:pPr>
      <w:r>
        <w:rPr/>
        <w:t xml:space="preserve">第二节 中国军工电子产业市场投资劣势分析</w:t>
      </w:r>
    </w:p>
    <w:p>
      <w:pPr>
        <w:spacing w:before="75" w:after="0"/>
      </w:pPr>
      <w:r>
        <w:rPr/>
        <w:t xml:space="preserve">第三节 中国军工电子产业市场投资机会分析</w:t>
      </w:r>
    </w:p>
    <w:p>
      <w:pPr>
        <w:spacing w:before="75" w:after="0"/>
      </w:pPr>
      <w:r>
        <w:rPr/>
        <w:t xml:space="preserve">第四节 中国军工电子产业市场投资风险分析</w:t>
      </w:r>
    </w:p>
    <w:p>
      <w:pPr>
        <w:spacing w:before="75" w:after="0"/>
      </w:pPr>
      <w:r>
        <w:rPr>
          <w:b w:val="1"/>
          <w:bCs w:val="1"/>
        </w:rPr>
        <w:t xml:space="preserve">第十二章 中国军工电子产业市场竞争策略建议</w:t>
      </w:r>
    </w:p>
    <w:p>
      <w:pPr>
        <w:spacing w:before="75" w:after="0"/>
      </w:pPr>
      <w:r>
        <w:rPr/>
        <w:t xml:space="preserve">第一节 中国军工电子产业竞争战略建议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中国军工电子产业竞争策略建议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2026-2031年中国军工电子行业企业经营战略建议</w:t>
      </w:r>
    </w:p>
    <w:p>
      <w:pPr>
        <w:spacing w:before="75" w:after="0"/>
      </w:pPr>
      <w:r>
        <w:rPr/>
        <w:t xml:space="preserve">第一节 2026-2031年军工电子行业企业的标杆管理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2026-2031年军工电子行业企业的资本运作模式</w:t>
      </w:r>
    </w:p>
    <w:p>
      <w:pPr>
        <w:spacing w:before="75" w:after="0"/>
      </w:pPr>
      <w:r>
        <w:rPr/>
        <w:t xml:space="preserve">一、军工电子行业企业国内资本市场的运作建议</w:t>
      </w:r>
    </w:p>
    <w:p>
      <w:pPr>
        <w:spacing w:before="75" w:after="0"/>
      </w:pPr>
      <w:r>
        <w:rPr/>
        <w:t xml:space="preserve">1、军工电子行业企业的兼并及收购建议</w:t>
      </w:r>
    </w:p>
    <w:p>
      <w:pPr>
        <w:spacing w:before="75" w:after="0"/>
      </w:pPr>
      <w:r>
        <w:rPr/>
        <w:t xml:space="preserve">2、军工电子行业企业的融资方式选择建议</w:t>
      </w:r>
    </w:p>
    <w:p>
      <w:pPr>
        <w:spacing w:before="75" w:after="0"/>
      </w:pPr>
      <w:r>
        <w:rPr/>
        <w:t xml:space="preserve">二、军工电子行业企业海外资本市场的运作建议</w:t>
      </w:r>
    </w:p>
    <w:p>
      <w:pPr>
        <w:spacing w:before="75" w:after="0"/>
      </w:pPr>
      <w:r>
        <w:rPr/>
        <w:t xml:space="preserve">第三节 2026-2031年军工电子行业企业营销模式建议</w:t>
      </w:r>
    </w:p>
    <w:p>
      <w:pPr>
        <w:spacing w:before="75" w:after="0"/>
      </w:pPr>
      <w:r>
        <w:rPr/>
        <w:t xml:space="preserve">一、军工电子行业企业的国内营销模式建议</w:t>
      </w:r>
    </w:p>
    <w:p>
      <w:pPr>
        <w:spacing w:before="75" w:after="0"/>
      </w:pPr>
      <w:r>
        <w:rPr/>
        <w:t xml:space="preserve">1、军工电子行业企业的渠道建设</w:t>
      </w:r>
    </w:p>
    <w:p>
      <w:pPr>
        <w:spacing w:before="75" w:after="0"/>
      </w:pPr>
      <w:r>
        <w:rPr/>
        <w:t xml:space="preserve">2、军工电子行业企业的品牌建设</w:t>
      </w:r>
    </w:p>
    <w:p>
      <w:pPr>
        <w:spacing w:before="75" w:after="0"/>
      </w:pPr>
      <w:r>
        <w:rPr/>
        <w:t xml:space="preserve">二、军工电子行业企业海外营销模式建议</w:t>
      </w:r>
    </w:p>
    <w:p>
      <w:pPr>
        <w:spacing w:before="75" w:after="0"/>
      </w:pPr>
      <w:r>
        <w:rPr/>
        <w:t xml:space="preserve">1、军工电子行业企业的海外细分市场选择</w:t>
      </w:r>
    </w:p>
    <w:p>
      <w:pPr>
        <w:spacing w:before="75" w:after="0"/>
      </w:pPr>
      <w:r>
        <w:rPr/>
        <w:t xml:space="preserve">2、军工电子行业企业的海外经销商选择</w:t>
      </w:r>
    </w:p>
    <w:p>
      <w:pPr>
        <w:spacing w:before="75" w:after="0"/>
      </w:pPr>
      <w:r>
        <w:rPr>
          <w:b w:val="1"/>
          <w:bCs w:val="1"/>
        </w:rPr>
        <w:t xml:space="preserve">第十四章 中道泰和投资的建议及观点</w:t>
      </w:r>
    </w:p>
    <w:p>
      <w:pPr>
        <w:spacing w:before="75" w:after="0"/>
      </w:pPr>
      <w:r>
        <w:rPr/>
        <w:t xml:space="preserve">第一节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图表：2021-2026年中国军工电子资产规模分析</w:t>
      </w:r>
    </w:p>
    <w:p>
      <w:pPr>
        <w:spacing w:before="75" w:after="0"/>
      </w:pPr>
      <w:r>
        <w:rPr/>
        <w:t xml:space="preserve">图表：2021-2026年中国军工电子行业供给情况</w:t>
      </w:r>
    </w:p>
    <w:p>
      <w:pPr>
        <w:spacing w:before="75" w:after="0"/>
      </w:pPr>
      <w:r>
        <w:rPr/>
        <w:t xml:space="preserve">图表：2021-2026年中国军工电子行业市场规模</w:t>
      </w:r>
    </w:p>
    <w:p>
      <w:pPr>
        <w:spacing w:before="75" w:after="0"/>
      </w:pPr>
      <w:r>
        <w:rPr/>
        <w:t xml:space="preserve">图表：中国军工电子行业负债规模分析</w:t>
      </w:r>
    </w:p>
    <w:p>
      <w:pPr>
        <w:spacing w:before="75" w:after="0"/>
      </w:pPr>
      <w:r>
        <w:rPr/>
        <w:t xml:space="preserve">图表：2021-2026年中国军工电子行业市场产品价格走势</w:t>
      </w:r>
    </w:p>
    <w:p>
      <w:pPr>
        <w:spacing w:before="75" w:after="0"/>
      </w:pPr>
      <w:r>
        <w:rPr/>
        <w:t xml:space="preserve">图表：2026-2031年中国军工电子行业市场产品价格趋势预测</w:t>
      </w:r>
    </w:p>
    <w:p>
      <w:pPr>
        <w:spacing w:before="75" w:after="0"/>
      </w:pPr>
      <w:r>
        <w:rPr/>
        <w:t xml:space="preserve">图表：2021-2026年中国军工电子行业利润规模及增长速度</w:t>
      </w:r>
    </w:p>
    <w:p>
      <w:pPr>
        <w:spacing w:before="75" w:after="0"/>
      </w:pPr>
      <w:r>
        <w:rPr/>
        <w:t xml:space="preserve">图表：2021-2026年中国军工电子行业销售收入</w:t>
      </w:r>
    </w:p>
    <w:p>
      <w:pPr>
        <w:spacing w:before="75" w:after="0"/>
      </w:pPr>
      <w:r>
        <w:rPr/>
        <w:t xml:space="preserve">图表：2021-2026年中国军工电子行业销售利润率</w:t>
      </w:r>
    </w:p>
    <w:p>
      <w:pPr>
        <w:spacing w:before="75" w:after="0"/>
      </w:pPr>
      <w:r>
        <w:rPr/>
        <w:t xml:space="preserve">图表：2021-2026年中国军工电子行业总资产利润率</w:t>
      </w:r>
    </w:p>
    <w:p>
      <w:pPr>
        <w:spacing w:before="75" w:after="0"/>
      </w:pPr>
      <w:r>
        <w:rPr/>
        <w:t xml:space="preserve">图表：2021-2026年中国军工电子行业净资产利润率</w:t>
      </w:r>
    </w:p>
    <w:p>
      <w:pPr>
        <w:spacing w:before="75" w:after="0"/>
      </w:pPr>
      <w:r>
        <w:rPr/>
        <w:t xml:space="preserve">图表：2021-2026年中国军工电子行业总资产增长率</w:t>
      </w:r>
    </w:p>
    <w:p>
      <w:pPr>
        <w:spacing w:before="75" w:after="0"/>
      </w:pPr>
      <w:r>
        <w:rPr/>
        <w:t xml:space="preserve">图表：2021-2026年中国军工电子行业净资产增长率</w:t>
      </w:r>
    </w:p>
    <w:p>
      <w:pPr>
        <w:spacing w:before="75" w:after="0"/>
      </w:pPr>
      <w:r>
        <w:rPr/>
        <w:t xml:space="preserve">图表：2021-2026年中国军工电子行业资产负债率</w:t>
      </w:r>
    </w:p>
    <w:p>
      <w:pPr>
        <w:spacing w:before="75" w:after="0"/>
      </w:pPr>
      <w:r>
        <w:rPr/>
        <w:t xml:space="preserve">图表：2021-2026年中国军工电子行业速动比率</w:t>
      </w:r>
    </w:p>
    <w:p>
      <w:pPr>
        <w:spacing w:before="75" w:after="0"/>
      </w:pPr>
      <w:r>
        <w:rPr/>
        <w:t xml:space="preserve">图表：2021-2026年中国军工电子行业流动比率</w:t>
      </w:r>
    </w:p>
    <w:p>
      <w:pPr>
        <w:spacing w:before="75" w:after="0"/>
      </w:pPr>
      <w:r>
        <w:rPr/>
        <w:t xml:space="preserve">图表：2021-2026年中国军工电子行业总资产周转率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军工电子行业市场发展现状及竞争策略与发展战略研究报告(2026-2031版)</dc:title>
  <dc:description>军工电子行业市场发展现状及竞争策略与发展战略研究报告(2026-2031版)</dc:description>
  <dc:subject>军工电子行业市场发展现状及竞争策略与发展战略研究报告(2026-2031版)</dc:subject>
  <cp:keywords>研究报告</cp:keywords>
  <cp:category>研究报告</cp:category>
  <cp:lastModifiedBy>北京中道泰和信息咨询有限公司</cp:lastModifiedBy>
  <dcterms:created xsi:type="dcterms:W3CDTF">2026-03-29T05:30:33+08:00</dcterms:created>
  <dcterms:modified xsi:type="dcterms:W3CDTF">2026-03-29T05:30:33+08:00</dcterms:modified>
</cp:coreProperties>
</file>

<file path=docProps/custom.xml><?xml version="1.0" encoding="utf-8"?>
<Properties xmlns="http://schemas.openxmlformats.org/officeDocument/2006/custom-properties" xmlns:vt="http://schemas.openxmlformats.org/officeDocument/2006/docPropsVTypes"/>
</file>