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重晶石行业市场发展分析及发展策略与投资前景研究报告(2024-2029版)</w:t>
      </w:r>
    </w:p>
    <w:p>
      <w:pPr>
        <w:spacing w:after="150"/>
      </w:pPr>
      <w:r>
        <w:rPr>
          <w:b w:val="1"/>
          <w:bCs w:val="1"/>
        </w:rPr>
        <w:t xml:space="preserve">报告简介</w:t>
      </w:r>
    </w:p>
    <w:p>
      <w:pPr>
        <w:spacing w:after="150"/>
      </w:pPr>
      <w:r>
        <w:rPr/>
        <w:t xml:space="preserve">重晶石是钡的最常见矿物，它的成分为硫酸钡。产于低温热液矿脉中，如石英-重晶石脉，萤石-重晶石脉等，常与方铅矿、闪锌矿、黄铜矿、辰砂等共生。我国湖南、广西、青海、江西所产的重晶石矿床多是巨大的热液单矿物矿脉。重晶石亦可产于沉积岩中，呈结核状出现，多存在于沉积锰矿床和浅海的泥质、砂质沉积岩中。在风化残余矿床的残积粘土覆盖层内，常成结状、块状。重晶石化学性质稳定，不溶于水和盐酸，无磁性和毒性。纯的重晶石是无色透明的，一般则呈白、浅黄色，具有玻璃光泽。而且重晶石可以用作白色颜料(俗称立德粉)，还可用于化工、造纸、纺织填料，在玻璃生产中它可充当助熔剂并增加玻璃的光亮度。但它最主要的是作为加重剂用在钻井行业中及提炼钡。</w:t>
      </w:r>
    </w:p>
    <w:p>
      <w:pPr>
        <w:spacing w:after="150"/>
      </w:pPr>
      <w:r>
        <w:rPr/>
        <w:t xml:space="preserve">亚太地区是全球最大的重晶石市场，其市场规模占据全球总市场的近40%，主要是由于该地区的建筑、水泥、化工和电子行业的快速发展。欧洲和北美地区的市场规模也相对较大，而中东和非洲地区的市场规模相对较小，但未来也存在巨大的潜力。</w:t>
      </w:r>
    </w:p>
    <w:p>
      <w:pPr>
        <w:spacing w:after="150"/>
      </w:pPr>
      <w:r>
        <w:rPr/>
        <w:t xml:space="preserve">世界重晶石矿产资源分布广泛，在全球40多个国家均有发现，其中以哈萨克斯坦、土耳其、印度、中国、伊朗、泰国、巴基斯坦、俄罗斯等国家资源较为丰富。重晶石市场供应方面，重晶石产地和供应商对市场需求的响应相对较慢，导致市场供需矛盾突出。同时，重晶石的开采和加工技术较为复杂，生产成本较高，导致重晶石价格持续走高。此外，重晶石市场竞争激烈，行业集中度低，供应商之间的竞争也加剧了市场供需矛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重晶石行业市场进行了分析研究。报告在总结中国重晶石行业发展历程的基础上，结合新时期的各方面因素，对中国重晶石行业的发展趋势给予了细致和审慎的预测论证。报告资料详实，图表丰富，既有深入的分析，又有直观的比较，为重晶石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重晶石行业界定和分类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2019-2023年重晶石行业国内外发展概述</w:t>
      </w:r>
    </w:p>
    <w:p>
      <w:pPr>
        <w:spacing w:after="150"/>
      </w:pPr>
      <w:r>
        <w:rPr/>
        <w:t xml:space="preserve">第一节 全球重晶石行业发展概况</w:t>
      </w:r>
    </w:p>
    <w:p>
      <w:pPr>
        <w:spacing w:after="150"/>
      </w:pPr>
      <w:r>
        <w:rPr/>
        <w:t xml:space="preserve">一、全球重晶石行业发展现状</w:t>
      </w:r>
    </w:p>
    <w:p>
      <w:pPr>
        <w:spacing w:after="150"/>
      </w:pPr>
      <w:r>
        <w:rPr/>
        <w:t xml:space="preserve">二、全球重晶石行业发展趋势</w:t>
      </w:r>
    </w:p>
    <w:p>
      <w:pPr>
        <w:spacing w:after="150"/>
      </w:pPr>
      <w:r>
        <w:rPr/>
        <w:t xml:space="preserve">三、主要国家和地区发展状况</w:t>
      </w:r>
    </w:p>
    <w:p>
      <w:pPr>
        <w:spacing w:after="150"/>
      </w:pPr>
      <w:r>
        <w:rPr/>
        <w:t xml:space="preserve">第二节 中国重晶石行业发展概况</w:t>
      </w:r>
    </w:p>
    <w:p>
      <w:pPr>
        <w:spacing w:after="150"/>
      </w:pPr>
      <w:r>
        <w:rPr/>
        <w:t xml:space="preserve">一、中国重晶石行业发展历程与现状</w:t>
      </w:r>
    </w:p>
    <w:p>
      <w:pPr>
        <w:spacing w:after="150"/>
      </w:pPr>
      <w:r>
        <w:rPr/>
        <w:t xml:space="preserve">二、中国重晶石行业发展中存在的问题</w:t>
      </w:r>
    </w:p>
    <w:p>
      <w:pPr>
        <w:spacing w:after="150"/>
      </w:pPr>
      <w:r>
        <w:rPr>
          <w:b w:val="1"/>
          <w:bCs w:val="1"/>
        </w:rPr>
        <w:t xml:space="preserve">第三章 2019-2023年中国重晶石行业发展环境分析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重晶石行业社会环境</w:t>
      </w:r>
    </w:p>
    <w:p>
      <w:pPr>
        <w:spacing w:after="150"/>
      </w:pPr>
      <w:r>
        <w:rPr/>
        <w:t xml:space="preserve">第四节 重晶石行业技术环境</w:t>
      </w:r>
    </w:p>
    <w:p>
      <w:pPr>
        <w:spacing w:after="150"/>
      </w:pPr>
      <w:r>
        <w:rPr>
          <w:b w:val="1"/>
          <w:bCs w:val="1"/>
        </w:rPr>
        <w:t xml:space="preserve">第四章 2019-2023年中国重晶石行业市场分析</w:t>
      </w:r>
    </w:p>
    <w:p>
      <w:pPr>
        <w:spacing w:after="150"/>
      </w:pPr>
      <w:r>
        <w:rPr/>
        <w:t xml:space="preserve">第一节 市场规模</w:t>
      </w:r>
    </w:p>
    <w:p>
      <w:pPr>
        <w:spacing w:after="150"/>
      </w:pPr>
      <w:r>
        <w:rPr/>
        <w:t xml:space="preserve">一、重晶石行业市场规模及增速</w:t>
      </w:r>
    </w:p>
    <w:p>
      <w:pPr>
        <w:spacing w:after="150"/>
      </w:pPr>
      <w:r>
        <w:rPr/>
        <w:t xml:space="preserve">二、重晶石行业市场饱和度</w:t>
      </w:r>
    </w:p>
    <w:p>
      <w:pPr>
        <w:spacing w:after="150"/>
      </w:pPr>
      <w:r>
        <w:rPr/>
        <w:t xml:space="preserve">三、影响重晶石行业市场规模的因素</w:t>
      </w:r>
    </w:p>
    <w:p>
      <w:pPr>
        <w:spacing w:after="150"/>
      </w:pPr>
      <w:r>
        <w:rPr/>
        <w:t xml:space="preserve">四、重晶石行业市场规模及增速预测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一、重晶石行业所处生命周期</w:t>
      </w:r>
    </w:p>
    <w:p>
      <w:pPr>
        <w:spacing w:after="150"/>
      </w:pPr>
      <w:r>
        <w:rPr/>
        <w:t xml:space="preserve">二、技术变革与行业革新对重晶石行业的影响</w:t>
      </w:r>
    </w:p>
    <w:p>
      <w:pPr>
        <w:spacing w:after="150"/>
      </w:pPr>
      <w:r>
        <w:rPr/>
        <w:t xml:space="preserve">三、差异化分析</w:t>
      </w:r>
    </w:p>
    <w:p>
      <w:pPr>
        <w:spacing w:after="150"/>
      </w:pPr>
      <w:r>
        <w:rPr>
          <w:b w:val="1"/>
          <w:bCs w:val="1"/>
        </w:rPr>
        <w:t xml:space="preserve">第五章 中国重晶石行业供给与需求情况分析</w:t>
      </w:r>
    </w:p>
    <w:p>
      <w:pPr>
        <w:spacing w:after="150"/>
      </w:pPr>
      <w:r>
        <w:rPr/>
        <w:t xml:space="preserve">第一节 2019-2023年中国重晶石行业总体规模</w:t>
      </w:r>
    </w:p>
    <w:p>
      <w:pPr>
        <w:spacing w:after="150"/>
      </w:pPr>
      <w:r>
        <w:rPr/>
        <w:t xml:space="preserve">第二节 中国重晶石行业盈利情况分析</w:t>
      </w:r>
    </w:p>
    <w:p>
      <w:pPr>
        <w:spacing w:after="150"/>
      </w:pPr>
      <w:r>
        <w:rPr/>
        <w:t xml:space="preserve">第三节 中国重晶石行业供给概况</w:t>
      </w:r>
    </w:p>
    <w:p>
      <w:pPr>
        <w:spacing w:after="150"/>
      </w:pPr>
      <w:r>
        <w:rPr/>
        <w:t xml:space="preserve">一、2019-2023年中国重晶石供给情况分析</w:t>
      </w:r>
    </w:p>
    <w:p>
      <w:pPr>
        <w:spacing w:after="150"/>
      </w:pPr>
      <w:r>
        <w:rPr/>
        <w:t xml:space="preserve">二、2019-2023年中国重晶石行业供给特点分析</w:t>
      </w:r>
    </w:p>
    <w:p>
      <w:pPr>
        <w:spacing w:after="150"/>
      </w:pPr>
      <w:r>
        <w:rPr/>
        <w:t xml:space="preserve">三、中国重晶石行业供给预测分析</w:t>
      </w:r>
    </w:p>
    <w:p>
      <w:pPr>
        <w:spacing w:after="150"/>
      </w:pPr>
      <w:r>
        <w:rPr/>
        <w:t xml:space="preserve">第四节 中国重晶石行业需求概况</w:t>
      </w:r>
    </w:p>
    <w:p>
      <w:pPr>
        <w:spacing w:after="150"/>
      </w:pPr>
      <w:r>
        <w:rPr/>
        <w:t xml:space="preserve">一、2019-2023年中国重晶石行业需求情况分析</w:t>
      </w:r>
    </w:p>
    <w:p>
      <w:pPr>
        <w:spacing w:after="150"/>
      </w:pPr>
      <w:r>
        <w:rPr/>
        <w:t xml:space="preserve">二、2019-2023年中国重晶石行业市场需求特点分析</w:t>
      </w:r>
    </w:p>
    <w:p>
      <w:pPr>
        <w:spacing w:after="150"/>
      </w:pPr>
      <w:r>
        <w:rPr/>
        <w:t xml:space="preserve">三、中国重晶石市场需求预测分析</w:t>
      </w:r>
    </w:p>
    <w:p>
      <w:pPr>
        <w:spacing w:after="150"/>
      </w:pPr>
      <w:r>
        <w:rPr/>
        <w:t xml:space="preserve">第五节 重晶石产业供需平衡状况分析</w:t>
      </w:r>
    </w:p>
    <w:p>
      <w:pPr>
        <w:spacing w:after="150"/>
      </w:pPr>
      <w:r>
        <w:rPr>
          <w:b w:val="1"/>
          <w:bCs w:val="1"/>
        </w:rPr>
        <w:t xml:space="preserve">第六章 2019-2023年中国重晶石行业区域市场分析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2019-2023年中国重晶石行业产业链分析</w:t>
      </w:r>
    </w:p>
    <w:p>
      <w:pPr>
        <w:spacing w:after="150"/>
      </w:pPr>
      <w:r>
        <w:rPr/>
        <w:t xml:space="preserve">第一节 重晶石行业产业链分析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重晶石上游行业分析</w:t>
      </w:r>
    </w:p>
    <w:p>
      <w:pPr>
        <w:spacing w:after="150"/>
      </w:pPr>
      <w:r>
        <w:rPr/>
        <w:t xml:space="preserve">一、重晶石成本构成</w:t>
      </w:r>
    </w:p>
    <w:p>
      <w:pPr>
        <w:spacing w:after="150"/>
      </w:pPr>
      <w:r>
        <w:rPr/>
        <w:t xml:space="preserve">二、上游行业发展现状</w:t>
      </w:r>
    </w:p>
    <w:p>
      <w:pPr>
        <w:spacing w:after="150"/>
      </w:pPr>
      <w:r>
        <w:rPr/>
        <w:t xml:space="preserve">三、上游行业发展趋势</w:t>
      </w:r>
    </w:p>
    <w:p>
      <w:pPr>
        <w:spacing w:after="150"/>
      </w:pPr>
      <w:r>
        <w:rPr/>
        <w:t xml:space="preserve">四、上游行业对重晶石行业的影响</w:t>
      </w:r>
    </w:p>
    <w:p>
      <w:pPr>
        <w:spacing w:after="150"/>
      </w:pPr>
      <w:r>
        <w:rPr/>
        <w:t xml:space="preserve">第三节 重晶石下游行业分析</w:t>
      </w:r>
    </w:p>
    <w:p>
      <w:pPr>
        <w:spacing w:after="150"/>
      </w:pPr>
      <w:r>
        <w:rPr/>
        <w:t xml:space="preserve">一、重晶石下游行业分布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四、下游需求对重晶石行业的影响</w:t>
      </w:r>
    </w:p>
    <w:p>
      <w:pPr>
        <w:spacing w:after="150"/>
      </w:pPr>
      <w:r>
        <w:rPr>
          <w:b w:val="1"/>
          <w:bCs w:val="1"/>
        </w:rPr>
        <w:t xml:space="preserve">第八章 2019-2023年中国重晶石行业主导驱动因素分析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2019-2023年中国重晶石行业偿债能力分析</w:t>
      </w:r>
    </w:p>
    <w:p>
      <w:pPr>
        <w:spacing w:after="150"/>
      </w:pPr>
      <w:r>
        <w:rPr/>
        <w:t xml:space="preserve">第一节 重晶石行业资产负债率分析</w:t>
      </w:r>
    </w:p>
    <w:p>
      <w:pPr>
        <w:spacing w:after="150"/>
      </w:pPr>
      <w:r>
        <w:rPr/>
        <w:t xml:space="preserve">第二节 重晶石行业速动比率分析</w:t>
      </w:r>
    </w:p>
    <w:p>
      <w:pPr>
        <w:spacing w:after="150"/>
      </w:pPr>
      <w:r>
        <w:rPr/>
        <w:t xml:space="preserve">第三节 重晶石行业流动比率分析</w:t>
      </w:r>
    </w:p>
    <w:p>
      <w:pPr>
        <w:spacing w:after="150"/>
      </w:pPr>
      <w:r>
        <w:rPr/>
        <w:t xml:space="preserve">第四节 重晶石行业利息保障倍数分析</w:t>
      </w:r>
    </w:p>
    <w:p>
      <w:pPr>
        <w:spacing w:after="150"/>
      </w:pPr>
      <w:r>
        <w:rPr/>
        <w:t xml:space="preserve">第五节 重晶石行业偿债能力预测</w:t>
      </w:r>
    </w:p>
    <w:p>
      <w:pPr>
        <w:spacing w:after="150"/>
      </w:pPr>
      <w:r>
        <w:rPr>
          <w:b w:val="1"/>
          <w:bCs w:val="1"/>
        </w:rPr>
        <w:t xml:space="preserve">第十章 2019-2023年中国重晶石行业营运能力分析</w:t>
      </w:r>
    </w:p>
    <w:p>
      <w:pPr>
        <w:spacing w:after="150"/>
      </w:pPr>
      <w:r>
        <w:rPr/>
        <w:t xml:space="preserve">第一节 重晶石行业总资产周转率分析</w:t>
      </w:r>
    </w:p>
    <w:p>
      <w:pPr>
        <w:spacing w:after="150"/>
      </w:pPr>
      <w:r>
        <w:rPr/>
        <w:t xml:space="preserve">第二节 重晶石行业净资产周转率分析</w:t>
      </w:r>
    </w:p>
    <w:p>
      <w:pPr>
        <w:spacing w:after="150"/>
      </w:pPr>
      <w:r>
        <w:rPr/>
        <w:t xml:space="preserve">第三节 重晶石行业应收账款周转率分析</w:t>
      </w:r>
    </w:p>
    <w:p>
      <w:pPr>
        <w:spacing w:after="150"/>
      </w:pPr>
      <w:r>
        <w:rPr/>
        <w:t xml:space="preserve">第四节 重晶石行业存货周转率分析</w:t>
      </w:r>
    </w:p>
    <w:p>
      <w:pPr>
        <w:spacing w:after="150"/>
      </w:pPr>
      <w:r>
        <w:rPr/>
        <w:t xml:space="preserve">第五节 重晶石行业营运能力预测</w:t>
      </w:r>
    </w:p>
    <w:p>
      <w:pPr>
        <w:spacing w:after="150"/>
      </w:pPr>
      <w:r>
        <w:rPr>
          <w:b w:val="1"/>
          <w:bCs w:val="1"/>
        </w:rPr>
        <w:t xml:space="preserve">第十一章 2019-2023年中国重晶石行业竞争分析</w:t>
      </w:r>
    </w:p>
    <w:p>
      <w:pPr>
        <w:spacing w:after="150"/>
      </w:pPr>
      <w:r>
        <w:rPr/>
        <w:t xml:space="preserve">第一节 重点重晶石企业市场份额</w:t>
      </w:r>
    </w:p>
    <w:p>
      <w:pPr>
        <w:spacing w:after="150"/>
      </w:pPr>
      <w:r>
        <w:rPr/>
        <w:t xml:space="preserve">第二节 重晶石行业市场集中度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2019-2023年中国重晶石行业重点企业分析</w:t>
      </w:r>
    </w:p>
    <w:p>
      <w:pPr>
        <w:spacing w:after="150"/>
      </w:pPr>
      <w:r>
        <w:rPr/>
        <w:t xml:space="preserve">第一节 贵州红星发展股份有限公司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贵州天弘矿业股份有限公司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江苏群鑫粉体科技股份有限公司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西南能矿集团股份有限公司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贵州省地质矿产资源开发股份有限公司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贵州宏泰钡业有限责任公司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广西联壮科技股份有限公司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竹山县秦巴钡盐有限公司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湖北京山楚天钡盐有限责任公司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清远市莱科新材料有限公司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中国重晶石行业发展与投资风险分析</w:t>
      </w:r>
    </w:p>
    <w:p>
      <w:pPr>
        <w:spacing w:after="150"/>
      </w:pPr>
      <w:r>
        <w:rPr/>
        <w:t xml:space="preserve">第一节 重晶石行业环境风险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重晶石行业政策风险</w:t>
      </w:r>
    </w:p>
    <w:p>
      <w:pPr>
        <w:spacing w:after="150"/>
      </w:pPr>
      <w:r>
        <w:rPr/>
        <w:t xml:space="preserve">第四节 重晶石行业市场风险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中国重晶石行业发展前景及投资机会分析</w:t>
      </w:r>
    </w:p>
    <w:p>
      <w:pPr>
        <w:spacing w:after="150"/>
      </w:pPr>
      <w:r>
        <w:rPr/>
        <w:t xml:space="preserve">第一节 重晶石行业发展前景预测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重晶石行业投资机会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重晶石行业研究结论及建议</w:t>
      </w:r>
    </w:p>
    <w:p>
      <w:pPr>
        <w:spacing w:after="150"/>
      </w:pPr>
      <w:r>
        <w:rPr/>
        <w:t xml:space="preserve">第二节 中道泰和重晶石行业发展建议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中华人民共和国国民经济和社会发展第十四个五年规划和2035年远景目标纲要</w:t>
      </w:r>
    </w:p>
    <w:p>
      <w:pPr>
        <w:spacing w:after="150"/>
      </w:pPr>
      <w:r>
        <w:rPr>
          <w:b w:val="1"/>
          <w:bCs w:val="1"/>
        </w:rPr>
        <w:t xml:space="preserve">图表目录</w:t>
      </w:r>
    </w:p>
    <w:p>
      <w:pPr>
        <w:spacing w:after="150"/>
      </w:pPr>
      <w:r>
        <w:rPr/>
        <w:t xml:space="preserve">图表：全球重晶石储量分布(单位：%)</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图表：2019-2023年全国人口数及自然增长率</w:t>
      </w:r>
    </w:p>
    <w:p>
      <w:pPr>
        <w:spacing w:after="150"/>
      </w:pPr>
      <w:r>
        <w:rPr/>
        <w:t xml:space="preserve">图表：2019-2023年国内人口年龄结构</w:t>
      </w:r>
    </w:p>
    <w:p>
      <w:pPr>
        <w:spacing w:after="150"/>
      </w:pPr>
      <w:r>
        <w:rPr/>
        <w:t xml:space="preserve">图表：国内65岁及以上老龄人口占比现状及未来预测</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图表：2019-2023年中国重晶石行业市场规模(单位：亿元)</w:t>
      </w:r>
    </w:p>
    <w:p>
      <w:pPr>
        <w:spacing w:after="150"/>
      </w:pPr>
      <w:r>
        <w:rPr/>
        <w:t xml:space="preserve">图表：中国重晶石行业市场规模预测(单位：亿元)</w:t>
      </w:r>
    </w:p>
    <w:p>
      <w:pPr>
        <w:spacing w:after="150"/>
      </w:pPr>
      <w:r>
        <w:rPr/>
        <w:t xml:space="preserve">图表：2019-2023年中国重晶石行业产量规模(单位：千吨)</w:t>
      </w:r>
    </w:p>
    <w:p>
      <w:pPr>
        <w:spacing w:after="150"/>
      </w:pPr>
      <w:r>
        <w:rPr/>
        <w:t xml:space="preserve">图表：中国重晶石行业产量规模预测(单位：千吨)</w:t>
      </w:r>
    </w:p>
    <w:p>
      <w:pPr>
        <w:spacing w:after="150"/>
      </w:pPr>
      <w:r>
        <w:rPr/>
        <w:t xml:space="preserve">图表：2019-2023年中国重晶石行业需求规模(单位：千吨)</w:t>
      </w:r>
    </w:p>
    <w:p>
      <w:pPr>
        <w:spacing w:after="150"/>
      </w:pPr>
      <w:r>
        <w:rPr/>
        <w:t xml:space="preserve">图表：中国重晶石行业需求规模预测(单位：千吨)</w:t>
      </w:r>
    </w:p>
    <w:p>
      <w:pPr>
        <w:spacing w:after="150"/>
      </w:pPr>
      <w:r>
        <w:rPr/>
        <w:t xml:space="preserve">图表：中国重晶石行业产业链</w:t>
      </w:r>
    </w:p>
    <w:p>
      <w:pPr>
        <w:spacing w:after="150"/>
      </w:pPr>
      <w:r>
        <w:rPr/>
        <w:t xml:space="preserve">图表：2019-2023年重晶石行业资产负债率</w:t>
      </w:r>
    </w:p>
    <w:p>
      <w:pPr>
        <w:spacing w:after="150"/>
      </w:pPr>
      <w:r>
        <w:rPr/>
        <w:t xml:space="preserve">图表：2019-2023年重晶石行业速动比率</w:t>
      </w:r>
    </w:p>
    <w:p>
      <w:pPr>
        <w:spacing w:after="150"/>
      </w:pPr>
      <w:r>
        <w:rPr/>
        <w:t xml:space="preserve">图表：2019-2023年重晶石行业流动比率</w:t>
      </w:r>
    </w:p>
    <w:p>
      <w:pPr>
        <w:spacing w:after="150"/>
      </w:pPr>
      <w:r>
        <w:rPr/>
        <w:t xml:space="preserve">图表：2019-2023年重晶石行业利息保障倍数</w:t>
      </w:r>
    </w:p>
    <w:p>
      <w:pPr>
        <w:spacing w:after="150"/>
      </w:pPr>
      <w:r>
        <w:rPr/>
        <w:t xml:space="preserve">图表：2019-2023年重晶石行业总资产周转率</w:t>
      </w:r>
    </w:p>
    <w:p>
      <w:pPr>
        <w:spacing w:after="150"/>
      </w:pPr>
      <w:r>
        <w:rPr/>
        <w:t xml:space="preserve">图表：2019-2023年重晶石行业净资产周转率</w:t>
      </w:r>
    </w:p>
    <w:p>
      <w:pPr>
        <w:spacing w:after="150"/>
      </w:pPr>
      <w:r>
        <w:rPr/>
        <w:t xml:space="preserve">图表：2019-2023年重晶石行业应收账款周转天数</w:t>
      </w:r>
    </w:p>
    <w:p>
      <w:pPr>
        <w:spacing w:after="150"/>
      </w:pPr>
      <w:r>
        <w:rPr/>
        <w:t xml:space="preserve">图表：2019-2023年重晶石行业存货周转天数</w:t>
      </w:r>
    </w:p>
    <w:p>
      <w:pPr>
        <w:spacing w:after="150"/>
      </w:pPr>
      <w:r>
        <w:rPr/>
        <w:t xml:space="preserve">图表：2019-2023年红星发展营运能力指标</w:t>
      </w:r>
    </w:p>
    <w:p>
      <w:pPr>
        <w:spacing w:after="150"/>
      </w:pPr>
      <w:r>
        <w:rPr/>
        <w:t xml:space="preserve">图表：2019-2023年红星发展盈利能力指标</w:t>
      </w:r>
    </w:p>
    <w:p>
      <w:pPr>
        <w:spacing w:after="150"/>
      </w:pPr>
      <w:r>
        <w:rPr/>
        <w:t xml:space="preserve">图表：2019-2023年红星发展偿债能力指标</w:t>
      </w:r>
    </w:p>
    <w:p>
      <w:pPr>
        <w:spacing w:after="150"/>
      </w:pPr>
      <w:r>
        <w:rPr/>
        <w:t xml:space="preserve">图表：2021-2019-2023年地矿股份营运能力指标</w:t>
      </w:r>
    </w:p>
    <w:p>
      <w:pPr>
        <w:spacing w:after="150"/>
      </w:pPr>
      <w:r>
        <w:rPr/>
        <w:t xml:space="preserve">图表：2021-2019-2023年地矿股份盈利能力指标</w:t>
      </w:r>
    </w:p>
    <w:p>
      <w:pPr>
        <w:spacing w:after="150"/>
      </w:pPr>
      <w:r>
        <w:rPr/>
        <w:t xml:space="preserve">图表：2021-2019-2023年地矿股份偿债能力指标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重晶石行业市场发展分析及发展策略与投资前景研究报告(2024-2029版)</dc:title>
  <dc:description>重晶石行业市场发展分析及发展策略与投资前景研究报告(2024-2029版)</dc:description>
  <dc:subject>重晶石行业市场发展分析及发展策略与投资前景研究报告(2024-2029版)</dc:subject>
  <cp:keywords>研究报告</cp:keywords>
  <cp:category>研究报告</cp:category>
  <cp:lastModifiedBy>北京中道泰和信息咨询有限公司</cp:lastModifiedBy>
  <dcterms:created xsi:type="dcterms:W3CDTF">2024-01-25T17:14:24+08:00</dcterms:created>
  <dcterms:modified xsi:type="dcterms:W3CDTF">2024-01-25T17:14:24+08:00</dcterms:modified>
</cp:coreProperties>
</file>

<file path=docProps/custom.xml><?xml version="1.0" encoding="utf-8"?>
<Properties xmlns="http://schemas.openxmlformats.org/officeDocument/2006/custom-properties" xmlns:vt="http://schemas.openxmlformats.org/officeDocument/2006/docPropsVTypes"/>
</file>