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预制菜行业市场发展分析及竞争格局与投资战略研究报告(2024-2029版)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经济发展使人们的生活节奏加快，没有时间去买菜备菜，也没有时间学做菜，但收入水平提高之后人们对生活品质、食品安全的要求更高，预制菜因为免切免洗免配，有效节省了时间，口味也不差，就使得消费者对预制菜品需求变大。此外，因2020年的新冠疫情对餐饮行业产生了巨大的破坏性，餐饮行业的预制菜开始走进消费者视野中，同时社区团购、传统商超、电商、外卖渠道端预制菜销售量的激增，让众多预制菜品牌开始得到媒体曝光。</w:t>
      </w:r>
    </w:p>
    <w:p>
      <w:pPr>
        <w:spacing w:after="150"/>
      </w:pPr>
      <w:r>
        <w:rPr/>
        <w:t xml:space="preserve">预制菜产业链上游包括家禽养殖、畜牧养殖、水产养殖、蔬菜种植以及调味品生产业，上游养殖、种植等标准化程度高的企业参与预制菜生产可有效降低成本。产业链中游为预制菜生产，包括成品菜和半成品菜的生产，产后储存方式以冷藏和冷冻为主，常以冷链物流配送至下游。产业链下游预制菜的销售渠道可以分为B端和C端两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预制菜行业市场进行了分析研究。报告在总结中国预制菜行业发展历程的基础上，结合新时期的各方面因素，对中国预制菜行业的发展趋势给予了细致和审慎的预测论证。报告资料详实，图表丰富，既有深入的分析，又有直观的比较，为预制菜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预制菜行业发展概述</w:t>
      </w:r>
    </w:p>
    <w:p>
      <w:pPr>
        <w:spacing w:after="150"/>
      </w:pPr>
      <w:r>
        <w:rPr/>
        <w:t xml:space="preserve">第一节 预制菜的概念</w:t>
      </w:r>
    </w:p>
    <w:p>
      <w:pPr>
        <w:spacing w:after="150"/>
      </w:pPr>
      <w:r>
        <w:rPr/>
        <w:t xml:space="preserve">一、预制菜的界定</w:t>
      </w:r>
    </w:p>
    <w:p>
      <w:pPr>
        <w:spacing w:after="150"/>
      </w:pPr>
      <w:r>
        <w:rPr/>
        <w:t xml:space="preserve">二、预制菜的特点</w:t>
      </w:r>
    </w:p>
    <w:p>
      <w:pPr>
        <w:spacing w:after="150"/>
      </w:pPr>
      <w:r>
        <w:rPr/>
        <w:t xml:space="preserve">第二节 预制菜行业发展成熟度</w:t>
      </w:r>
    </w:p>
    <w:p>
      <w:pPr>
        <w:spacing w:after="150"/>
      </w:pPr>
      <w:r>
        <w:rPr/>
        <w:t xml:space="preserve">一、预制菜行业发展周期分析</w:t>
      </w:r>
    </w:p>
    <w:p>
      <w:pPr>
        <w:spacing w:after="150"/>
      </w:pPr>
      <w:r>
        <w:rPr/>
        <w:t xml:space="preserve">二、预制菜行业中外市场成熟度对比</w:t>
      </w:r>
    </w:p>
    <w:p>
      <w:pPr>
        <w:spacing w:after="150"/>
      </w:pPr>
      <w:r>
        <w:rPr>
          <w:b w:val="1"/>
          <w:bCs w:val="1"/>
        </w:rPr>
        <w:t xml:space="preserve">第二章 2021-2023年中国预制菜行业运行环境分析</w:t>
      </w:r>
    </w:p>
    <w:p>
      <w:pPr>
        <w:spacing w:after="150"/>
      </w:pPr>
      <w:r>
        <w:rPr/>
        <w:t xml:space="preserve">第一节 2021-2023年中国宏观经济环境分析</w:t>
      </w:r>
    </w:p>
    <w:p>
      <w:pPr>
        <w:spacing w:after="150"/>
      </w:pPr>
      <w:r>
        <w:rPr/>
        <w:t xml:space="preserve">第二节 2021-2023年中国预制菜行业发展政策环境分析</w:t>
      </w:r>
    </w:p>
    <w:p>
      <w:pPr>
        <w:spacing w:after="150"/>
      </w:pPr>
      <w:r>
        <w:rPr/>
        <w:t xml:space="preserve">一、国内宏观政策发展建议</w:t>
      </w:r>
    </w:p>
    <w:p>
      <w:pPr>
        <w:spacing w:after="150"/>
      </w:pPr>
      <w:r>
        <w:rPr/>
        <w:t xml:space="preserve">二、预制菜行业政策分析</w:t>
      </w:r>
    </w:p>
    <w:p>
      <w:pPr>
        <w:spacing w:after="150"/>
      </w:pPr>
      <w:r>
        <w:rPr/>
        <w:t xml:space="preserve">三、相关行业政策影响分析</w:t>
      </w:r>
    </w:p>
    <w:p>
      <w:pPr>
        <w:spacing w:after="150"/>
      </w:pPr>
      <w:r>
        <w:rPr/>
        <w:t xml:space="preserve">第三节 2021-2023年中国预制菜行业发展社会环境分析</w:t>
      </w:r>
    </w:p>
    <w:p>
      <w:pPr>
        <w:spacing w:after="150"/>
      </w:pPr>
      <w:r>
        <w:rPr>
          <w:b w:val="1"/>
          <w:bCs w:val="1"/>
        </w:rPr>
        <w:t xml:space="preserve">第三章 2022-2023年中国预制菜行业市场发展分析</w:t>
      </w:r>
    </w:p>
    <w:p>
      <w:pPr>
        <w:spacing w:after="150"/>
      </w:pPr>
      <w:r>
        <w:rPr/>
        <w:t xml:space="preserve">第一节 预制菜行业市场发展现状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预制菜行业技术发展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中国预制菜行业消费市场分析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预制菜行业产销数据统计分析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2024-2029年预制菜行业市场发展趋势</w:t>
      </w:r>
    </w:p>
    <w:p>
      <w:pPr>
        <w:spacing w:after="150"/>
      </w:pPr>
      <w:r>
        <w:rPr>
          <w:b w:val="1"/>
          <w:bCs w:val="1"/>
        </w:rPr>
        <w:t xml:space="preserve">第四章 中国预制菜行业供给情况分析及趋势</w:t>
      </w:r>
    </w:p>
    <w:p>
      <w:pPr>
        <w:spacing w:after="150"/>
      </w:pPr>
      <w:r>
        <w:rPr/>
        <w:t xml:space="preserve">第一节 2021-2023年中国预制菜行业市场供给分析</w:t>
      </w:r>
    </w:p>
    <w:p>
      <w:pPr>
        <w:spacing w:after="150"/>
      </w:pPr>
      <w:r>
        <w:rPr/>
        <w:t xml:space="preserve">一、预制菜整体供给情况分析</w:t>
      </w:r>
    </w:p>
    <w:p>
      <w:pPr>
        <w:spacing w:after="150"/>
      </w:pPr>
      <w:r>
        <w:rPr/>
        <w:t xml:space="preserve">二、预制菜重点区域供给分析</w:t>
      </w:r>
    </w:p>
    <w:p>
      <w:pPr>
        <w:spacing w:after="150"/>
      </w:pPr>
      <w:r>
        <w:rPr/>
        <w:t xml:space="preserve">第二节 预制菜行业供给关系因素分析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2024-2029年中国预制菜行业市场供给趋势</w:t>
      </w:r>
    </w:p>
    <w:p>
      <w:pPr>
        <w:spacing w:after="150"/>
      </w:pPr>
      <w:r>
        <w:rPr/>
        <w:t xml:space="preserve">一、预制菜整体供给情况趋势分析</w:t>
      </w:r>
    </w:p>
    <w:p>
      <w:pPr>
        <w:spacing w:after="150"/>
      </w:pPr>
      <w:r>
        <w:rPr/>
        <w:t xml:space="preserve">二、预制菜重点区域供给趋势分析</w:t>
      </w:r>
    </w:p>
    <w:p>
      <w:pPr>
        <w:spacing w:after="150"/>
      </w:pPr>
      <w:r>
        <w:rPr/>
        <w:t xml:space="preserve">三、影响未来预制菜供给的因素分析</w:t>
      </w:r>
    </w:p>
    <w:p>
      <w:pPr>
        <w:spacing w:after="150"/>
      </w:pPr>
      <w:r>
        <w:rPr>
          <w:b w:val="1"/>
          <w:bCs w:val="1"/>
        </w:rPr>
        <w:t xml:space="preserve">第五章 预制菜行业产品价格分析</w:t>
      </w:r>
    </w:p>
    <w:p>
      <w:pPr>
        <w:spacing w:after="150"/>
      </w:pPr>
      <w:r>
        <w:rPr/>
        <w:t xml:space="preserve">第一节 中国预制菜行业产品历年价格回顾</w:t>
      </w:r>
    </w:p>
    <w:p>
      <w:pPr>
        <w:spacing w:after="150"/>
      </w:pPr>
      <w:r>
        <w:rPr/>
        <w:t xml:space="preserve">第二节 中国预制菜行业产品当前市场价格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中国预制菜行业产品价格影响因素分析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预制菜主要上下游产品分析</w:t>
      </w:r>
    </w:p>
    <w:p>
      <w:pPr>
        <w:spacing w:after="150"/>
      </w:pPr>
      <w:r>
        <w:rPr/>
        <w:t xml:space="preserve">第一节 预制菜上下游分析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预制菜行业产业链分析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2023年中国预制菜行业渠道分析及策略</w:t>
      </w:r>
    </w:p>
    <w:p>
      <w:pPr>
        <w:spacing w:after="150"/>
      </w:pPr>
      <w:r>
        <w:rPr/>
        <w:t xml:space="preserve">第一节 预制菜行业渠道分析</w:t>
      </w:r>
    </w:p>
    <w:p>
      <w:pPr>
        <w:spacing w:after="150"/>
      </w:pPr>
      <w:r>
        <w:rPr/>
        <w:t xml:space="preserve">一、渠道形式及对比</w:t>
      </w:r>
    </w:p>
    <w:p>
      <w:pPr>
        <w:spacing w:after="150"/>
      </w:pPr>
      <w:r>
        <w:rPr/>
        <w:t xml:space="preserve">二、各类渠道对预制菜行业的影响</w:t>
      </w:r>
    </w:p>
    <w:p>
      <w:pPr>
        <w:spacing w:after="150"/>
      </w:pPr>
      <w:r>
        <w:rPr/>
        <w:t xml:space="preserve">三、主要预制菜企业渠道策略研究</w:t>
      </w:r>
    </w:p>
    <w:p>
      <w:pPr>
        <w:spacing w:after="150"/>
      </w:pPr>
      <w:r>
        <w:rPr/>
        <w:t xml:space="preserve">第二节 预制菜行业用户分析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预制菜行业营销策略分析</w:t>
      </w:r>
    </w:p>
    <w:p>
      <w:pPr>
        <w:spacing w:after="150"/>
      </w:pPr>
      <w:r>
        <w:rPr/>
        <w:t xml:space="preserve">一、中国预制菜营销概况</w:t>
      </w:r>
    </w:p>
    <w:p>
      <w:pPr>
        <w:spacing w:after="150"/>
      </w:pPr>
      <w:r>
        <w:rPr/>
        <w:t xml:space="preserve">二、预制菜营销策略探讨</w:t>
      </w:r>
    </w:p>
    <w:p>
      <w:pPr>
        <w:spacing w:after="150"/>
      </w:pPr>
      <w:r>
        <w:rPr/>
        <w:t xml:space="preserve">三、预制菜营销发展趋势</w:t>
      </w:r>
    </w:p>
    <w:p>
      <w:pPr>
        <w:spacing w:after="150"/>
      </w:pPr>
      <w:r>
        <w:rPr>
          <w:b w:val="1"/>
          <w:bCs w:val="1"/>
        </w:rPr>
        <w:t xml:space="preserve">第八章 2021-2023年中国预制菜行业主要指标监测分析</w:t>
      </w:r>
    </w:p>
    <w:p>
      <w:pPr>
        <w:spacing w:after="150"/>
      </w:pPr>
      <w:r>
        <w:rPr/>
        <w:t xml:space="preserve">第一节 2021-2023年中国预制菜产业工业总产值分析</w:t>
      </w:r>
    </w:p>
    <w:p>
      <w:pPr>
        <w:spacing w:after="150"/>
      </w:pPr>
      <w:r>
        <w:rPr/>
        <w:t xml:space="preserve">一、2021-2023年中国预制菜产业工业总产值分析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2021-2023年中国预制菜产业主营业务收入分析</w:t>
      </w:r>
    </w:p>
    <w:p>
      <w:pPr>
        <w:spacing w:after="150"/>
      </w:pPr>
      <w:r>
        <w:rPr/>
        <w:t xml:space="preserve">一、2021-2023年中国预制菜产业主营业务收入分析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2021-2023年中国预制菜产业产品成本费用分析</w:t>
      </w:r>
    </w:p>
    <w:p>
      <w:pPr>
        <w:spacing w:after="150"/>
      </w:pPr>
      <w:r>
        <w:rPr/>
        <w:t xml:space="preserve">一、2021-2023年中国预制菜产业销售成本分析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2021-2023年中国预制菜产业利润总额分析</w:t>
      </w:r>
    </w:p>
    <w:p>
      <w:pPr>
        <w:spacing w:after="150"/>
      </w:pPr>
      <w:r>
        <w:rPr/>
        <w:t xml:space="preserve">一、2021-2023年中国预制菜产业利润总额分析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2021-2023年中国预制菜产业资产负债分析</w:t>
      </w:r>
    </w:p>
    <w:p>
      <w:pPr>
        <w:spacing w:after="150"/>
      </w:pPr>
      <w:r>
        <w:rPr/>
        <w:t xml:space="preserve">一、2021-2023年中国预制菜产业资产负债分析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2021-2023年中国预制菜行业财务指标分析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中国预制菜行业区域市场分析</w:t>
      </w:r>
    </w:p>
    <w:p>
      <w:pPr>
        <w:spacing w:after="150"/>
      </w:pPr>
      <w:r>
        <w:rPr/>
        <w:t xml:space="preserve">第一节 华北地区预制菜行业分析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西北地区预制菜行业分析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公司对预制菜行业竞争格局分析</w:t>
      </w:r>
    </w:p>
    <w:p>
      <w:pPr>
        <w:spacing w:after="150"/>
      </w:pPr>
      <w:r>
        <w:rPr/>
        <w:t xml:space="preserve">第一节 行业竞争结构分析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2020-2023年预制菜行业竞争格局分析</w:t>
      </w:r>
    </w:p>
    <w:p>
      <w:pPr>
        <w:spacing w:after="150"/>
      </w:pPr>
      <w:r>
        <w:rPr/>
        <w:t xml:space="preserve">一、2020-2023年国内外预制菜竞争分析</w:t>
      </w:r>
    </w:p>
    <w:p>
      <w:pPr>
        <w:spacing w:after="150"/>
      </w:pPr>
      <w:r>
        <w:rPr/>
        <w:t xml:space="preserve">二、2020-2023年我国预制菜市场竞争分析</w:t>
      </w:r>
    </w:p>
    <w:p>
      <w:pPr>
        <w:spacing w:after="150"/>
      </w:pPr>
      <w:r>
        <w:rPr/>
        <w:t xml:space="preserve">三、2024-2029年国内主要预制菜企业动向</w:t>
      </w:r>
    </w:p>
    <w:p>
      <w:pPr>
        <w:spacing w:after="150"/>
      </w:pPr>
      <w:r>
        <w:rPr>
          <w:b w:val="1"/>
          <w:bCs w:val="1"/>
        </w:rPr>
        <w:t xml:space="preserve">第十一章 预制菜企业竞争策略分析</w:t>
      </w:r>
    </w:p>
    <w:p>
      <w:pPr>
        <w:spacing w:after="150"/>
      </w:pPr>
      <w:r>
        <w:rPr/>
        <w:t xml:space="preserve">第一节 预制菜市场竞争策略分析</w:t>
      </w:r>
    </w:p>
    <w:p>
      <w:pPr>
        <w:spacing w:after="150"/>
      </w:pPr>
      <w:r>
        <w:rPr/>
        <w:t xml:space="preserve">一、2024年预制菜市场增长潜力分析</w:t>
      </w:r>
    </w:p>
    <w:p>
      <w:pPr>
        <w:spacing w:after="150"/>
      </w:pPr>
      <w:r>
        <w:rPr/>
        <w:t xml:space="preserve">二、2024年预制菜主要潜力品种分析</w:t>
      </w:r>
    </w:p>
    <w:p>
      <w:pPr>
        <w:spacing w:after="150"/>
      </w:pPr>
      <w:r>
        <w:rPr/>
        <w:t xml:space="preserve">三、现有预制菜产品竞争策略分析</w:t>
      </w:r>
    </w:p>
    <w:p>
      <w:pPr>
        <w:spacing w:after="150"/>
      </w:pPr>
      <w:r>
        <w:rPr/>
        <w:t xml:space="preserve">四、潜力预制菜品种竞争策略选择</w:t>
      </w:r>
    </w:p>
    <w:p>
      <w:pPr>
        <w:spacing w:after="150"/>
      </w:pPr>
      <w:r>
        <w:rPr/>
        <w:t xml:space="preserve">五、典型企业产品竞争策略分析</w:t>
      </w:r>
    </w:p>
    <w:p>
      <w:pPr>
        <w:spacing w:after="150"/>
      </w:pPr>
      <w:r>
        <w:rPr/>
        <w:t xml:space="preserve">第二节 预制菜企业竞争策略分析</w:t>
      </w:r>
    </w:p>
    <w:p>
      <w:pPr>
        <w:spacing w:after="150"/>
      </w:pPr>
      <w:r>
        <w:rPr/>
        <w:t xml:space="preserve">第三节 预制菜行业产品定位及市场推广策略分析</w:t>
      </w:r>
    </w:p>
    <w:p>
      <w:pPr>
        <w:spacing w:after="150"/>
      </w:pPr>
      <w:r>
        <w:rPr/>
        <w:t xml:space="preserve">一、预制菜行业产品市场定位</w:t>
      </w:r>
    </w:p>
    <w:p>
      <w:pPr>
        <w:spacing w:after="150"/>
      </w:pPr>
      <w:r>
        <w:rPr/>
        <w:t xml:space="preserve">二、预制菜行业广告推广策略</w:t>
      </w:r>
    </w:p>
    <w:p>
      <w:pPr>
        <w:spacing w:after="150"/>
      </w:pPr>
      <w:r>
        <w:rPr/>
        <w:t xml:space="preserve">三、预制菜行业产品促销策略</w:t>
      </w:r>
    </w:p>
    <w:p>
      <w:pPr>
        <w:spacing w:after="150"/>
      </w:pPr>
      <w:r>
        <w:rPr/>
        <w:t xml:space="preserve">四、预制菜行业招商加盟策略</w:t>
      </w:r>
    </w:p>
    <w:p>
      <w:pPr>
        <w:spacing w:after="150"/>
      </w:pPr>
      <w:r>
        <w:rPr/>
        <w:t xml:space="preserve">五、预制菜行业网络推广策略</w:t>
      </w:r>
    </w:p>
    <w:p>
      <w:pPr>
        <w:spacing w:after="150"/>
      </w:pPr>
      <w:r>
        <w:rPr>
          <w:b w:val="1"/>
          <w:bCs w:val="1"/>
        </w:rPr>
        <w:t xml:space="preserve">第十二章 预制菜企业竞争分析</w:t>
      </w:r>
    </w:p>
    <w:p>
      <w:pPr>
        <w:spacing w:after="150"/>
      </w:pPr>
      <w:r>
        <w:rPr/>
        <w:t xml:space="preserve">第一节 湛江国联水产开发股份有限公司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郑州千味央厨食品股份有限公司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河南双汇投资发展股份有限公司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山东龙大美食股份有限公司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山东仙坛股份有限公司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大湖水殖股份有限公司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獐子岛集团股份有限公司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中水集团远洋股份有限公司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江苏益客食品集团股份有限公司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山东惠发食品股份有限公司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预制菜行业投资战略研究</w:t>
      </w:r>
    </w:p>
    <w:p>
      <w:pPr>
        <w:spacing w:after="150"/>
      </w:pPr>
      <w:r>
        <w:rPr/>
        <w:t xml:space="preserve">第一节 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对我国预制菜品牌的战略思考</w:t>
      </w:r>
    </w:p>
    <w:p>
      <w:pPr>
        <w:spacing w:after="150"/>
      </w:pPr>
      <w:r>
        <w:rPr/>
        <w:t xml:space="preserve">一、企业品牌的重要性</w:t>
      </w:r>
    </w:p>
    <w:p>
      <w:pPr>
        <w:spacing w:after="150"/>
      </w:pPr>
      <w:r>
        <w:rPr/>
        <w:t xml:space="preserve">二、预制菜实施品牌战略的意义</w:t>
      </w:r>
    </w:p>
    <w:p>
      <w:pPr>
        <w:spacing w:after="150"/>
      </w:pPr>
      <w:r>
        <w:rPr/>
        <w:t xml:space="preserve">三、预制菜企业品牌的现状分析</w:t>
      </w:r>
    </w:p>
    <w:p>
      <w:pPr>
        <w:spacing w:after="150"/>
      </w:pPr>
      <w:r>
        <w:rPr/>
        <w:t xml:space="preserve">四、我国预制菜企业的品牌战略</w:t>
      </w:r>
    </w:p>
    <w:p>
      <w:pPr>
        <w:spacing w:after="150"/>
      </w:pPr>
      <w:r>
        <w:rPr/>
        <w:t xml:space="preserve">五、预制菜品牌战略管理的策略</w:t>
      </w:r>
    </w:p>
    <w:p>
      <w:pPr>
        <w:spacing w:after="150"/>
      </w:pPr>
      <w:r>
        <w:rPr/>
        <w:t xml:space="preserve">第三节 预制菜行业投资战略研究</w:t>
      </w:r>
    </w:p>
    <w:p>
      <w:pPr>
        <w:spacing w:after="150"/>
      </w:pPr>
      <w:r>
        <w:rPr>
          <w:b w:val="1"/>
          <w:bCs w:val="1"/>
        </w:rPr>
        <w:t xml:space="preserve">图表目录</w:t>
      </w:r>
    </w:p>
    <w:p>
      <w:pPr>
        <w:spacing w:after="150"/>
      </w:pPr>
      <w:r>
        <w:rPr/>
        <w:t xml:space="preserve">图表：行业生命发展阶段及其特点</w:t>
      </w:r>
    </w:p>
    <w:p>
      <w:pPr>
        <w:spacing w:after="150"/>
      </w:pPr>
      <w:r>
        <w:rPr/>
        <w:t xml:space="preserve">图表：2019-2023年国内生产总值及其增长率</w:t>
      </w:r>
    </w:p>
    <w:p>
      <w:pPr>
        <w:spacing w:after="150"/>
      </w:pPr>
      <w:r>
        <w:rPr/>
        <w:t xml:space="preserve">图表：中国预制菜行业政策一览</w:t>
      </w:r>
    </w:p>
    <w:p>
      <w:pPr>
        <w:spacing w:after="150"/>
      </w:pPr>
      <w:r>
        <w:rPr/>
        <w:t xml:space="preserve">图表：2021-2023年中国预制菜行业市场规模(单位：亿元)</w:t>
      </w:r>
    </w:p>
    <w:p>
      <w:pPr>
        <w:spacing w:after="150"/>
      </w:pPr>
      <w:r>
        <w:rPr/>
        <w:t xml:space="preserve">图表：中国预制菜行业区域市场规模占比情况(单位：%)</w:t>
      </w:r>
    </w:p>
    <w:p>
      <w:pPr>
        <w:spacing w:after="150"/>
      </w:pPr>
      <w:r>
        <w:rPr/>
        <w:t xml:space="preserve">图表：中国预制菜各价格区间销量占比情况(单位：%)</w:t>
      </w:r>
    </w:p>
    <w:p>
      <w:pPr>
        <w:spacing w:after="150"/>
      </w:pPr>
      <w:r>
        <w:rPr/>
        <w:t xml:space="preserve">图表：中国预制菜行业产业链图谱</w:t>
      </w:r>
    </w:p>
    <w:p>
      <w:pPr>
        <w:spacing w:after="150"/>
      </w:pPr>
      <w:r>
        <w:rPr/>
        <w:t xml:space="preserve">图表：2021-2023年预制菜行业工业总产值规模(单位：亿元)</w:t>
      </w:r>
    </w:p>
    <w:p>
      <w:pPr>
        <w:spacing w:after="150"/>
      </w:pPr>
      <w:r>
        <w:rPr/>
        <w:t xml:space="preserve">图表：不同规模预制菜企业工业总产值占比情况(单位：%)</w:t>
      </w:r>
    </w:p>
    <w:p>
      <w:pPr>
        <w:spacing w:after="150"/>
      </w:pPr>
      <w:r>
        <w:rPr/>
        <w:t xml:space="preserve">图表：不同所有制预制菜企业工业总产值占比情况(单位：%)</w:t>
      </w:r>
    </w:p>
    <w:p>
      <w:pPr>
        <w:spacing w:after="150"/>
      </w:pPr>
      <w:r>
        <w:rPr/>
        <w:t xml:space="preserve">图表：2021-2023年预制菜行业营收规模(单位：亿元)</w:t>
      </w:r>
    </w:p>
    <w:p>
      <w:pPr>
        <w:spacing w:after="150"/>
      </w:pPr>
      <w:r>
        <w:rPr/>
        <w:t xml:space="preserve">图表：不同规模预制菜企业营收规模占比情况(单位：%)</w:t>
      </w:r>
    </w:p>
    <w:p>
      <w:pPr>
        <w:spacing w:after="150"/>
      </w:pPr>
      <w:r>
        <w:rPr/>
        <w:t xml:space="preserve">图表：不同所有制预制菜企业营收规模占比情况(单位：%)</w:t>
      </w:r>
    </w:p>
    <w:p>
      <w:pPr>
        <w:spacing w:after="150"/>
      </w:pPr>
      <w:r>
        <w:rPr/>
        <w:t xml:space="preserve">图表：不同规模预制菜企业销售成本占比情况(单位：%)</w:t>
      </w:r>
    </w:p>
    <w:p>
      <w:pPr>
        <w:spacing w:after="150"/>
      </w:pPr>
      <w:r>
        <w:rPr/>
        <w:t xml:space="preserve">图表：不同所有制预制菜企业销售成本占比情况(单位：%)</w:t>
      </w:r>
    </w:p>
    <w:p>
      <w:pPr>
        <w:spacing w:after="150"/>
      </w:pPr>
      <w:r>
        <w:rPr/>
        <w:t xml:space="preserve">图表：2021-2023年预制菜行业利润规模(单位：亿元)</w:t>
      </w:r>
    </w:p>
    <w:p>
      <w:pPr>
        <w:spacing w:after="150"/>
      </w:pPr>
      <w:r>
        <w:rPr/>
        <w:t xml:space="preserve">图表：不同规模预制菜企业利润规模占比情况(单位：%)</w:t>
      </w:r>
    </w:p>
    <w:p>
      <w:pPr>
        <w:spacing w:after="150"/>
      </w:pPr>
      <w:r>
        <w:rPr/>
        <w:t xml:space="preserve">图表：不同所有制预制菜企业利润规模占比情况(单位：%)</w:t>
      </w:r>
    </w:p>
    <w:p>
      <w:pPr>
        <w:spacing w:after="150"/>
      </w:pPr>
      <w:r>
        <w:rPr/>
        <w:t xml:space="preserve">图表：2021-2023年预制菜行业资产负债率</w:t>
      </w:r>
    </w:p>
    <w:p>
      <w:pPr>
        <w:spacing w:after="150"/>
      </w:pPr>
      <w:r>
        <w:rPr/>
        <w:t xml:space="preserve">图表：不同规模企业资产负债率比较分析</w:t>
      </w:r>
    </w:p>
    <w:p>
      <w:pPr>
        <w:spacing w:after="150"/>
      </w:pPr>
      <w:r>
        <w:rPr/>
        <w:t xml:space="preserve">图表：不同所有制企业资产负债率比较分析</w:t>
      </w:r>
    </w:p>
    <w:p>
      <w:pPr>
        <w:spacing w:after="150"/>
      </w:pPr>
      <w:r>
        <w:rPr/>
        <w:t xml:space="preserve">图表：2021-2023年预制菜行业盈利能力指标</w:t>
      </w:r>
    </w:p>
    <w:p>
      <w:pPr>
        <w:spacing w:after="150"/>
      </w:pPr>
      <w:r>
        <w:rPr/>
        <w:t xml:space="preserve">图表：2021-2023年预制菜行业偿债能力指标</w:t>
      </w:r>
    </w:p>
    <w:p>
      <w:pPr>
        <w:spacing w:after="150"/>
      </w:pPr>
      <w:r>
        <w:rPr/>
        <w:t xml:space="preserve">图表：2021-2023年预制菜行业营运能力指标</w:t>
      </w:r>
    </w:p>
    <w:p>
      <w:pPr>
        <w:spacing w:after="150"/>
      </w:pPr>
      <w:r>
        <w:rPr/>
        <w:t xml:space="preserve">图表：2021-2023年预制菜行业经济指标分析</w:t>
      </w:r>
    </w:p>
    <w:p>
      <w:pPr>
        <w:spacing w:after="150"/>
      </w:pPr>
      <w:r>
        <w:rPr/>
        <w:t xml:space="preserve">图表：2021-2023年华北地区预制菜行业市场规模(单位：亿元)</w:t>
      </w:r>
    </w:p>
    <w:p>
      <w:pPr>
        <w:spacing w:after="150"/>
      </w:pPr>
      <w:r>
        <w:rPr/>
        <w:t xml:space="preserve">图表：2021-2023年东北地区预制菜行业市场规模(单位：亿元)</w:t>
      </w:r>
    </w:p>
    <w:p>
      <w:pPr>
        <w:spacing w:after="150"/>
      </w:pPr>
      <w:r>
        <w:rPr/>
        <w:t xml:space="preserve">图表：2021-2023年华东地区预制菜行业市场规模(单位：亿元)</w:t>
      </w:r>
    </w:p>
    <w:p>
      <w:pPr>
        <w:spacing w:after="150"/>
      </w:pPr>
      <w:r>
        <w:rPr/>
        <w:t xml:space="preserve">图表：2021-2023年华南地区预制菜行业市场规模(单位：亿元)</w:t>
      </w:r>
    </w:p>
    <w:p>
      <w:pPr>
        <w:spacing w:after="150"/>
      </w:pPr>
      <w:r>
        <w:rPr/>
        <w:t xml:space="preserve">图表：2021-2023年华中地区预制菜行业市场规模(单位：亿元)</w:t>
      </w:r>
    </w:p>
    <w:p>
      <w:pPr>
        <w:spacing w:after="150"/>
      </w:pPr>
      <w:r>
        <w:rPr/>
        <w:t xml:space="preserve">图表：2021-2023年西南地区预制菜行业市场规模(单位：亿元)</w:t>
      </w:r>
    </w:p>
    <w:p>
      <w:pPr>
        <w:spacing w:after="150"/>
      </w:pPr>
      <w:r>
        <w:rPr/>
        <w:t xml:space="preserve">图表：2021-2023年西北地区预制菜行业市场规模(单位：亿元)</w:t>
      </w:r>
    </w:p>
    <w:p>
      <w:pPr>
        <w:spacing w:after="150"/>
      </w:pPr>
      <w:r>
        <w:rPr/>
        <w:t xml:space="preserve">图表：2023年国联水产分产品销售收入情况(单位：元)</w:t>
      </w:r>
    </w:p>
    <w:p>
      <w:pPr>
        <w:spacing w:after="150"/>
      </w:pPr>
      <w:r>
        <w:rPr/>
        <w:t xml:space="preserve">图表：2023年国联水产资产及负债情况(单位：元)</w:t>
      </w:r>
    </w:p>
    <w:p>
      <w:pPr>
        <w:spacing w:after="150"/>
      </w:pPr>
      <w:r>
        <w:rPr/>
        <w:t xml:space="preserve">图表：2023年国联水产分产品成本费用情况(单位：元)</w:t>
      </w:r>
    </w:p>
    <w:p>
      <w:pPr>
        <w:spacing w:after="150"/>
      </w:pPr>
      <w:r>
        <w:rPr/>
        <w:t xml:space="preserve">图表：2023年千味央厨销售收入情况(单位：元)</w:t>
      </w:r>
    </w:p>
    <w:p>
      <w:pPr>
        <w:spacing w:after="150"/>
      </w:pPr>
      <w:r>
        <w:rPr/>
        <w:t xml:space="preserve">图表：2023年千味央厨资产及负债情况(单位：元)</w:t>
      </w:r>
    </w:p>
    <w:p>
      <w:pPr>
        <w:spacing w:after="150"/>
      </w:pPr>
      <w:r>
        <w:rPr/>
        <w:t xml:space="preserve">图表：2023年千味央厨成本费用情况(单位：元)</w:t>
      </w:r>
    </w:p>
    <w:p>
      <w:pPr>
        <w:spacing w:after="150"/>
      </w:pPr>
      <w:r>
        <w:rPr/>
        <w:t xml:space="preserve">图表：2023年双汇发展销售收入情况(单位：元)</w:t>
      </w:r>
    </w:p>
    <w:p>
      <w:pPr>
        <w:spacing w:after="150"/>
      </w:pPr>
      <w:r>
        <w:rPr/>
        <w:t xml:space="preserve">图表：2023年双汇发展资产及负债情况(单位：元)</w:t>
      </w:r>
    </w:p>
    <w:p>
      <w:pPr>
        <w:spacing w:after="150"/>
      </w:pPr>
      <w:r>
        <w:rPr/>
        <w:t xml:space="preserve">图表：2023年双汇发展成本费用情况(单位：元)</w:t>
      </w:r>
    </w:p>
    <w:p>
      <w:pPr>
        <w:spacing w:after="150"/>
      </w:pPr>
      <w:r>
        <w:rPr/>
        <w:t xml:space="preserve">图表：2023年龙大美食销售收入情况(单位：元)</w:t>
      </w:r>
    </w:p>
    <w:p>
      <w:pPr>
        <w:spacing w:after="150"/>
      </w:pPr>
      <w:r>
        <w:rPr/>
        <w:t xml:space="preserve">图表：2023年龙大美食资产及负债情况(单位：元)</w:t>
      </w:r>
    </w:p>
    <w:p>
      <w:pPr>
        <w:spacing w:after="150"/>
      </w:pPr>
      <w:r>
        <w:rPr/>
        <w:t xml:space="preserve">图表：2023年龙大美食成本费用情况(单位：元)</w:t>
      </w:r>
    </w:p>
    <w:p>
      <w:pPr>
        <w:spacing w:after="150"/>
      </w:pPr>
      <w:r>
        <w:rPr/>
        <w:t xml:space="preserve">图表：2023年仙坛股份销售收入情况(单位：元)</w:t>
      </w:r>
    </w:p>
    <w:p>
      <w:pPr>
        <w:spacing w:after="150"/>
      </w:pPr>
      <w:r>
        <w:rPr/>
        <w:t xml:space="preserve">图表：2023年仙坛股份资产与负债情况(单位：元)</w:t>
      </w:r>
    </w:p>
    <w:p>
      <w:pPr>
        <w:spacing w:after="150"/>
      </w:pPr>
      <w:r>
        <w:rPr/>
        <w:t xml:space="preserve">图表：2023年仙坛股份成本费用情况(单位：元)</w:t>
      </w:r>
    </w:p>
    <w:p>
      <w:pPr>
        <w:spacing w:after="150"/>
      </w:pPr>
      <w:r>
        <w:rPr/>
        <w:t xml:space="preserve">图表：2023年大湖股份销售收入情况(单位：元)</w:t>
      </w:r>
    </w:p>
    <w:p>
      <w:pPr>
        <w:spacing w:after="150"/>
      </w:pPr>
      <w:r>
        <w:rPr/>
        <w:t xml:space="preserve">图表：2023年大湖股份成本费用情况(单位：元)</w:t>
      </w:r>
    </w:p>
    <w:p>
      <w:pPr>
        <w:spacing w:after="150"/>
      </w:pPr>
      <w:r>
        <w:rPr/>
        <w:t xml:space="preserve">图表：2023年獐子岛销售收入情况(单位：元)</w:t>
      </w:r>
    </w:p>
    <w:p>
      <w:pPr>
        <w:spacing w:after="150"/>
      </w:pPr>
      <w:r>
        <w:rPr/>
        <w:t xml:space="preserve">图表：2023年獐子岛资产与负债情况(单位：元)</w:t>
      </w:r>
    </w:p>
    <w:p>
      <w:pPr>
        <w:spacing w:after="150"/>
      </w:pPr>
      <w:r>
        <w:rPr/>
        <w:t xml:space="preserve">图表：2023年獐子岛成本费用情况(单位：元)</w:t>
      </w:r>
    </w:p>
    <w:p>
      <w:pPr>
        <w:spacing w:after="150"/>
      </w:pPr>
      <w:r>
        <w:rPr/>
        <w:t xml:space="preserve">图表：2023年中水渔业销售收入情况(单位：元)</w:t>
      </w:r>
    </w:p>
    <w:p>
      <w:pPr>
        <w:spacing w:after="150"/>
      </w:pPr>
      <w:r>
        <w:rPr/>
        <w:t xml:space="preserve">图表：2023年中水渔业资产与负债情况(单位：元)</w:t>
      </w:r>
    </w:p>
    <w:p>
      <w:pPr>
        <w:spacing w:after="150"/>
      </w:pPr>
      <w:r>
        <w:rPr/>
        <w:t xml:space="preserve">图表：2023年中水渔业成本费用情况(单位：元)</w:t>
      </w:r>
    </w:p>
    <w:p>
      <w:pPr>
        <w:spacing w:after="150"/>
      </w:pPr>
      <w:r>
        <w:rPr/>
        <w:t xml:space="preserve">图表：2023年益客食品销售收入情况(单位：元)</w:t>
      </w:r>
    </w:p>
    <w:p>
      <w:pPr>
        <w:spacing w:after="150"/>
      </w:pPr>
      <w:r>
        <w:rPr/>
        <w:t xml:space="preserve">图表：2023年益客食品资产与负债情况(单位：元)</w:t>
      </w:r>
    </w:p>
    <w:p>
      <w:pPr>
        <w:spacing w:after="150"/>
      </w:pPr>
      <w:r>
        <w:rPr/>
        <w:t xml:space="preserve">图表：2023年益客食品成本费用情况(单位：元)</w:t>
      </w:r>
    </w:p>
    <w:p>
      <w:pPr>
        <w:spacing w:after="150"/>
      </w:pPr>
      <w:r>
        <w:rPr/>
        <w:t xml:space="preserve">图表：2023年惠发食品销售收入情况(单位：元)</w:t>
      </w:r>
    </w:p>
    <w:p>
      <w:pPr>
        <w:spacing w:after="150"/>
      </w:pPr>
      <w:r>
        <w:rPr/>
        <w:t xml:space="preserve">图表：2023年惠发食品资产及负债情况(单位：元)</w:t>
      </w:r>
    </w:p>
    <w:p>
      <w:pPr>
        <w:spacing w:after="150"/>
      </w:pPr>
      <w:r>
        <w:rPr/>
        <w:t xml:space="preserve">图表：2023年惠发食品成本费用情况(单位：元)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预制菜行业市场发展分析及竞争格局与投资战略研究报告(2024-2029版)</dc:title>
  <dc:description>预制菜行业市场发展分析及竞争格局与投资战略研究报告(2024-2029版)</dc:description>
  <dc:subject>预制菜行业市场发展分析及竞争格局与投资战略研究报告(2024-2029版)</dc:subject>
  <cp:keywords>研究报告</cp:keywords>
  <cp:category>研究报告</cp:category>
  <cp:lastModifiedBy>北京中道泰和信息咨询有限公司</cp:lastModifiedBy>
  <dcterms:created xsi:type="dcterms:W3CDTF">2024-01-25T18:09:32+08:00</dcterms:created>
  <dcterms:modified xsi:type="dcterms:W3CDTF">2024-01-25T18:09:32+08:00</dcterms:modified>
</cp:coreProperties>
</file>

<file path=docProps/custom.xml><?xml version="1.0" encoding="utf-8"?>
<Properties xmlns="http://schemas.openxmlformats.org/officeDocument/2006/custom-properties" xmlns:vt="http://schemas.openxmlformats.org/officeDocument/2006/docPropsVTypes"/>
</file>