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中国生物治疗行业市场发展现状及前景趋势与投资建议研究报告(2024-2029版)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生物治疗是一个广泛的概念，涉及一切应用生物大分子进行治疗的方法，种类十分繁多。生物治疗适用于多种实体肿瘤的治疗，例如恶性黑色素瘤、前列腺癌、胃癌、结肠癌、消化道肿瘤等，可以通过靶向治疗进一步杀灭肿瘤细胞，延长患者生存时间，提高患者生活质量。</w:t>
      </w:r>
    </w:p>
    <w:p>
      <w:pPr>
        <w:spacing w:after="150"/>
      </w:pPr>
      <w:r>
        <w:rPr/>
        <w:t xml:space="preserve">生物治疗行业是一个快速发展的领域，涵盖了细胞治疗、基因治疗、抗体治疗等多个方面。该行业主要利用生物技术手段来治疗疾病，包括各种癌症、遗传性疾病、病毒感染等疾病。生物治疗行业的优势在于其创新性和个性化，与传统治疗方法相比，生物治疗更加精准和个性化，可以针对患者的具体情况制定最佳治疗方案。同时，生物治疗也具有较好的安全性和有效性，能够显著提高患者的生存率和生活质量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生物治疗行业的市场走向和发展趋势。</w:t>
      </w:r>
    </w:p>
    <w:p>
      <w:pPr>
        <w:spacing w:after="150"/>
      </w:pPr>
      <w:r>
        <w:rPr/>
        <w:t xml:space="preserve">本报告专业!权威!报告根据生物治疗行业的发展轨迹及多年的实践经验，对中国生物治疗行业的内外部环境、行业发展现状、产业链发展状况、市场供需、竞争格局、标杆企业、发展趋势、机会风险、发展策略与投资建议等进行了分析，并重点分析了我国生物治疗行业将面临的机遇与挑战，对生物治疗行业未来的发展趋势及前景作出审慎分析与预测。是生物治疗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2021-2023年中国生物医药行业发展状况分析</w:t>
      </w:r>
    </w:p>
    <w:p>
      <w:pPr>
        <w:spacing w:after="150"/>
      </w:pPr>
      <w:r>
        <w:rPr/>
        <w:t xml:space="preserve">第一节 生物医药市场分析</w:t>
      </w:r>
    </w:p>
    <w:p>
      <w:pPr>
        <w:spacing w:after="150"/>
      </w:pPr>
      <w:r>
        <w:rPr/>
        <w:t xml:space="preserve">一、生物医药政策分析</w:t>
      </w:r>
    </w:p>
    <w:p>
      <w:pPr>
        <w:spacing w:after="150"/>
      </w:pPr>
      <w:r>
        <w:rPr/>
        <w:t xml:space="preserve">二、生物医药市场规模</w:t>
      </w:r>
    </w:p>
    <w:p>
      <w:pPr>
        <w:spacing w:after="150"/>
      </w:pPr>
      <w:r>
        <w:rPr/>
        <w:t xml:space="preserve">三、生物医药上市企业</w:t>
      </w:r>
    </w:p>
    <w:p>
      <w:pPr>
        <w:spacing w:after="150"/>
      </w:pPr>
      <w:r>
        <w:rPr/>
        <w:t xml:space="preserve">四、药品临床试验与上市</w:t>
      </w:r>
    </w:p>
    <w:p>
      <w:pPr>
        <w:spacing w:after="150"/>
      </w:pPr>
      <w:r>
        <w:rPr/>
        <w:t xml:space="preserve">五、生物医药产业格局</w:t>
      </w:r>
    </w:p>
    <w:p>
      <w:pPr>
        <w:spacing w:after="150"/>
      </w:pPr>
      <w:r>
        <w:rPr/>
        <w:t xml:space="preserve">六、生物医药领域分析</w:t>
      </w:r>
    </w:p>
    <w:p>
      <w:pPr>
        <w:spacing w:after="150"/>
      </w:pPr>
      <w:r>
        <w:rPr/>
        <w:t xml:space="preserve">第二节 生物医药产业链</w:t>
      </w:r>
    </w:p>
    <w:p>
      <w:pPr>
        <w:spacing w:after="150"/>
      </w:pPr>
      <w:r>
        <w:rPr/>
        <w:t xml:space="preserve">一、生物医药上游分析</w:t>
      </w:r>
    </w:p>
    <w:p>
      <w:pPr>
        <w:spacing w:after="150"/>
      </w:pPr>
      <w:r>
        <w:rPr/>
        <w:t xml:space="preserve">二、生物医药中游分析</w:t>
      </w:r>
    </w:p>
    <w:p>
      <w:pPr>
        <w:spacing w:after="150"/>
      </w:pPr>
      <w:r>
        <w:rPr/>
        <w:t xml:space="preserve">三、生物医药下游分析</w:t>
      </w:r>
    </w:p>
    <w:p>
      <w:pPr>
        <w:spacing w:after="150"/>
      </w:pPr>
      <w:r>
        <w:rPr/>
        <w:t xml:space="preserve">第三节 生物制药技术动向</w:t>
      </w:r>
    </w:p>
    <w:p>
      <w:pPr>
        <w:spacing w:after="150"/>
      </w:pPr>
      <w:r>
        <w:rPr/>
        <w:t xml:space="preserve">一、主要技术及代表产品</w:t>
      </w:r>
    </w:p>
    <w:p>
      <w:pPr>
        <w:spacing w:after="150"/>
      </w:pPr>
      <w:r>
        <w:rPr/>
        <w:t xml:space="preserve">二、生物医药药物形式升级</w:t>
      </w:r>
    </w:p>
    <w:p>
      <w:pPr>
        <w:spacing w:after="150"/>
      </w:pPr>
      <w:r>
        <w:rPr/>
        <w:t xml:space="preserve">三、药物递送技术关键革新</w:t>
      </w:r>
    </w:p>
    <w:p>
      <w:pPr>
        <w:spacing w:after="150"/>
      </w:pPr>
      <w:r>
        <w:rPr/>
        <w:t xml:space="preserve">四、人工智能赋能药物发现</w:t>
      </w:r>
    </w:p>
    <w:p>
      <w:pPr>
        <w:spacing w:after="150"/>
      </w:pPr>
      <w:r>
        <w:rPr/>
        <w:t xml:space="preserve">五、生物医药新赛道生物相变</w:t>
      </w:r>
    </w:p>
    <w:p>
      <w:pPr>
        <w:spacing w:after="150"/>
      </w:pPr>
      <w:r>
        <w:rPr/>
        <w:t xml:space="preserve">六、生物医药基础技术趋势</w:t>
      </w:r>
    </w:p>
    <w:p>
      <w:pPr>
        <w:spacing w:after="150"/>
      </w:pPr>
      <w:r>
        <w:rPr>
          <w:b w:val="1"/>
          <w:bCs w:val="1"/>
        </w:rPr>
        <w:t xml:space="preserve">第二章 2021-2023年中国生物治疗行业发展环境分析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一、世界经济形势分析</w:t>
      </w:r>
    </w:p>
    <w:p>
      <w:pPr>
        <w:spacing w:after="150"/>
      </w:pPr>
      <w:r>
        <w:rPr/>
        <w:t xml:space="preserve">二、世界经济重点问题</w:t>
      </w:r>
    </w:p>
    <w:p>
      <w:pPr>
        <w:spacing w:after="150"/>
      </w:pPr>
      <w:r>
        <w:rPr/>
        <w:t xml:space="preserve">三、中国宏观经济情况</w:t>
      </w:r>
    </w:p>
    <w:p>
      <w:pPr>
        <w:spacing w:after="150"/>
      </w:pPr>
      <w:r>
        <w:rPr/>
        <w:t xml:space="preserve">四、中国工业经济情况</w:t>
      </w:r>
    </w:p>
    <w:p>
      <w:pPr>
        <w:spacing w:after="150"/>
      </w:pPr>
      <w:r>
        <w:rPr/>
        <w:t xml:space="preserve">五、中国经济发展展望</w:t>
      </w:r>
    </w:p>
    <w:p>
      <w:pPr>
        <w:spacing w:after="150"/>
      </w:pPr>
      <w:r>
        <w:rPr/>
        <w:t xml:space="preserve">第二节 政策环境</w:t>
      </w:r>
    </w:p>
    <w:p>
      <w:pPr>
        <w:spacing w:after="150"/>
      </w:pPr>
      <w:r>
        <w:rPr/>
        <w:t xml:space="preserve">一、国家层面政策汇总</w:t>
      </w:r>
    </w:p>
    <w:p>
      <w:pPr>
        <w:spacing w:after="150"/>
      </w:pPr>
      <w:r>
        <w:rPr/>
        <w:t xml:space="preserve">二、省市层面政策解读</w:t>
      </w:r>
    </w:p>
    <w:p>
      <w:pPr>
        <w:spacing w:after="150"/>
      </w:pPr>
      <w:r>
        <w:rPr/>
        <w:t xml:space="preserve">三、行业监管法规制度</w:t>
      </w:r>
    </w:p>
    <w:p>
      <w:pPr>
        <w:spacing w:after="150"/>
      </w:pPr>
      <w:r>
        <w:rPr/>
        <w:t xml:space="preserve">第三节 社会环境</w:t>
      </w:r>
    </w:p>
    <w:p>
      <w:pPr>
        <w:spacing w:after="150"/>
      </w:pPr>
      <w:r>
        <w:rPr/>
        <w:t xml:space="preserve">一、人口规模分析</w:t>
      </w:r>
    </w:p>
    <w:p>
      <w:pPr>
        <w:spacing w:after="150"/>
      </w:pPr>
      <w:r>
        <w:rPr/>
        <w:t xml:space="preserve">二、居民收入水平</w:t>
      </w:r>
    </w:p>
    <w:p>
      <w:pPr>
        <w:spacing w:after="150"/>
      </w:pPr>
      <w:r>
        <w:rPr/>
        <w:t xml:space="preserve">三、居民消费现状</w:t>
      </w:r>
    </w:p>
    <w:p>
      <w:pPr>
        <w:spacing w:after="150"/>
      </w:pPr>
      <w:r>
        <w:rPr/>
        <w:t xml:space="preserve">四、科技研发投入</w:t>
      </w:r>
    </w:p>
    <w:p>
      <w:pPr>
        <w:spacing w:after="150"/>
      </w:pPr>
      <w:r>
        <w:rPr/>
        <w:t xml:space="preserve">五、卫生费用支出</w:t>
      </w:r>
    </w:p>
    <w:p>
      <w:pPr>
        <w:spacing w:after="150"/>
      </w:pPr>
      <w:r>
        <w:rPr/>
        <w:t xml:space="preserve">第四节 医疗环境</w:t>
      </w:r>
    </w:p>
    <w:p>
      <w:pPr>
        <w:spacing w:after="150"/>
      </w:pPr>
      <w:r>
        <w:rPr/>
        <w:t xml:space="preserve">一、医疗卫生资源</w:t>
      </w:r>
    </w:p>
    <w:p>
      <w:pPr>
        <w:spacing w:after="150"/>
      </w:pPr>
      <w:r>
        <w:rPr/>
        <w:t xml:space="preserve">二、医疗服务情况</w:t>
      </w:r>
    </w:p>
    <w:p>
      <w:pPr>
        <w:spacing w:after="150"/>
      </w:pPr>
      <w:r>
        <w:rPr/>
        <w:t xml:space="preserve">三、基层卫生服务</w:t>
      </w:r>
    </w:p>
    <w:p>
      <w:pPr>
        <w:spacing w:after="150"/>
      </w:pPr>
      <w:r>
        <w:rPr/>
        <w:t xml:space="preserve">四、中医药服务</w:t>
      </w:r>
    </w:p>
    <w:p>
      <w:pPr>
        <w:spacing w:after="150"/>
      </w:pPr>
      <w:r>
        <w:rPr/>
        <w:t xml:space="preserve">五、病人医药费用</w:t>
      </w:r>
    </w:p>
    <w:p>
      <w:pPr>
        <w:spacing w:after="150"/>
      </w:pPr>
      <w:r>
        <w:rPr/>
        <w:t xml:space="preserve">六、疾病控制与公共卫生</w:t>
      </w:r>
    </w:p>
    <w:p>
      <w:pPr>
        <w:spacing w:after="150"/>
      </w:pPr>
      <w:r>
        <w:rPr>
          <w:b w:val="1"/>
          <w:bCs w:val="1"/>
        </w:rPr>
        <w:t xml:space="preserve">第三章 2021-2023年生物治疗行业发展综述</w:t>
      </w:r>
    </w:p>
    <w:p>
      <w:pPr>
        <w:spacing w:after="150"/>
      </w:pPr>
      <w:r>
        <w:rPr/>
        <w:t xml:space="preserve">第一节 生物治疗概述</w:t>
      </w:r>
    </w:p>
    <w:p>
      <w:pPr>
        <w:spacing w:after="150"/>
      </w:pPr>
      <w:r>
        <w:rPr/>
        <w:t xml:space="preserve">一、生物治疗定义</w:t>
      </w:r>
    </w:p>
    <w:p>
      <w:pPr>
        <w:spacing w:after="150"/>
      </w:pPr>
      <w:r>
        <w:rPr/>
        <w:t xml:space="preserve">二、生物治疗临床应用</w:t>
      </w:r>
    </w:p>
    <w:p>
      <w:pPr>
        <w:spacing w:after="150"/>
      </w:pPr>
      <w:r>
        <w:rPr/>
        <w:t xml:space="preserve">第二节 生物治疗分类</w:t>
      </w:r>
    </w:p>
    <w:p>
      <w:pPr>
        <w:spacing w:after="150"/>
      </w:pPr>
      <w:r>
        <w:rPr/>
        <w:t xml:space="preserve">一、细胞治疗</w:t>
      </w:r>
    </w:p>
    <w:p>
      <w:pPr>
        <w:spacing w:after="150"/>
      </w:pPr>
      <w:r>
        <w:rPr/>
        <w:t xml:space="preserve">二、非细胞治疗</w:t>
      </w:r>
    </w:p>
    <w:p>
      <w:pPr>
        <w:spacing w:after="150"/>
      </w:pPr>
      <w:r>
        <w:rPr/>
        <w:t xml:space="preserve">第三节 生物治疗行业研究进展及挑战</w:t>
      </w:r>
    </w:p>
    <w:p>
      <w:pPr>
        <w:spacing w:after="150"/>
      </w:pPr>
      <w:r>
        <w:rPr/>
        <w:t xml:space="preserve">一、研究模式的转变</w:t>
      </w:r>
    </w:p>
    <w:p>
      <w:pPr>
        <w:spacing w:after="150"/>
      </w:pPr>
      <w:r>
        <w:rPr/>
        <w:t xml:space="preserve">二、研究机制的创新</w:t>
      </w:r>
    </w:p>
    <w:p>
      <w:pPr>
        <w:spacing w:after="150"/>
      </w:pPr>
      <w:r>
        <w:rPr/>
        <w:t xml:space="preserve">三、研究方向的拓展</w:t>
      </w:r>
    </w:p>
    <w:p>
      <w:pPr>
        <w:spacing w:after="150"/>
      </w:pPr>
      <w:r>
        <w:rPr/>
        <w:t xml:space="preserve">四、治疗靶点的筛选与评估</w:t>
      </w:r>
    </w:p>
    <w:p>
      <w:pPr>
        <w:spacing w:after="150"/>
      </w:pPr>
      <w:r>
        <w:rPr/>
        <w:t xml:space="preserve">五、研究技术的革新与应用</w:t>
      </w:r>
    </w:p>
    <w:p>
      <w:pPr>
        <w:spacing w:after="150"/>
      </w:pPr>
      <w:r>
        <w:rPr/>
        <w:t xml:space="preserve">第四节 生物治疗行业发展风险及建议</w:t>
      </w:r>
    </w:p>
    <w:p>
      <w:pPr>
        <w:spacing w:after="150"/>
      </w:pPr>
      <w:r>
        <w:rPr/>
        <w:t xml:space="preserve">一、行业发展风险</w:t>
      </w:r>
    </w:p>
    <w:p>
      <w:pPr>
        <w:spacing w:after="150"/>
      </w:pPr>
      <w:r>
        <w:rPr/>
        <w:t xml:space="preserve">二、行业发展建议</w:t>
      </w:r>
    </w:p>
    <w:p>
      <w:pPr>
        <w:spacing w:after="150"/>
      </w:pPr>
      <w:r>
        <w:rPr>
          <w:b w:val="1"/>
          <w:bCs w:val="1"/>
        </w:rPr>
        <w:t xml:space="preserve">第四章 2021-2023年生物治疗前沿医疗技术——细胞免疫治疗</w:t>
      </w:r>
    </w:p>
    <w:p>
      <w:pPr>
        <w:spacing w:after="150"/>
      </w:pPr>
      <w:r>
        <w:rPr/>
        <w:t xml:space="preserve">第一节 细胞免疫行业发展概况</w:t>
      </w:r>
    </w:p>
    <w:p>
      <w:pPr>
        <w:spacing w:after="150"/>
      </w:pPr>
      <w:r>
        <w:rPr/>
        <w:t xml:space="preserve">一、细胞免疫发展驱动</w:t>
      </w:r>
    </w:p>
    <w:p>
      <w:pPr>
        <w:spacing w:after="150"/>
      </w:pPr>
      <w:r>
        <w:rPr/>
        <w:t xml:space="preserve">二、细胞治疗发展历程</w:t>
      </w:r>
    </w:p>
    <w:p>
      <w:pPr>
        <w:spacing w:after="150"/>
      </w:pPr>
      <w:r>
        <w:rPr/>
        <w:t xml:space="preserve">三、细胞免疫政策监管</w:t>
      </w:r>
    </w:p>
    <w:p>
      <w:pPr>
        <w:spacing w:after="150"/>
      </w:pPr>
      <w:r>
        <w:rPr/>
        <w:t xml:space="preserve">四、细胞免疫商业模式</w:t>
      </w:r>
    </w:p>
    <w:p>
      <w:pPr>
        <w:spacing w:after="150"/>
      </w:pPr>
      <w:r>
        <w:rPr/>
        <w:t xml:space="preserve">五、细胞免疫风险分析</w:t>
      </w:r>
    </w:p>
    <w:p>
      <w:pPr>
        <w:spacing w:after="150"/>
      </w:pPr>
      <w:r>
        <w:rPr/>
        <w:t xml:space="preserve">第二节 中国细胞免疫行业综述</w:t>
      </w:r>
    </w:p>
    <w:p>
      <w:pPr>
        <w:spacing w:after="150"/>
      </w:pPr>
      <w:r>
        <w:rPr/>
        <w:t xml:space="preserve">一、细胞免疫专利分析</w:t>
      </w:r>
    </w:p>
    <w:p>
      <w:pPr>
        <w:spacing w:after="150"/>
      </w:pPr>
      <w:r>
        <w:rPr/>
        <w:t xml:space="preserve">二、细胞免疫区域发展</w:t>
      </w:r>
    </w:p>
    <w:p>
      <w:pPr>
        <w:spacing w:after="150"/>
      </w:pPr>
      <w:r>
        <w:rPr/>
        <w:t xml:space="preserve">三、细胞免疫产业结构</w:t>
      </w:r>
    </w:p>
    <w:p>
      <w:pPr>
        <w:spacing w:after="150"/>
      </w:pPr>
      <w:r>
        <w:rPr/>
        <w:t xml:space="preserve">四、细胞免疫治疗优势</w:t>
      </w:r>
    </w:p>
    <w:p>
      <w:pPr>
        <w:spacing w:after="150"/>
      </w:pPr>
      <w:r>
        <w:rPr/>
        <w:t xml:space="preserve">五、细胞免疫治疗趋势</w:t>
      </w:r>
    </w:p>
    <w:p>
      <w:pPr>
        <w:spacing w:after="150"/>
      </w:pPr>
      <w:r>
        <w:rPr/>
        <w:t xml:space="preserve">第三节 细胞免疫治疗市场供需分析</w:t>
      </w:r>
    </w:p>
    <w:p>
      <w:pPr>
        <w:spacing w:after="150"/>
      </w:pPr>
      <w:r>
        <w:rPr/>
        <w:t xml:space="preserve">一、企业行业分布</w:t>
      </w:r>
    </w:p>
    <w:p>
      <w:pPr>
        <w:spacing w:after="150"/>
      </w:pPr>
      <w:r>
        <w:rPr/>
        <w:t xml:space="preserve">二、市场应用分类</w:t>
      </w:r>
    </w:p>
    <w:p>
      <w:pPr>
        <w:spacing w:after="150"/>
      </w:pPr>
      <w:r>
        <w:rPr/>
        <w:t xml:space="preserve">三、市场需求分析</w:t>
      </w:r>
    </w:p>
    <w:p>
      <w:pPr>
        <w:spacing w:after="150"/>
      </w:pPr>
      <w:r>
        <w:rPr/>
        <w:t xml:space="preserve">四、市场供给分析</w:t>
      </w:r>
    </w:p>
    <w:p>
      <w:pPr>
        <w:spacing w:after="150"/>
      </w:pPr>
      <w:r>
        <w:rPr/>
        <w:t xml:space="preserve">第四节 免疫细胞储存行业分析</w:t>
      </w:r>
    </w:p>
    <w:p>
      <w:pPr>
        <w:spacing w:after="150"/>
      </w:pPr>
      <w:r>
        <w:rPr/>
        <w:t xml:space="preserve">一、免疫细胞存储市场概述</w:t>
      </w:r>
    </w:p>
    <w:p>
      <w:pPr>
        <w:spacing w:after="150"/>
      </w:pPr>
      <w:r>
        <w:rPr/>
        <w:t xml:space="preserve">二、免疫细胞储存相关政策</w:t>
      </w:r>
    </w:p>
    <w:p>
      <w:pPr>
        <w:spacing w:after="150"/>
      </w:pPr>
      <w:r>
        <w:rPr/>
        <w:t xml:space="preserve">三、免疫细胞储存市场规模</w:t>
      </w:r>
    </w:p>
    <w:p>
      <w:pPr>
        <w:spacing w:after="150"/>
      </w:pPr>
      <w:r>
        <w:rPr/>
        <w:t xml:space="preserve">四、免疫细胞存储产业链</w:t>
      </w:r>
    </w:p>
    <w:p>
      <w:pPr>
        <w:spacing w:after="150"/>
      </w:pPr>
      <w:r>
        <w:rPr/>
        <w:t xml:space="preserve">第五节 细胞治疗临床试验情况</w:t>
      </w:r>
    </w:p>
    <w:p>
      <w:pPr>
        <w:spacing w:after="150"/>
      </w:pPr>
      <w:r>
        <w:rPr/>
        <w:t xml:space="preserve">一、全球临床试验情况</w:t>
      </w:r>
    </w:p>
    <w:p>
      <w:pPr>
        <w:spacing w:after="150"/>
      </w:pPr>
      <w:r>
        <w:rPr/>
        <w:t xml:space="preserve">二、中国临床试验情况</w:t>
      </w:r>
    </w:p>
    <w:p>
      <w:pPr>
        <w:spacing w:after="150"/>
      </w:pPr>
      <w:r>
        <w:rPr>
          <w:b w:val="1"/>
          <w:bCs w:val="1"/>
        </w:rPr>
        <w:t xml:space="preserve">第五章 2021-2023年生物治疗前沿医疗技术——car-t治疗</w:t>
      </w:r>
    </w:p>
    <w:p>
      <w:pPr>
        <w:spacing w:after="150"/>
      </w:pPr>
      <w:r>
        <w:rPr/>
        <w:t xml:space="preserve">第一节 全球car-t市场分析</w:t>
      </w:r>
    </w:p>
    <w:p>
      <w:pPr>
        <w:spacing w:after="150"/>
      </w:pPr>
      <w:r>
        <w:rPr/>
        <w:t xml:space="preserve">一、全球car-t疗法市场规模</w:t>
      </w:r>
    </w:p>
    <w:p>
      <w:pPr>
        <w:spacing w:after="150"/>
      </w:pPr>
      <w:r>
        <w:rPr/>
        <w:t xml:space="preserve">二、fda批准上市car-t疗法</w:t>
      </w:r>
    </w:p>
    <w:p>
      <w:pPr>
        <w:spacing w:after="150"/>
      </w:pPr>
      <w:r>
        <w:rPr/>
        <w:t xml:space="preserve">三、通用型car-t临床研究进展</w:t>
      </w:r>
    </w:p>
    <w:p>
      <w:pPr>
        <w:spacing w:after="150"/>
      </w:pPr>
      <w:r>
        <w:rPr/>
        <w:t xml:space="preserve">第二节 中国car-t市场分析</w:t>
      </w:r>
    </w:p>
    <w:p>
      <w:pPr>
        <w:spacing w:after="150"/>
      </w:pPr>
      <w:r>
        <w:rPr/>
        <w:t xml:space="preserve">一、中国car-t疗法行业综述</w:t>
      </w:r>
    </w:p>
    <w:p>
      <w:pPr>
        <w:spacing w:after="150"/>
      </w:pPr>
      <w:r>
        <w:rPr/>
        <w:t xml:space="preserve">二、中国car-t疗法市场概况</w:t>
      </w:r>
    </w:p>
    <w:p>
      <w:pPr>
        <w:spacing w:after="150"/>
      </w:pPr>
      <w:r>
        <w:rPr/>
        <w:t xml:space="preserve">三、中国car-t疗法产品分析</w:t>
      </w:r>
    </w:p>
    <w:p>
      <w:pPr>
        <w:spacing w:after="150"/>
      </w:pPr>
      <w:r>
        <w:rPr/>
        <w:t xml:space="preserve">四、中国car-t疗法创新趋势</w:t>
      </w:r>
    </w:p>
    <w:p>
      <w:pPr>
        <w:spacing w:after="150"/>
      </w:pPr>
      <w:r>
        <w:rPr/>
        <w:t xml:space="preserve">五、中国car-t疗法新兴应用</w:t>
      </w:r>
    </w:p>
    <w:p>
      <w:pPr>
        <w:spacing w:after="150"/>
      </w:pPr>
      <w:r>
        <w:rPr/>
        <w:t xml:space="preserve">第三节 car-t产品机制分析</w:t>
      </w:r>
    </w:p>
    <w:p>
      <w:pPr>
        <w:spacing w:after="150"/>
      </w:pPr>
      <w:r>
        <w:rPr/>
        <w:t xml:space="preserve">一、car-t作用机制</w:t>
      </w:r>
    </w:p>
    <w:p>
      <w:pPr>
        <w:spacing w:after="150"/>
      </w:pPr>
      <w:r>
        <w:rPr/>
        <w:t xml:space="preserve">二、car-t产品构造</w:t>
      </w:r>
    </w:p>
    <w:p>
      <w:pPr>
        <w:spacing w:after="150"/>
      </w:pPr>
      <w:r>
        <w:rPr/>
        <w:t xml:space="preserve">三、car-t产品迭代</w:t>
      </w:r>
    </w:p>
    <w:p>
      <w:pPr>
        <w:spacing w:after="150"/>
      </w:pPr>
      <w:r>
        <w:rPr/>
        <w:t xml:space="preserve">四、car-t共刺激域</w:t>
      </w:r>
    </w:p>
    <w:p>
      <w:pPr>
        <w:spacing w:after="150"/>
      </w:pPr>
      <w:r>
        <w:rPr/>
        <w:t xml:space="preserve">五、car-t靶点选择</w:t>
      </w:r>
    </w:p>
    <w:p>
      <w:pPr>
        <w:spacing w:after="150"/>
      </w:pPr>
      <w:r>
        <w:rPr/>
        <w:t xml:space="preserve">第四节 血液瘤car-t治疗</w:t>
      </w:r>
    </w:p>
    <w:p>
      <w:pPr>
        <w:spacing w:after="150"/>
      </w:pPr>
      <w:r>
        <w:rPr/>
        <w:t xml:space="preserve">一、血液瘤car-t治愈潜力</w:t>
      </w:r>
    </w:p>
    <w:p>
      <w:pPr>
        <w:spacing w:after="150"/>
      </w:pPr>
      <w:r>
        <w:rPr/>
        <w:t xml:space="preserve">二、血液瘤car-t疗法预后</w:t>
      </w:r>
    </w:p>
    <w:p>
      <w:pPr>
        <w:spacing w:after="150"/>
      </w:pPr>
      <w:r>
        <w:rPr/>
        <w:t xml:space="preserve">三、car-t治疗长期有效性</w:t>
      </w:r>
    </w:p>
    <w:p>
      <w:pPr>
        <w:spacing w:after="150"/>
      </w:pPr>
      <w:r>
        <w:rPr/>
        <w:t xml:space="preserve">四、已上市疗法临床对比</w:t>
      </w:r>
    </w:p>
    <w:p>
      <w:pPr>
        <w:spacing w:after="150"/>
      </w:pPr>
      <w:r>
        <w:rPr/>
        <w:t xml:space="preserve">第五节 实体瘤car-t治疗</w:t>
      </w:r>
    </w:p>
    <w:p>
      <w:pPr>
        <w:spacing w:after="150"/>
      </w:pPr>
      <w:r>
        <w:rPr/>
        <w:t xml:space="preserve">一、理想靶抗原分析</w:t>
      </w:r>
    </w:p>
    <w:p>
      <w:pPr>
        <w:spacing w:after="150"/>
      </w:pPr>
      <w:r>
        <w:rPr/>
        <w:t xml:space="preserve">二、实体瘤靶点分析</w:t>
      </w:r>
    </w:p>
    <w:p>
      <w:pPr>
        <w:spacing w:after="150"/>
      </w:pPr>
      <w:r>
        <w:rPr/>
        <w:t xml:space="preserve">三、胃癌car-t治疗</w:t>
      </w:r>
    </w:p>
    <w:p>
      <w:pPr>
        <w:spacing w:after="150"/>
      </w:pPr>
      <w:r>
        <w:rPr/>
        <w:t xml:space="preserve">第六节 car-t产品成本分析</w:t>
      </w:r>
    </w:p>
    <w:p>
      <w:pPr>
        <w:spacing w:after="150"/>
      </w:pPr>
      <w:r>
        <w:rPr/>
        <w:t xml:space="preserve">一、car-t治疗步骤</w:t>
      </w:r>
    </w:p>
    <w:p>
      <w:pPr>
        <w:spacing w:after="150"/>
      </w:pPr>
      <w:r>
        <w:rPr/>
        <w:t xml:space="preserve">二、car-t成本下降难</w:t>
      </w:r>
    </w:p>
    <w:p>
      <w:pPr>
        <w:spacing w:after="150"/>
      </w:pPr>
      <w:r>
        <w:rPr/>
        <w:t xml:space="preserve">三、car-t高生产因素</w:t>
      </w:r>
    </w:p>
    <w:p>
      <w:pPr>
        <w:spacing w:after="150"/>
      </w:pPr>
      <w:r>
        <w:rPr/>
        <w:t xml:space="preserve">第七节 car-t问题与解决策略</w:t>
      </w:r>
    </w:p>
    <w:p>
      <w:pPr>
        <w:spacing w:after="150"/>
      </w:pPr>
      <w:r>
        <w:rPr/>
        <w:t xml:space="preserve">一、car-t细胞疗法的毒副作用与应对措施</w:t>
      </w:r>
    </w:p>
    <w:p>
      <w:pPr>
        <w:spacing w:after="150"/>
      </w:pPr>
      <w:r>
        <w:rPr/>
        <w:t xml:space="preserve">二、car-t细胞疗法的复发率问题与解决办法</w:t>
      </w:r>
    </w:p>
    <w:p>
      <w:pPr>
        <w:spacing w:after="150"/>
      </w:pPr>
      <w:r>
        <w:rPr>
          <w:b w:val="1"/>
          <w:bCs w:val="1"/>
        </w:rPr>
        <w:t xml:space="preserve">第六章 2021-2023年生物治疗前沿医疗技术——干细胞治疗</w:t>
      </w:r>
    </w:p>
    <w:p>
      <w:pPr>
        <w:spacing w:after="150"/>
      </w:pPr>
      <w:r>
        <w:rPr/>
        <w:t xml:space="preserve">第一节 全球干细胞医疗行业发展状况</w:t>
      </w:r>
    </w:p>
    <w:p>
      <w:pPr>
        <w:spacing w:after="150"/>
      </w:pPr>
      <w:r>
        <w:rPr/>
        <w:t xml:space="preserve">一、干细胞的定义与分类</w:t>
      </w:r>
    </w:p>
    <w:p>
      <w:pPr>
        <w:spacing w:after="150"/>
      </w:pPr>
      <w:r>
        <w:rPr/>
        <w:t xml:space="preserve">二、全球干细胞医疗规模</w:t>
      </w:r>
    </w:p>
    <w:p>
      <w:pPr>
        <w:spacing w:after="150"/>
      </w:pPr>
      <w:r>
        <w:rPr/>
        <w:t xml:space="preserve">三、全球干细胞项目获批</w:t>
      </w:r>
    </w:p>
    <w:p>
      <w:pPr>
        <w:spacing w:after="150"/>
      </w:pPr>
      <w:r>
        <w:rPr/>
        <w:t xml:space="preserve">四、全球干细胞企业盘点</w:t>
      </w:r>
    </w:p>
    <w:p>
      <w:pPr>
        <w:spacing w:after="150"/>
      </w:pPr>
      <w:r>
        <w:rPr/>
        <w:t xml:space="preserve">第二节 中国干细胞医疗行业发展概况</w:t>
      </w:r>
    </w:p>
    <w:p>
      <w:pPr>
        <w:spacing w:after="150"/>
      </w:pPr>
      <w:r>
        <w:rPr/>
        <w:t xml:space="preserve">一、干细胞医疗产业发展历程</w:t>
      </w:r>
    </w:p>
    <w:p>
      <w:pPr>
        <w:spacing w:after="150"/>
      </w:pPr>
      <w:r>
        <w:rPr/>
        <w:t xml:space="preserve">二、干细胞医疗产业政策背景</w:t>
      </w:r>
    </w:p>
    <w:p>
      <w:pPr>
        <w:spacing w:after="150"/>
      </w:pPr>
      <w:r>
        <w:rPr/>
        <w:t xml:space="preserve">三、干细胞医疗行业发展阶段</w:t>
      </w:r>
    </w:p>
    <w:p>
      <w:pPr>
        <w:spacing w:after="150"/>
      </w:pPr>
      <w:r>
        <w:rPr/>
        <w:t xml:space="preserve">四、干细胞医疗产业竞争格局</w:t>
      </w:r>
    </w:p>
    <w:p>
      <w:pPr>
        <w:spacing w:after="150"/>
      </w:pPr>
      <w:r>
        <w:rPr/>
        <w:t xml:space="preserve">五、干细胞治疗产业链分析</w:t>
      </w:r>
    </w:p>
    <w:p>
      <w:pPr>
        <w:spacing w:after="150"/>
      </w:pPr>
      <w:r>
        <w:rPr/>
        <w:t xml:space="preserve">第三节 中国干细胞医疗行业发展状况分析</w:t>
      </w:r>
    </w:p>
    <w:p>
      <w:pPr>
        <w:spacing w:after="150"/>
      </w:pPr>
      <w:r>
        <w:rPr/>
        <w:t xml:space="preserve">一、干细胞医疗市场规模分析</w:t>
      </w:r>
    </w:p>
    <w:p>
      <w:pPr>
        <w:spacing w:after="150"/>
      </w:pPr>
      <w:r>
        <w:rPr/>
        <w:t xml:space="preserve">二、干细胞药品项目获批情况</w:t>
      </w:r>
    </w:p>
    <w:p>
      <w:pPr>
        <w:spacing w:after="150"/>
      </w:pPr>
      <w:r>
        <w:rPr/>
        <w:t xml:space="preserve">三、干细胞行业代表企业</w:t>
      </w:r>
    </w:p>
    <w:p>
      <w:pPr>
        <w:spacing w:after="150"/>
      </w:pPr>
      <w:r>
        <w:rPr/>
        <w:t xml:space="preserve">四、干细胞企业融资情况</w:t>
      </w:r>
    </w:p>
    <w:p>
      <w:pPr>
        <w:spacing w:after="150"/>
      </w:pPr>
      <w:r>
        <w:rPr/>
        <w:t xml:space="preserve">五、干细胞治疗面临问题</w:t>
      </w:r>
    </w:p>
    <w:p>
      <w:pPr>
        <w:spacing w:after="150"/>
      </w:pPr>
      <w:r>
        <w:rPr/>
        <w:t xml:space="preserve">第四节 干细胞治疗产业临床研究状况</w:t>
      </w:r>
    </w:p>
    <w:p>
      <w:pPr>
        <w:spacing w:after="150"/>
      </w:pPr>
      <w:r>
        <w:rPr/>
        <w:t xml:space="preserve">一、全球干细胞临床研究分布</w:t>
      </w:r>
    </w:p>
    <w:p>
      <w:pPr>
        <w:spacing w:after="150"/>
      </w:pPr>
      <w:r>
        <w:rPr/>
        <w:t xml:space="preserve">二、全球干细胞上市药品分布</w:t>
      </w:r>
    </w:p>
    <w:p>
      <w:pPr>
        <w:spacing w:after="150"/>
      </w:pPr>
      <w:r>
        <w:rPr/>
        <w:t xml:space="preserve">三、中国干细胞临床研究分布</w:t>
      </w:r>
    </w:p>
    <w:p>
      <w:pPr>
        <w:spacing w:after="150"/>
      </w:pPr>
      <w:r>
        <w:rPr>
          <w:b w:val="1"/>
          <w:bCs w:val="1"/>
        </w:rPr>
        <w:t xml:space="preserve">第七章 2021-2023年生物治疗前沿医疗技术——基因治疗</w:t>
      </w:r>
    </w:p>
    <w:p>
      <w:pPr>
        <w:spacing w:after="150"/>
      </w:pPr>
      <w:r>
        <w:rPr/>
        <w:t xml:space="preserve">第一节 基因治疗行业发展综述</w:t>
      </w:r>
    </w:p>
    <w:p>
      <w:pPr>
        <w:spacing w:after="150"/>
      </w:pPr>
      <w:r>
        <w:rPr/>
        <w:t xml:space="preserve">一、行业基本概述</w:t>
      </w:r>
    </w:p>
    <w:p>
      <w:pPr>
        <w:spacing w:after="150"/>
      </w:pPr>
      <w:r>
        <w:rPr/>
        <w:t xml:space="preserve">二、行业发展历程</w:t>
      </w:r>
    </w:p>
    <w:p>
      <w:pPr>
        <w:spacing w:after="150"/>
      </w:pPr>
      <w:r>
        <w:rPr/>
        <w:t xml:space="preserve">三、行业政策背景</w:t>
      </w:r>
    </w:p>
    <w:p>
      <w:pPr>
        <w:spacing w:after="150"/>
      </w:pPr>
      <w:r>
        <w:rPr/>
        <w:t xml:space="preserve">四、行业发展驱动</w:t>
      </w:r>
    </w:p>
    <w:p>
      <w:pPr>
        <w:spacing w:after="150"/>
      </w:pPr>
      <w:r>
        <w:rPr/>
        <w:t xml:space="preserve">第二节 基因治疗市场运行状况分析</w:t>
      </w:r>
    </w:p>
    <w:p>
      <w:pPr>
        <w:spacing w:after="150"/>
      </w:pPr>
      <w:r>
        <w:rPr/>
        <w:t xml:space="preserve">一、基因治疗市场规模分析</w:t>
      </w:r>
    </w:p>
    <w:p>
      <w:pPr>
        <w:spacing w:after="150"/>
      </w:pPr>
      <w:r>
        <w:rPr/>
        <w:t xml:space="preserve">二、基因治疗产品获批情况</w:t>
      </w:r>
    </w:p>
    <w:p>
      <w:pPr>
        <w:spacing w:after="150"/>
      </w:pPr>
      <w:r>
        <w:rPr/>
        <w:t xml:space="preserve">三、基因治疗市场产品分析</w:t>
      </w:r>
    </w:p>
    <w:p>
      <w:pPr>
        <w:spacing w:after="150"/>
      </w:pPr>
      <w:r>
        <w:rPr/>
        <w:t xml:space="preserve">四、基因治疗市场竞争分析</w:t>
      </w:r>
    </w:p>
    <w:p>
      <w:pPr>
        <w:spacing w:after="150"/>
      </w:pPr>
      <w:r>
        <w:rPr/>
        <w:t xml:space="preserve">第三节 基因治疗产业结构分析</w:t>
      </w:r>
    </w:p>
    <w:p>
      <w:pPr>
        <w:spacing w:after="150"/>
      </w:pPr>
      <w:r>
        <w:rPr/>
        <w:t xml:space="preserve">一、产业链构成情况</w:t>
      </w:r>
    </w:p>
    <w:p>
      <w:pPr>
        <w:spacing w:after="150"/>
      </w:pPr>
      <w:r>
        <w:rPr/>
        <w:t xml:space="preserve">二、产业区域分布</w:t>
      </w:r>
    </w:p>
    <w:p>
      <w:pPr>
        <w:spacing w:after="150"/>
      </w:pPr>
      <w:r>
        <w:rPr/>
        <w:t xml:space="preserve">三、临床试验分析</w:t>
      </w:r>
    </w:p>
    <w:p>
      <w:pPr>
        <w:spacing w:after="150"/>
      </w:pPr>
      <w:r>
        <w:rPr/>
        <w:t xml:space="preserve">第四节 基因治疗专利分析</w:t>
      </w:r>
    </w:p>
    <w:p>
      <w:pPr>
        <w:spacing w:after="150"/>
      </w:pPr>
      <w:r>
        <w:rPr/>
        <w:t xml:space="preserve">一、基因治疗专利整体分析</w:t>
      </w:r>
    </w:p>
    <w:p>
      <w:pPr>
        <w:spacing w:after="150"/>
      </w:pPr>
      <w:r>
        <w:rPr/>
        <w:t xml:space="preserve">二、基因治疗专利技术分析</w:t>
      </w:r>
    </w:p>
    <w:p>
      <w:pPr>
        <w:spacing w:after="150"/>
      </w:pPr>
      <w:r>
        <w:rPr/>
        <w:t xml:space="preserve">三、基因治疗专利申请人分析</w:t>
      </w:r>
    </w:p>
    <w:p>
      <w:pPr>
        <w:spacing w:after="150"/>
      </w:pPr>
      <w:r>
        <w:rPr/>
        <w:t xml:space="preserve">四、基因治疗专利发明人分析</w:t>
      </w:r>
    </w:p>
    <w:p>
      <w:pPr>
        <w:spacing w:after="150"/>
      </w:pPr>
      <w:r>
        <w:rPr/>
        <w:t xml:space="preserve">五、基因治疗技术创新热点</w:t>
      </w:r>
    </w:p>
    <w:p>
      <w:pPr>
        <w:spacing w:after="150"/>
      </w:pPr>
      <w:r>
        <w:rPr/>
        <w:t xml:space="preserve">六、基因治疗专利区域分析</w:t>
      </w:r>
    </w:p>
    <w:p>
      <w:pPr>
        <w:spacing w:after="150"/>
      </w:pPr>
      <w:r>
        <w:rPr/>
        <w:t xml:space="preserve">第五节 基因治疗临床应用领域分析</w:t>
      </w:r>
    </w:p>
    <w:p>
      <w:pPr>
        <w:spacing w:after="150"/>
      </w:pPr>
      <w:r>
        <w:rPr/>
        <w:t xml:space="preserve">一、癌症基因治疗</w:t>
      </w:r>
    </w:p>
    <w:p>
      <w:pPr>
        <w:spacing w:after="150"/>
      </w:pPr>
      <w:r>
        <w:rPr/>
        <w:t xml:space="preserve">二、遗传疾病基因治疗</w:t>
      </w:r>
    </w:p>
    <w:p>
      <w:pPr>
        <w:spacing w:after="150"/>
      </w:pPr>
      <w:r>
        <w:rPr/>
        <w:t xml:space="preserve">三、传染病及其他基因治疗</w:t>
      </w:r>
    </w:p>
    <w:p>
      <w:pPr>
        <w:spacing w:after="150"/>
      </w:pPr>
      <w:r>
        <w:rPr/>
        <w:t xml:space="preserve">第六节 基因治疗研发进展</w:t>
      </w:r>
    </w:p>
    <w:p>
      <w:pPr>
        <w:spacing w:after="150"/>
      </w:pPr>
      <w:r>
        <w:rPr/>
        <w:t xml:space="preserve">一、不同适应证基因治疗研发进展</w:t>
      </w:r>
    </w:p>
    <w:p>
      <w:pPr>
        <w:spacing w:after="150"/>
      </w:pPr>
      <w:r>
        <w:rPr/>
        <w:t xml:space="preserve">二、基于基因编辑技术的基因治疗研发进展</w:t>
      </w:r>
    </w:p>
    <w:p>
      <w:pPr>
        <w:spacing w:after="150"/>
      </w:pPr>
      <w:r>
        <w:rPr/>
        <w:t xml:space="preserve">三、载体递送技术研发进展</w:t>
      </w:r>
    </w:p>
    <w:p>
      <w:pPr>
        <w:spacing w:after="150"/>
      </w:pPr>
      <w:r>
        <w:rPr/>
        <w:t xml:space="preserve">四、基因治疗挑战与趋势</w:t>
      </w:r>
    </w:p>
    <w:p>
      <w:pPr>
        <w:spacing w:after="150"/>
      </w:pPr>
      <w:r>
        <w:rPr>
          <w:b w:val="1"/>
          <w:bCs w:val="1"/>
        </w:rPr>
        <w:t xml:space="preserve">第八章 2021-2023年生物治疗领域主要生物制剂产品发展分析</w:t>
      </w:r>
    </w:p>
    <w:p>
      <w:pPr>
        <w:spacing w:after="150"/>
      </w:pPr>
      <w:r>
        <w:rPr/>
        <w:t xml:space="preserve">第一节 小分子靶向药</w:t>
      </w:r>
    </w:p>
    <w:p>
      <w:pPr>
        <w:spacing w:after="150"/>
      </w:pPr>
      <w:r>
        <w:rPr/>
        <w:t xml:space="preserve">一、小分子靶向药行业规模</w:t>
      </w:r>
    </w:p>
    <w:p>
      <w:pPr>
        <w:spacing w:after="150"/>
      </w:pPr>
      <w:r>
        <w:rPr/>
        <w:t xml:space="preserve">二、药物上市及在研究情况</w:t>
      </w:r>
    </w:p>
    <w:p>
      <w:pPr>
        <w:spacing w:after="150"/>
      </w:pPr>
      <w:r>
        <w:rPr/>
        <w:t xml:space="preserve">三、小分子靶向药产业链分析</w:t>
      </w:r>
    </w:p>
    <w:p>
      <w:pPr>
        <w:spacing w:after="150"/>
      </w:pPr>
      <w:r>
        <w:rPr/>
        <w:t xml:space="preserve">四、药物发展痛点及趋势</w:t>
      </w:r>
    </w:p>
    <w:p>
      <w:pPr>
        <w:spacing w:after="150"/>
      </w:pPr>
      <w:r>
        <w:rPr/>
        <w:t xml:space="preserve">第二节 肿瘤疫苗</w:t>
      </w:r>
    </w:p>
    <w:p>
      <w:pPr>
        <w:spacing w:after="150"/>
      </w:pPr>
      <w:r>
        <w:rPr/>
        <w:t xml:space="preserve">一、肿瘤疫苗产业现状</w:t>
      </w:r>
    </w:p>
    <w:p>
      <w:pPr>
        <w:spacing w:after="150"/>
      </w:pPr>
      <w:r>
        <w:rPr/>
        <w:t xml:space="preserve">二、肿瘤疫苗产业技术路径</w:t>
      </w:r>
    </w:p>
    <w:p>
      <w:pPr>
        <w:spacing w:after="150"/>
      </w:pPr>
      <w:r>
        <w:rPr/>
        <w:t xml:space="preserve">三、多肽疫苗研发设计</w:t>
      </w:r>
    </w:p>
    <w:p>
      <w:pPr>
        <w:spacing w:after="150"/>
      </w:pPr>
      <w:r>
        <w:rPr/>
        <w:t xml:space="preserve">四、多肽疫苗代表药物</w:t>
      </w:r>
    </w:p>
    <w:p>
      <w:pPr>
        <w:spacing w:after="150"/>
      </w:pPr>
      <w:r>
        <w:rPr/>
        <w:t xml:space="preserve">五、肿瘤多肽疫苗分析</w:t>
      </w:r>
    </w:p>
    <w:p>
      <w:pPr>
        <w:spacing w:after="150"/>
      </w:pPr>
      <w:r>
        <w:rPr/>
        <w:t xml:space="preserve">第三节 单克隆抗体</w:t>
      </w:r>
    </w:p>
    <w:p>
      <w:pPr>
        <w:spacing w:after="150"/>
      </w:pPr>
      <w:r>
        <w:rPr/>
        <w:t xml:space="preserve">一、抗体市场规模分析</w:t>
      </w:r>
    </w:p>
    <w:p>
      <w:pPr>
        <w:spacing w:after="150"/>
      </w:pPr>
      <w:r>
        <w:rPr/>
        <w:t xml:space="preserve">二、单克隆抗体市场规模</w:t>
      </w:r>
    </w:p>
    <w:p>
      <w:pPr>
        <w:spacing w:after="150"/>
      </w:pPr>
      <w:r>
        <w:rPr/>
        <w:t xml:space="preserve">三、单克隆抗体企业分析</w:t>
      </w:r>
    </w:p>
    <w:p>
      <w:pPr>
        <w:spacing w:after="150"/>
      </w:pPr>
      <w:r>
        <w:rPr/>
        <w:t xml:space="preserve">四、抗体药物产业链</w:t>
      </w:r>
    </w:p>
    <w:p>
      <w:pPr>
        <w:spacing w:after="150"/>
      </w:pPr>
      <w:r>
        <w:rPr/>
        <w:t xml:space="preserve">五、抗体药物区域分布</w:t>
      </w:r>
    </w:p>
    <w:p>
      <w:pPr>
        <w:spacing w:after="150"/>
      </w:pPr>
      <w:r>
        <w:rPr>
          <w:b w:val="1"/>
          <w:bCs w:val="1"/>
        </w:rPr>
        <w:t xml:space="preserve">第九章 2021-2023年生物治疗行业主要技术发展分析</w:t>
      </w:r>
    </w:p>
    <w:p>
      <w:pPr>
        <w:spacing w:after="150"/>
      </w:pPr>
      <w:r>
        <w:rPr/>
        <w:t xml:space="preserve">第一节 基因递送技术</w:t>
      </w:r>
    </w:p>
    <w:p>
      <w:pPr>
        <w:spacing w:after="150"/>
      </w:pPr>
      <w:r>
        <w:rPr/>
        <w:t xml:space="preserve">一、基因递送系统</w:t>
      </w:r>
    </w:p>
    <w:p>
      <w:pPr>
        <w:spacing w:after="150"/>
      </w:pPr>
      <w:r>
        <w:rPr/>
        <w:t xml:space="preserve">二、病毒载体递送</w:t>
      </w:r>
    </w:p>
    <w:p>
      <w:pPr>
        <w:spacing w:after="150"/>
      </w:pPr>
      <w:r>
        <w:rPr/>
        <w:t xml:space="preserve">三、脂质纳米颗粒(lnp)递送</w:t>
      </w:r>
    </w:p>
    <w:p>
      <w:pPr>
        <w:spacing w:after="150"/>
      </w:pPr>
      <w:r>
        <w:rPr/>
        <w:t xml:space="preserve">四、病毒样颗粒(vlp)递送</w:t>
      </w:r>
    </w:p>
    <w:p>
      <w:pPr>
        <w:spacing w:after="150"/>
      </w:pPr>
      <w:r>
        <w:rPr/>
        <w:t xml:space="preserve">第二节 基因编辑技术</w:t>
      </w:r>
    </w:p>
    <w:p>
      <w:pPr>
        <w:spacing w:after="150"/>
      </w:pPr>
      <w:r>
        <w:rPr/>
        <w:t xml:space="preserve">一、基因编辑发展历程</w:t>
      </w:r>
    </w:p>
    <w:p>
      <w:pPr>
        <w:spacing w:after="150"/>
      </w:pPr>
      <w:r>
        <w:rPr/>
        <w:t xml:space="preserve">二、基因编辑技术比较</w:t>
      </w:r>
    </w:p>
    <w:p>
      <w:pPr>
        <w:spacing w:after="150"/>
      </w:pPr>
      <w:r>
        <w:rPr/>
        <w:t xml:space="preserve">三、基因编辑临床情况</w:t>
      </w:r>
    </w:p>
    <w:p>
      <w:pPr>
        <w:spacing w:after="150"/>
      </w:pPr>
      <w:r>
        <w:rPr/>
        <w:t xml:space="preserve">四、基因编辑发展趋势</w:t>
      </w:r>
    </w:p>
    <w:p>
      <w:pPr>
        <w:spacing w:after="150"/>
      </w:pPr>
      <w:r>
        <w:rPr/>
        <w:t xml:space="preserve">五、基因编辑前景分析</w:t>
      </w:r>
    </w:p>
    <w:p>
      <w:pPr>
        <w:spacing w:after="150"/>
      </w:pPr>
      <w:r>
        <w:rPr/>
        <w:t xml:space="preserve">第三节 细胞体外培养</w:t>
      </w:r>
    </w:p>
    <w:p>
      <w:pPr>
        <w:spacing w:after="150"/>
      </w:pPr>
      <w:r>
        <w:rPr/>
        <w:t xml:space="preserve">一、细胞培养及细胞类型</w:t>
      </w:r>
    </w:p>
    <w:p>
      <w:pPr>
        <w:spacing w:after="150"/>
      </w:pPr>
      <w:r>
        <w:rPr/>
        <w:t xml:space="preserve">二、原代培养及其操作步骤</w:t>
      </w:r>
    </w:p>
    <w:p>
      <w:pPr>
        <w:spacing w:after="150"/>
      </w:pPr>
      <w:r>
        <w:rPr/>
        <w:t xml:space="preserve">三、传代培养及其操作步骤</w:t>
      </w:r>
    </w:p>
    <w:p>
      <w:pPr>
        <w:spacing w:after="150"/>
      </w:pPr>
      <w:r>
        <w:rPr/>
        <w:t xml:space="preserve">四、培养细胞的冻存及复苏</w:t>
      </w:r>
    </w:p>
    <w:p>
      <w:pPr>
        <w:spacing w:after="150"/>
      </w:pPr>
      <w:r>
        <w:rPr/>
        <w:t xml:space="preserve">第四节 蛋白质纯化</w:t>
      </w:r>
    </w:p>
    <w:p>
      <w:pPr>
        <w:spacing w:after="150"/>
      </w:pPr>
      <w:r>
        <w:rPr/>
        <w:t xml:space="preserve">一、细胞的破碎方法</w:t>
      </w:r>
    </w:p>
    <w:p>
      <w:pPr>
        <w:spacing w:after="150"/>
      </w:pPr>
      <w:r>
        <w:rPr/>
        <w:t xml:space="preserve">二、浓缩、干燥及保存</w:t>
      </w:r>
    </w:p>
    <w:p>
      <w:pPr>
        <w:spacing w:after="150"/>
      </w:pPr>
      <w:r>
        <w:rPr/>
        <w:t xml:space="preserve">三、蛋白质纯化方法</w:t>
      </w:r>
    </w:p>
    <w:p>
      <w:pPr>
        <w:spacing w:after="150"/>
      </w:pPr>
      <w:r>
        <w:rPr/>
        <w:t xml:space="preserve">第五节 生物药物评价技术</w:t>
      </w:r>
    </w:p>
    <w:p>
      <w:pPr>
        <w:spacing w:after="150"/>
      </w:pPr>
      <w:r>
        <w:rPr/>
        <w:t xml:space="preserve">一、生物技术药物的特点</w:t>
      </w:r>
    </w:p>
    <w:p>
      <w:pPr>
        <w:spacing w:after="150"/>
      </w:pPr>
      <w:r>
        <w:rPr/>
        <w:t xml:space="preserve">二、生物技术药物非临床安全评价</w:t>
      </w:r>
    </w:p>
    <w:p>
      <w:pPr>
        <w:spacing w:after="150"/>
      </w:pPr>
      <w:r>
        <w:rPr/>
        <w:t xml:space="preserve">三、生物技术药物分析检测</w:t>
      </w:r>
    </w:p>
    <w:p>
      <w:pPr>
        <w:spacing w:after="150"/>
      </w:pPr>
      <w:r>
        <w:rPr/>
        <w:t xml:space="preserve">第六节 抗体制备技术</w:t>
      </w:r>
    </w:p>
    <w:p>
      <w:pPr>
        <w:spacing w:after="150"/>
      </w:pPr>
      <w:r>
        <w:rPr/>
        <w:t xml:space="preserve">一、多克隆抗体的制备</w:t>
      </w:r>
    </w:p>
    <w:p>
      <w:pPr>
        <w:spacing w:after="150"/>
      </w:pPr>
      <w:r>
        <w:rPr/>
        <w:t xml:space="preserve">二、单克隆抗体的制备</w:t>
      </w:r>
    </w:p>
    <w:p>
      <w:pPr>
        <w:spacing w:after="150"/>
      </w:pPr>
      <w:r>
        <w:rPr/>
        <w:t xml:space="preserve">三、抗体的纯化与保存</w:t>
      </w:r>
    </w:p>
    <w:p>
      <w:pPr>
        <w:spacing w:after="150"/>
      </w:pPr>
      <w:r>
        <w:rPr>
          <w:b w:val="1"/>
          <w:bCs w:val="1"/>
        </w:rPr>
        <w:t xml:space="preserve">第十章 2021-2023年生物治疗应用领域分析——肿瘤治疗</w:t>
      </w:r>
    </w:p>
    <w:p>
      <w:pPr>
        <w:spacing w:after="150"/>
      </w:pPr>
      <w:r>
        <w:rPr/>
        <w:t xml:space="preserve">第一节 全球肿瘤免疫治疗市场</w:t>
      </w:r>
    </w:p>
    <w:p>
      <w:pPr>
        <w:spacing w:after="150"/>
      </w:pPr>
      <w:r>
        <w:rPr/>
        <w:t xml:space="preserve">一、抗肿瘤免疫疗法概述</w:t>
      </w:r>
    </w:p>
    <w:p>
      <w:pPr>
        <w:spacing w:after="150"/>
      </w:pPr>
      <w:r>
        <w:rPr/>
        <w:t xml:space="preserve">二、肿瘤免疫疗法市场规模</w:t>
      </w:r>
    </w:p>
    <w:p>
      <w:pPr>
        <w:spacing w:after="150"/>
      </w:pPr>
      <w:r>
        <w:rPr/>
        <w:t xml:space="preserve">三、上市及临床研发情况</w:t>
      </w:r>
    </w:p>
    <w:p>
      <w:pPr>
        <w:spacing w:after="150"/>
      </w:pPr>
      <w:r>
        <w:rPr/>
        <w:t xml:space="preserve">第二节 全球肿瘤治疗创新技术</w:t>
      </w:r>
    </w:p>
    <w:p>
      <w:pPr>
        <w:spacing w:after="150"/>
      </w:pPr>
      <w:r>
        <w:rPr/>
        <w:t xml:space="preserve">一、放射治疗</w:t>
      </w:r>
    </w:p>
    <w:p>
      <w:pPr>
        <w:spacing w:after="150"/>
      </w:pPr>
      <w:r>
        <w:rPr/>
        <w:t xml:space="preserve">二、靶向治疗</w:t>
      </w:r>
    </w:p>
    <w:p>
      <w:pPr>
        <w:spacing w:after="150"/>
      </w:pPr>
      <w:r>
        <w:rPr/>
        <w:t xml:space="preserve">三、检查点抑制剂</w:t>
      </w:r>
    </w:p>
    <w:p>
      <w:pPr>
        <w:spacing w:after="150"/>
      </w:pPr>
      <w:r>
        <w:rPr/>
        <w:t xml:space="preserve">四、过继细胞疗法</w:t>
      </w:r>
    </w:p>
    <w:p>
      <w:pPr>
        <w:spacing w:after="150"/>
      </w:pPr>
      <w:r>
        <w:rPr/>
        <w:t xml:space="preserve">第三节 全球肿瘤研发治疗现状</w:t>
      </w:r>
    </w:p>
    <w:p>
      <w:pPr>
        <w:spacing w:after="150"/>
      </w:pPr>
      <w:r>
        <w:rPr/>
        <w:t xml:space="preserve">一、药物研发治疗</w:t>
      </w:r>
    </w:p>
    <w:p>
      <w:pPr>
        <w:spacing w:after="150"/>
      </w:pPr>
      <w:r>
        <w:rPr/>
        <w:t xml:space="preserve">二、重点研发类别</w:t>
      </w:r>
    </w:p>
    <w:p>
      <w:pPr>
        <w:spacing w:after="150"/>
      </w:pPr>
      <w:r>
        <w:rPr/>
        <w:t xml:space="preserve">三、首要研发领域</w:t>
      </w:r>
    </w:p>
    <w:p>
      <w:pPr>
        <w:spacing w:after="150"/>
      </w:pPr>
      <w:r>
        <w:rPr/>
        <w:t xml:space="preserve">第四节 中国肿瘤治疗市场规模</w:t>
      </w:r>
    </w:p>
    <w:p>
      <w:pPr>
        <w:spacing w:after="150"/>
      </w:pPr>
      <w:r>
        <w:rPr/>
        <w:t xml:space="preserve">一、恶性肿瘤发病人数</w:t>
      </w:r>
    </w:p>
    <w:p>
      <w:pPr>
        <w:spacing w:after="150"/>
      </w:pPr>
      <w:r>
        <w:rPr/>
        <w:t xml:space="preserve">二、肿瘤分子诊断市场</w:t>
      </w:r>
    </w:p>
    <w:p>
      <w:pPr>
        <w:spacing w:after="150"/>
      </w:pPr>
      <w:r>
        <w:rPr/>
        <w:t xml:space="preserve">三、肿瘤医疗服务市场</w:t>
      </w:r>
    </w:p>
    <w:p>
      <w:pPr>
        <w:spacing w:after="150"/>
      </w:pPr>
      <w:r>
        <w:rPr/>
        <w:t xml:space="preserve">四、抗肿瘤药物市场</w:t>
      </w:r>
    </w:p>
    <w:p>
      <w:pPr>
        <w:spacing w:after="150"/>
      </w:pPr>
      <w:r>
        <w:rPr/>
        <w:t xml:space="preserve">第五节 中国肿瘤免疫研发现状</w:t>
      </w:r>
    </w:p>
    <w:p>
      <w:pPr>
        <w:spacing w:after="150"/>
      </w:pPr>
      <w:r>
        <w:rPr/>
        <w:t xml:space="preserve">一、免疫疗法研发</w:t>
      </w:r>
    </w:p>
    <w:p>
      <w:pPr>
        <w:spacing w:after="150"/>
      </w:pPr>
      <w:r>
        <w:rPr/>
        <w:t xml:space="preserve">二、car-t临床研究</w:t>
      </w:r>
    </w:p>
    <w:p>
      <w:pPr>
        <w:spacing w:after="150"/>
      </w:pPr>
      <w:r>
        <w:rPr/>
        <w:t xml:space="preserve">三、靶向药物研发生产</w:t>
      </w:r>
    </w:p>
    <w:p>
      <w:pPr>
        <w:spacing w:after="150"/>
      </w:pPr>
      <w:r>
        <w:rPr>
          <w:b w:val="1"/>
          <w:bCs w:val="1"/>
        </w:rPr>
        <w:t xml:space="preserve">第十一章 2021-2023年生物治疗应用领域分析——自身免疫性疾病</w:t>
      </w:r>
    </w:p>
    <w:p>
      <w:pPr>
        <w:spacing w:after="150"/>
      </w:pPr>
      <w:r>
        <w:rPr/>
        <w:t xml:space="preserve">第一节 变应性鼻炎</w:t>
      </w:r>
    </w:p>
    <w:p>
      <w:pPr>
        <w:spacing w:after="150"/>
      </w:pPr>
      <w:r>
        <w:rPr/>
        <w:t xml:space="preserve">一、目前治疗手段</w:t>
      </w:r>
    </w:p>
    <w:p>
      <w:pPr>
        <w:spacing w:after="150"/>
      </w:pPr>
      <w:r>
        <w:rPr/>
        <w:t xml:space="preserve">二、单克隆抗体研究与应用</w:t>
      </w:r>
    </w:p>
    <w:p>
      <w:pPr>
        <w:spacing w:after="150"/>
      </w:pPr>
      <w:r>
        <w:rPr/>
        <w:t xml:space="preserve">三、间充质干细胞研究与应用</w:t>
      </w:r>
    </w:p>
    <w:p>
      <w:pPr>
        <w:spacing w:after="150"/>
      </w:pPr>
      <w:r>
        <w:rPr/>
        <w:t xml:space="preserve">第二节 银屑病</w:t>
      </w:r>
    </w:p>
    <w:p>
      <w:pPr>
        <w:spacing w:after="150"/>
      </w:pPr>
      <w:r>
        <w:rPr/>
        <w:t xml:space="preserve">一、银屑病与感染</w:t>
      </w:r>
    </w:p>
    <w:p>
      <w:pPr>
        <w:spacing w:after="150"/>
      </w:pPr>
      <w:r>
        <w:rPr/>
        <w:t xml:space="preserve">二、疫苗接种与银屑病</w:t>
      </w:r>
    </w:p>
    <w:p>
      <w:pPr>
        <w:spacing w:after="150"/>
      </w:pPr>
      <w:r>
        <w:rPr/>
        <w:t xml:space="preserve">三、生物治疗与疫苗接种</w:t>
      </w:r>
    </w:p>
    <w:p>
      <w:pPr>
        <w:spacing w:after="150"/>
      </w:pPr>
      <w:r>
        <w:rPr/>
        <w:t xml:space="preserve">第三节 艾滋病</w:t>
      </w:r>
    </w:p>
    <w:p>
      <w:pPr>
        <w:spacing w:after="150"/>
      </w:pPr>
      <w:r>
        <w:rPr/>
        <w:t xml:space="preserve">一、艾滋病简介及临床需求</w:t>
      </w:r>
    </w:p>
    <w:p>
      <w:pPr>
        <w:spacing w:after="150"/>
      </w:pPr>
      <w:r>
        <w:rPr/>
        <w:t xml:space="preserve">二、艾滋病的诊疗及困境</w:t>
      </w:r>
    </w:p>
    <w:p>
      <w:pPr>
        <w:spacing w:after="150"/>
      </w:pPr>
      <w:r>
        <w:rPr/>
        <w:t xml:space="preserve">三、艾滋病基因治疗产品</w:t>
      </w:r>
    </w:p>
    <w:p>
      <w:pPr>
        <w:spacing w:after="150"/>
      </w:pPr>
      <w:r>
        <w:rPr/>
        <w:t xml:space="preserve">第四节 基因遗传病</w:t>
      </w:r>
    </w:p>
    <w:p>
      <w:pPr>
        <w:spacing w:after="150"/>
      </w:pPr>
      <w:r>
        <w:rPr/>
        <w:t xml:space="preserve">一、脊髓性肌肉萎缩</w:t>
      </w:r>
    </w:p>
    <w:p>
      <w:pPr>
        <w:spacing w:after="150"/>
      </w:pPr>
      <w:r>
        <w:rPr/>
        <w:t xml:space="preserve">二、地中海贫血症</w:t>
      </w:r>
    </w:p>
    <w:p>
      <w:pPr>
        <w:spacing w:after="150"/>
      </w:pPr>
      <w:r>
        <w:rPr/>
        <w:t xml:space="preserve">三、先天性黑蒙症</w:t>
      </w:r>
    </w:p>
    <w:p>
      <w:pPr>
        <w:spacing w:after="150"/>
      </w:pPr>
      <w:r>
        <w:rPr>
          <w:b w:val="1"/>
          <w:bCs w:val="1"/>
        </w:rPr>
        <w:t xml:space="preserve">第十二章 2021-2023年生物治疗应用领域分析——其他慢性疾病</w:t>
      </w:r>
    </w:p>
    <w:p>
      <w:pPr>
        <w:spacing w:after="150"/>
      </w:pPr>
      <w:r>
        <w:rPr/>
        <w:t xml:space="preserve">第一节 动脉粥样硬化</w:t>
      </w:r>
    </w:p>
    <w:p>
      <w:pPr>
        <w:spacing w:after="150"/>
      </w:pPr>
      <w:r>
        <w:rPr/>
        <w:t xml:space="preserve">一、动脉粥样硬化细胞治疗</w:t>
      </w:r>
    </w:p>
    <w:p>
      <w:pPr>
        <w:spacing w:after="150"/>
      </w:pPr>
      <w:r>
        <w:rPr/>
        <w:t xml:space="preserve">二、动脉粥样硬化抗体治疗</w:t>
      </w:r>
    </w:p>
    <w:p>
      <w:pPr>
        <w:spacing w:after="150"/>
      </w:pPr>
      <w:r>
        <w:rPr/>
        <w:t xml:space="preserve">三、疫苗和基因修饰</w:t>
      </w:r>
    </w:p>
    <w:p>
      <w:pPr>
        <w:spacing w:after="150"/>
      </w:pPr>
      <w:r>
        <w:rPr/>
        <w:t xml:space="preserve">第二节 椎间盘退变</w:t>
      </w:r>
    </w:p>
    <w:p>
      <w:pPr>
        <w:spacing w:after="150"/>
      </w:pPr>
      <w:r>
        <w:rPr/>
        <w:t xml:space="preserve">一、椎间盘退变病理过程</w:t>
      </w:r>
    </w:p>
    <w:p>
      <w:pPr>
        <w:spacing w:after="150"/>
      </w:pPr>
      <w:r>
        <w:rPr/>
        <w:t xml:space="preserve">二、脊索细胞的潜在作用</w:t>
      </w:r>
    </w:p>
    <w:p>
      <w:pPr>
        <w:spacing w:after="150"/>
      </w:pPr>
      <w:r>
        <w:rPr/>
        <w:t xml:space="preserve">三、诱导干细胞分化</w:t>
      </w:r>
    </w:p>
    <w:p>
      <w:pPr>
        <w:spacing w:after="150"/>
      </w:pPr>
      <w:r>
        <w:rPr/>
        <w:t xml:space="preserve">第三节 糖尿病</w:t>
      </w:r>
    </w:p>
    <w:p>
      <w:pPr>
        <w:spacing w:after="150"/>
      </w:pPr>
      <w:r>
        <w:rPr/>
        <w:t xml:space="preserve">一、糖尿病病理</w:t>
      </w:r>
    </w:p>
    <w:p>
      <w:pPr>
        <w:spacing w:after="150"/>
      </w:pPr>
      <w:r>
        <w:rPr/>
        <w:t xml:space="preserve">一、糖尿病基因治疗</w:t>
      </w:r>
    </w:p>
    <w:p>
      <w:pPr>
        <w:spacing w:after="150"/>
      </w:pPr>
      <w:r>
        <w:rPr/>
        <w:t xml:space="preserve">二、糖尿病干细胞治疗</w:t>
      </w:r>
    </w:p>
    <w:p>
      <w:pPr>
        <w:spacing w:after="150"/>
      </w:pPr>
      <w:r>
        <w:rPr/>
        <w:t xml:space="preserve">第四节 阿兹海默症</w:t>
      </w:r>
    </w:p>
    <w:p>
      <w:pPr>
        <w:spacing w:after="150"/>
      </w:pPr>
      <w:r>
        <w:rPr/>
        <w:t xml:space="preserve">一、阿兹海默症病理</w:t>
      </w:r>
    </w:p>
    <w:p>
      <w:pPr>
        <w:spacing w:after="150"/>
      </w:pPr>
      <w:r>
        <w:rPr/>
        <w:t xml:space="preserve">一、阿兹海默症的基因疗法</w:t>
      </w:r>
    </w:p>
    <w:p>
      <w:pPr>
        <w:spacing w:after="150"/>
      </w:pPr>
      <w:r>
        <w:rPr/>
        <w:t xml:space="preserve">二、阿尔兹海默症的干细胞疗法</w:t>
      </w:r>
    </w:p>
    <w:p>
      <w:pPr>
        <w:spacing w:after="150"/>
      </w:pPr>
      <w:r>
        <w:rPr>
          <w:b w:val="1"/>
          <w:bCs w:val="1"/>
        </w:rPr>
        <w:t xml:space="preserve">第十三章 国际生物治疗行业重点企业经营状况分析</w:t>
      </w:r>
    </w:p>
    <w:p>
      <w:pPr>
        <w:spacing w:after="150"/>
      </w:pPr>
      <w:r>
        <w:rPr/>
        <w:t xml:space="preserve">第一节 sana biotechnology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第二节 mereo bio pharma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第三节 century therapeutics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第四节 默沙东(mrk)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第五节 罗氏(roche)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第六节 uni quren.v.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>
          <w:b w:val="1"/>
          <w:bCs w:val="1"/>
        </w:rPr>
        <w:t xml:space="preserve">第十四章 国内生物治疗行业重点企业经营状况分析</w:t>
      </w:r>
    </w:p>
    <w:p>
      <w:pPr>
        <w:spacing w:after="150"/>
      </w:pPr>
      <w:r>
        <w:rPr/>
        <w:t xml:space="preserve">第一节 上海复星医药(集团)股份有限公司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二、经营效益分析</w:t>
      </w:r>
    </w:p>
    <w:p>
      <w:pPr>
        <w:spacing w:after="150"/>
      </w:pPr>
      <w:r>
        <w:rPr/>
        <w:t xml:space="preserve">三、业务经营分析</w:t>
      </w:r>
    </w:p>
    <w:p>
      <w:pPr>
        <w:spacing w:after="150"/>
      </w:pPr>
      <w:r>
        <w:rPr/>
        <w:t xml:space="preserve">四、财务状况分析</w:t>
      </w:r>
    </w:p>
    <w:p>
      <w:pPr>
        <w:spacing w:after="150"/>
      </w:pPr>
      <w:r>
        <w:rPr/>
        <w:t xml:space="preserve">五、核心竞争力分析</w:t>
      </w:r>
    </w:p>
    <w:p>
      <w:pPr>
        <w:spacing w:after="150"/>
      </w:pPr>
      <w:r>
        <w:rPr/>
        <w:t xml:space="preserve">六、公司发展战略</w:t>
      </w:r>
    </w:p>
    <w:p>
      <w:pPr>
        <w:spacing w:after="150"/>
      </w:pPr>
      <w:r>
        <w:rPr/>
        <w:t xml:space="preserve">第二节 诺诚健华医药有限公司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二、经营效益分析</w:t>
      </w:r>
    </w:p>
    <w:p>
      <w:pPr>
        <w:spacing w:after="150"/>
      </w:pPr>
      <w:r>
        <w:rPr/>
        <w:t xml:space="preserve">三、业务经营分析</w:t>
      </w:r>
    </w:p>
    <w:p>
      <w:pPr>
        <w:spacing w:after="150"/>
      </w:pPr>
      <w:r>
        <w:rPr/>
        <w:t xml:space="preserve">四、财务状况分析</w:t>
      </w:r>
    </w:p>
    <w:p>
      <w:pPr>
        <w:spacing w:after="150"/>
      </w:pPr>
      <w:r>
        <w:rPr/>
        <w:t xml:space="preserve">五、核心竞争力分析</w:t>
      </w:r>
    </w:p>
    <w:p>
      <w:pPr>
        <w:spacing w:after="150"/>
      </w:pPr>
      <w:r>
        <w:rPr/>
        <w:t xml:space="preserve">六、公司发展战略</w:t>
      </w:r>
    </w:p>
    <w:p>
      <w:pPr>
        <w:spacing w:after="150"/>
      </w:pPr>
      <w:r>
        <w:rPr/>
        <w:t xml:space="preserve">第三节 上海药明巨诺生物科技有限公司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二、经营效益分析</w:t>
      </w:r>
    </w:p>
    <w:p>
      <w:pPr>
        <w:spacing w:after="150"/>
      </w:pPr>
      <w:r>
        <w:rPr/>
        <w:t xml:space="preserve">三、业务经营分析</w:t>
      </w:r>
    </w:p>
    <w:p>
      <w:pPr>
        <w:spacing w:after="150"/>
      </w:pPr>
      <w:r>
        <w:rPr/>
        <w:t xml:space="preserve">四、财务状况分析</w:t>
      </w:r>
    </w:p>
    <w:p>
      <w:pPr>
        <w:spacing w:after="150"/>
      </w:pPr>
      <w:r>
        <w:rPr/>
        <w:t xml:space="preserve">五、核心竞争力分析</w:t>
      </w:r>
    </w:p>
    <w:p>
      <w:pPr>
        <w:spacing w:after="150"/>
      </w:pPr>
      <w:r>
        <w:rPr/>
        <w:t xml:space="preserve">六、公司发展战略</w:t>
      </w:r>
    </w:p>
    <w:p>
      <w:pPr>
        <w:spacing w:after="150"/>
      </w:pPr>
      <w:r>
        <w:rPr/>
        <w:t xml:space="preserve">第四节 北京永泰生物制品有限公司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二、经营效益分析</w:t>
      </w:r>
    </w:p>
    <w:p>
      <w:pPr>
        <w:spacing w:after="150"/>
      </w:pPr>
      <w:r>
        <w:rPr/>
        <w:t xml:space="preserve">三、业务经营分析</w:t>
      </w:r>
    </w:p>
    <w:p>
      <w:pPr>
        <w:spacing w:after="150"/>
      </w:pPr>
      <w:r>
        <w:rPr/>
        <w:t xml:space="preserve">四、财务状况分析</w:t>
      </w:r>
    </w:p>
    <w:p>
      <w:pPr>
        <w:spacing w:after="150"/>
      </w:pPr>
      <w:r>
        <w:rPr/>
        <w:t xml:space="preserve">五、核心竞争力分析</w:t>
      </w:r>
    </w:p>
    <w:p>
      <w:pPr>
        <w:spacing w:after="150"/>
      </w:pPr>
      <w:r>
        <w:rPr/>
        <w:t xml:space="preserve">六、公司发展战略</w:t>
      </w:r>
    </w:p>
    <w:p>
      <w:pPr>
        <w:spacing w:after="150"/>
      </w:pPr>
      <w:r>
        <w:rPr/>
        <w:t xml:space="preserve">第五节 南京传奇生物科技股份有限公司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二、经营效益分析</w:t>
      </w:r>
    </w:p>
    <w:p>
      <w:pPr>
        <w:spacing w:after="150"/>
      </w:pPr>
      <w:r>
        <w:rPr/>
        <w:t xml:space="preserve">三、业务经营分析</w:t>
      </w:r>
    </w:p>
    <w:p>
      <w:pPr>
        <w:spacing w:after="150"/>
      </w:pPr>
      <w:r>
        <w:rPr/>
        <w:t xml:space="preserve">四、财务状况分析</w:t>
      </w:r>
    </w:p>
    <w:p>
      <w:pPr>
        <w:spacing w:after="150"/>
      </w:pPr>
      <w:r>
        <w:rPr/>
        <w:t xml:space="preserve">五、核心竞争力分析</w:t>
      </w:r>
    </w:p>
    <w:p>
      <w:pPr>
        <w:spacing w:after="150"/>
      </w:pPr>
      <w:r>
        <w:rPr/>
        <w:t xml:space="preserve">六、公司发展战略</w:t>
      </w:r>
    </w:p>
    <w:p>
      <w:pPr>
        <w:spacing w:after="150"/>
      </w:pPr>
      <w:r>
        <w:rPr/>
        <w:t xml:space="preserve">第六节 信达生物制药(苏州)有限公司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二、经营效益分析</w:t>
      </w:r>
    </w:p>
    <w:p>
      <w:pPr>
        <w:spacing w:after="150"/>
      </w:pPr>
      <w:r>
        <w:rPr/>
        <w:t xml:space="preserve">三、业务经营分析</w:t>
      </w:r>
    </w:p>
    <w:p>
      <w:pPr>
        <w:spacing w:after="150"/>
      </w:pPr>
      <w:r>
        <w:rPr/>
        <w:t xml:space="preserve">四、财务状况分析</w:t>
      </w:r>
    </w:p>
    <w:p>
      <w:pPr>
        <w:spacing w:after="150"/>
      </w:pPr>
      <w:r>
        <w:rPr/>
        <w:t xml:space="preserve">五、核心竞争力分析</w:t>
      </w:r>
    </w:p>
    <w:p>
      <w:pPr>
        <w:spacing w:after="150"/>
      </w:pPr>
      <w:r>
        <w:rPr/>
        <w:t xml:space="preserve">六、公司发展战略</w:t>
      </w:r>
    </w:p>
    <w:p>
      <w:pPr>
        <w:spacing w:after="150"/>
      </w:pPr>
      <w:r>
        <w:rPr>
          <w:b w:val="1"/>
          <w:bCs w:val="1"/>
        </w:rPr>
        <w:t xml:space="preserve">第十五章 2024-2029年生物治疗行业投资分析及前景预测</w:t>
      </w:r>
    </w:p>
    <w:p>
      <w:pPr>
        <w:spacing w:after="150"/>
      </w:pPr>
      <w:r>
        <w:rPr/>
        <w:t xml:space="preserve">第一节 生物治疗市场投资分析</w:t>
      </w:r>
    </w:p>
    <w:p>
      <w:pPr>
        <w:spacing w:after="150"/>
      </w:pPr>
      <w:r>
        <w:rPr/>
        <w:t xml:space="preserve">一、生物医药投融资情况</w:t>
      </w:r>
    </w:p>
    <w:p>
      <w:pPr>
        <w:spacing w:after="150"/>
      </w:pPr>
      <w:r>
        <w:rPr/>
        <w:t xml:space="preserve">二、创新药投融资情况</w:t>
      </w:r>
    </w:p>
    <w:p>
      <w:pPr>
        <w:spacing w:after="150"/>
      </w:pPr>
      <w:r>
        <w:rPr/>
        <w:t xml:space="preserve">三、基因治疗投融资状况</w:t>
      </w:r>
    </w:p>
    <w:p>
      <w:pPr>
        <w:spacing w:after="150"/>
      </w:pPr>
      <w:r>
        <w:rPr/>
        <w:t xml:space="preserve">第二节 生物治疗前景趋势分析</w:t>
      </w:r>
    </w:p>
    <w:p>
      <w:pPr>
        <w:spacing w:after="150"/>
      </w:pPr>
      <w:r>
        <w:rPr/>
        <w:t xml:space="preserve">一、肿瘤生物治疗趋势</w:t>
      </w:r>
    </w:p>
    <w:p>
      <w:pPr>
        <w:spacing w:after="150"/>
      </w:pPr>
      <w:r>
        <w:rPr/>
        <w:t xml:space="preserve">二、基因治疗应用趋势</w:t>
      </w:r>
    </w:p>
    <w:p>
      <w:pPr>
        <w:spacing w:after="150"/>
      </w:pPr>
      <w:r>
        <w:rPr/>
        <w:t xml:space="preserve">三、干细胞治疗应用趋势</w:t>
      </w:r>
    </w:p>
    <w:p>
      <w:pPr>
        <w:spacing w:after="150"/>
      </w:pPr>
      <w:r>
        <w:rPr/>
        <w:t xml:space="preserve">四、细胞治疗应用趋势</w:t>
      </w:r>
    </w:p>
    <w:p>
      <w:pPr>
        <w:spacing w:after="150"/>
      </w:pPr>
      <w:r>
        <w:rPr/>
        <w:t xml:space="preserve">第三节 对2024-2029年中国生物治疗产业预测分析</w:t>
      </w:r>
    </w:p>
    <w:p>
      <w:pPr>
        <w:spacing w:after="150"/>
      </w:pPr>
      <w:r>
        <w:rPr/>
        <w:t xml:space="preserve">一、2024-2029年中国生物治疗产业影响因素分析</w:t>
      </w:r>
    </w:p>
    <w:p>
      <w:pPr>
        <w:spacing w:after="150"/>
      </w:pPr>
      <w:r>
        <w:rPr/>
        <w:t xml:space="preserve">二、2024-2029年中国基因治疗市场规模预测</w:t>
      </w:r>
    </w:p>
    <w:p>
      <w:pPr>
        <w:spacing w:after="150"/>
      </w:pPr>
      <w:r>
        <w:rPr/>
        <w:t xml:space="preserve">三、2024-2029年中国car-t细胞治疗市场空间预测</w:t>
      </w:r>
    </w:p>
    <w:p>
      <w:pPr>
        <w:spacing w:after="150"/>
      </w:pPr>
      <w:r>
        <w:rPr/>
        <w:t xml:space="preserve">四、2024-2029年中国干细胞治疗市场规模预测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图表：2021-2023年中国生物医药市场规模统计</w:t>
      </w:r>
    </w:p>
    <w:p>
      <w:pPr>
        <w:spacing w:after="150"/>
      </w:pPr>
      <w:r>
        <w:rPr/>
        <w:t xml:space="preserve">图表：2023年医药制造业增加值分月同比增速与累计增速</w:t>
      </w:r>
    </w:p>
    <w:p>
      <w:pPr>
        <w:spacing w:after="150"/>
      </w:pPr>
      <w:r>
        <w:rPr/>
        <w:t xml:space="preserve">图表：2023年市值排名前十的生物医药企业</w:t>
      </w:r>
    </w:p>
    <w:p>
      <w:pPr>
        <w:spacing w:after="150"/>
      </w:pPr>
      <w:r>
        <w:rPr/>
        <w:t xml:space="preserve">图表：2023年生物医药上市企业名单</w:t>
      </w:r>
    </w:p>
    <w:p>
      <w:pPr>
        <w:spacing w:after="150"/>
      </w:pPr>
      <w:r>
        <w:rPr/>
        <w:t xml:space="preserve">图表：2023年ⅲ期临床试验申办者top23</w:t>
      </w:r>
    </w:p>
    <w:p>
      <w:pPr>
        <w:spacing w:after="150"/>
      </w:pPr>
      <w:r>
        <w:rPr/>
        <w:t xml:space="preserve">图表：2023年ⅲ期临床试验药品top19</w:t>
      </w:r>
    </w:p>
    <w:p>
      <w:pPr>
        <w:spacing w:after="150"/>
      </w:pPr>
      <w:r>
        <w:rPr/>
        <w:t xml:space="preserve">图表：2023年国家药品监督管理局批准上市的1类新药</w:t>
      </w:r>
    </w:p>
    <w:p>
      <w:pPr>
        <w:spacing w:after="150"/>
      </w:pPr>
      <w:r>
        <w:rPr/>
        <w:t xml:space="preserve">图表：2023年国家药品监督管理局批准上市的1类新药(续)</w:t>
      </w:r>
    </w:p>
    <w:p>
      <w:pPr>
        <w:spacing w:after="150"/>
      </w:pPr>
      <w:r>
        <w:rPr/>
        <w:t xml:space="preserve">图表：中国生物医药产业园发展趋势</w:t>
      </w:r>
    </w:p>
    <w:p>
      <w:pPr>
        <w:spacing w:after="150"/>
      </w:pPr>
      <w:r>
        <w:rPr/>
        <w:t xml:space="preserve">图表：生物医药产业链</w:t>
      </w:r>
    </w:p>
    <w:p>
      <w:pPr>
        <w:spacing w:after="150"/>
      </w:pPr>
      <w:r>
        <w:rPr/>
        <w:t xml:space="preserve">图表：生物医药原材料</w:t>
      </w:r>
    </w:p>
    <w:p>
      <w:pPr>
        <w:spacing w:after="150"/>
      </w:pPr>
      <w:r>
        <w:rPr/>
        <w:t xml:space="preserve">图表：2021-2023年中国中药材市场成交额预测趋势图</w:t>
      </w:r>
    </w:p>
    <w:p>
      <w:pPr>
        <w:spacing w:after="150"/>
      </w:pPr>
      <w:r>
        <w:rPr/>
        <w:t xml:space="preserve">图表：2021-2023年化学药品原药产量同比增长率</w:t>
      </w:r>
    </w:p>
    <w:p>
      <w:pPr>
        <w:spacing w:after="150"/>
      </w:pPr>
      <w:r>
        <w:rPr/>
        <w:t xml:space="preserve">图表：2021-2023年中国化学药品原药产量</w:t>
      </w:r>
    </w:p>
    <w:p>
      <w:pPr>
        <w:spacing w:after="150"/>
      </w:pPr>
      <w:r>
        <w:rPr/>
        <w:t xml:space="preserve">图表：2021-2023年中国医药中间体行业产量情况</w:t>
      </w:r>
    </w:p>
    <w:p>
      <w:pPr>
        <w:spacing w:after="150"/>
      </w:pPr>
      <w:r>
        <w:rPr/>
        <w:t xml:space="preserve">图表：2021-2023年中国医药中间体行业市场规模</w:t>
      </w:r>
    </w:p>
    <w:p>
      <w:pPr>
        <w:spacing w:after="150"/>
      </w:pPr>
      <w:r>
        <w:rPr/>
        <w:t xml:space="preserve">图表：2023年中国医药中间体行业代表性企业市场份额情况</w:t>
      </w:r>
    </w:p>
    <w:p>
      <w:pPr>
        <w:spacing w:after="150"/>
      </w:pPr>
      <w:r>
        <w:rPr/>
        <w:t xml:space="preserve">图表：中国生物医药行业企业竞争梯队</w:t>
      </w:r>
    </w:p>
    <w:p>
      <w:pPr>
        <w:spacing w:after="150"/>
      </w:pPr>
      <w:r>
        <w:rPr/>
        <w:t xml:space="preserve">图表：中国生物医药行业细分领域竞争情况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本文地址：https://www.51baogao.cn/baogao/20240122/493422.shtml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22/4934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中国生物治疗行业市场发展现状及前景趋势与投资建议研究报告(2024-2029版)</dc:title>
  <dc:description>中国生物治疗行业市场发展现状及前景趋势与投资建议研究报告(2024-2029版)</dc:description>
  <dc:subject>中国生物治疗行业市场发展现状及前景趋势与投资建议研究报告(2024-2029版)</dc:subject>
  <cp:keywords>研究报告</cp:keywords>
  <cp:category>研究报告</cp:category>
  <cp:lastModifiedBy>北京中道泰和信息咨询有限公司</cp:lastModifiedBy>
  <dcterms:created xsi:type="dcterms:W3CDTF">2024-01-26T12:59:32+08:00</dcterms:created>
  <dcterms:modified xsi:type="dcterms:W3CDTF">2024-01-26T12:59:32+08:00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