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中国时空智能服务行业市场深度分析及发展潜力与投资建议研究报告(2024-2029版)</w:t>
      </w:r>
    </w:p>
    <w:p>
      <w:pPr>
        <w:spacing w:after="150"/>
      </w:pPr>
      <w:r>
        <w:rPr>
          <w:b w:val="1"/>
          <w:bCs w:val="1"/>
        </w:rPr>
        <w:t xml:space="preserve">报告简介</w:t>
      </w:r>
    </w:p>
    <w:p>
      <w:pPr>
        <w:spacing w:after="150"/>
      </w:pPr>
      <w:r>
        <w:rPr/>
        <w:t xml:space="preserve">时空智能服务，也被称为LBS(Location-Based Service)，是基于用户的位置信息，为用户提供相应的服务。这些服务可以包括基于位置的导航、搜索和个性化推荐等。时空智能服务是大数据、云计算、移动互联网等技术的应用，它可以通过收集、处理和分析地理位置相关的数据，为用户提供个性化的服务。</w:t>
      </w:r>
    </w:p>
    <w:p>
      <w:pPr>
        <w:spacing w:after="150"/>
      </w:pPr>
      <w:r>
        <w:rPr/>
        <w:t xml:space="preserve">在大数据的背景下，时空智能服务已经广泛应用到各种场景中。例如，智能家居、智能交通、智能物流、智慧城市等领域都有广泛的应用。时空智能服务可以通过收集和分析位置相关的数据，为用户提供更加精准的服务，提高服务的效率和质量。</w:t>
      </w:r>
    </w:p>
    <w:p>
      <w:pPr>
        <w:spacing w:after="150"/>
      </w:pPr>
      <w:r>
        <w:rPr/>
        <w:t xml:space="preserve">随着技术的发展，时空智能服务的应用领域将会越来越广泛。例如，随着物联网、云计算、大数据等技术的发展，未来时空智能服务将会更加智能化和个性化。同时，随着5G、人工智能等技术的发展，时空智能服务将会更加快速和精准。</w:t>
      </w:r>
    </w:p>
    <w:p>
      <w:pPr>
        <w:spacing w:after="150"/>
      </w:pPr>
      <w:r>
        <w:rPr/>
        <w:t xml:space="preserve">根据相关报告预测，未来五到十年，时空智能服务的市场规模将会持续扩大，市场需求将会持续增加。同时，随着技术的进步，时空智能服务的应用领域将会不断扩大，市场潜力巨大。此外，随着政策的引导和市场的推动，未来时空智能服务的发展将会更加快速和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空智能服务行业研究单位等公布和提供的大量资料。报告对我国时空智能服务行业的供需状况、发展现状、子行业发展变化等进行了分析，重点分析了国内外时空智能服务行业的发展现状、如何面对行业的发展挑战、行业的发展建议、行业竞争力，以及行业的投资分析和趋势预测等等。报告还综合了时空智能服务行业的整体发展动态，对行业在产品方面提供了参考建议和具体解决办法。报告对于时空智能服务产品生产企业、经销商、行业管理部门以及拟进入该行业的投资者具有重要的参考价值，对于研究我国时空智能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中国时空智能服务行业发展综述</w:t>
      </w:r>
    </w:p>
    <w:p>
      <w:pPr>
        <w:spacing w:after="150"/>
      </w:pPr>
      <w:r>
        <w:rPr/>
        <w:t xml:space="preserve">第一节 时空智能服务行业概述</w:t>
      </w:r>
    </w:p>
    <w:p>
      <w:pPr>
        <w:spacing w:after="150"/>
      </w:pPr>
      <w:r>
        <w:rPr/>
        <w:t xml:space="preserve">一、时空智能服务定义及行业范围界定</w:t>
      </w:r>
    </w:p>
    <w:p>
      <w:pPr>
        <w:spacing w:after="150"/>
      </w:pPr>
      <w:r>
        <w:rPr/>
        <w:t xml:space="preserve">二、时空智能服务体系的构建</w:t>
      </w:r>
    </w:p>
    <w:p>
      <w:pPr>
        <w:spacing w:after="150"/>
      </w:pPr>
      <w:r>
        <w:rPr/>
        <w:t xml:space="preserve">(1)定位系统</w:t>
      </w:r>
    </w:p>
    <w:p>
      <w:pPr>
        <w:spacing w:after="150"/>
      </w:pPr>
      <w:r>
        <w:rPr/>
        <w:t xml:space="preserve">(2)移动服务中心</w:t>
      </w:r>
    </w:p>
    <w:p>
      <w:pPr>
        <w:spacing w:after="150"/>
      </w:pPr>
      <w:r>
        <w:rPr/>
        <w:t xml:space="preserve">(3)通信网络</w:t>
      </w:r>
    </w:p>
    <w:p>
      <w:pPr>
        <w:spacing w:after="150"/>
      </w:pPr>
      <w:r>
        <w:rPr/>
        <w:t xml:space="preserve">(4)移动智能终端</w:t>
      </w:r>
    </w:p>
    <w:p>
      <w:pPr>
        <w:spacing w:after="150"/>
      </w:pPr>
      <w:r>
        <w:rPr/>
        <w:t xml:space="preserve">三、时空智能服务的特点</w:t>
      </w:r>
    </w:p>
    <w:p>
      <w:pPr>
        <w:spacing w:after="150"/>
      </w:pPr>
      <w:r>
        <w:rPr/>
        <w:t xml:space="preserve">四、时空智能服务发展的意义</w:t>
      </w:r>
    </w:p>
    <w:p>
      <w:pPr>
        <w:spacing w:after="150"/>
      </w:pPr>
      <w:r>
        <w:rPr/>
        <w:t xml:space="preserve">第二节 位置服务的核</w:t>
      </w:r>
    </w:p>
    <w:p>
      <w:pPr>
        <w:spacing w:after="150"/>
      </w:pPr>
      <w:r>
        <w:rPr/>
        <w:t xml:space="preserve">一、美国gps卫星导航系统</w:t>
      </w:r>
    </w:p>
    <w:p>
      <w:pPr>
        <w:spacing w:after="150"/>
      </w:pPr>
      <w:r>
        <w:rPr/>
        <w:t xml:space="preserve">(1)发展历程</w:t>
      </w:r>
    </w:p>
    <w:p>
      <w:pPr>
        <w:spacing w:after="150"/>
      </w:pPr>
      <w:r>
        <w:rPr/>
        <w:t xml:space="preserve">(2)发展战略</w:t>
      </w:r>
    </w:p>
    <w:p>
      <w:pPr>
        <w:spacing w:after="150"/>
      </w:pPr>
      <w:r>
        <w:rPr/>
        <w:t xml:space="preserve">(3)发展现状</w:t>
      </w:r>
    </w:p>
    <w:p>
      <w:pPr>
        <w:spacing w:after="150"/>
      </w:pPr>
      <w:r>
        <w:rPr/>
        <w:t xml:space="preserve">二、欧洲galileo卫星导航系统</w:t>
      </w:r>
    </w:p>
    <w:p>
      <w:pPr>
        <w:spacing w:after="150"/>
      </w:pPr>
      <w:r>
        <w:rPr/>
        <w:t xml:space="preserve">(1)发展历程</w:t>
      </w:r>
    </w:p>
    <w:p>
      <w:pPr>
        <w:spacing w:after="150"/>
      </w:pPr>
      <w:r>
        <w:rPr/>
        <w:t xml:space="preserve">(2)发展战略</w:t>
      </w:r>
    </w:p>
    <w:p>
      <w:pPr>
        <w:spacing w:after="150"/>
      </w:pPr>
      <w:r>
        <w:rPr/>
        <w:t xml:space="preserve">(3)发展现状</w:t>
      </w:r>
    </w:p>
    <w:p>
      <w:pPr>
        <w:spacing w:after="150"/>
      </w:pPr>
      <w:r>
        <w:rPr/>
        <w:t xml:space="preserve">三、俄罗斯glonass卫星导航系统</w:t>
      </w:r>
    </w:p>
    <w:p>
      <w:pPr>
        <w:spacing w:after="150"/>
      </w:pPr>
      <w:r>
        <w:rPr/>
        <w:t xml:space="preserve">(1)发展历程</w:t>
      </w:r>
    </w:p>
    <w:p>
      <w:pPr>
        <w:spacing w:after="150"/>
      </w:pPr>
      <w:r>
        <w:rPr/>
        <w:t xml:space="preserve">(2)发展战略</w:t>
      </w:r>
    </w:p>
    <w:p>
      <w:pPr>
        <w:spacing w:after="150"/>
      </w:pPr>
      <w:r>
        <w:rPr/>
        <w:t xml:space="preserve">(3)发展现状</w:t>
      </w:r>
    </w:p>
    <w:p>
      <w:pPr>
        <w:spacing w:after="150"/>
      </w:pPr>
      <w:r>
        <w:rPr/>
        <w:t xml:space="preserve">四、中国北斗导航卫星系统</w:t>
      </w:r>
    </w:p>
    <w:p>
      <w:pPr>
        <w:spacing w:after="150"/>
      </w:pPr>
      <w:r>
        <w:rPr/>
        <w:t xml:space="preserve">(1)发展历程</w:t>
      </w:r>
    </w:p>
    <w:p>
      <w:pPr>
        <w:spacing w:after="150"/>
      </w:pPr>
      <w:r>
        <w:rPr/>
        <w:t xml:space="preserve">(2)发展战略</w:t>
      </w:r>
    </w:p>
    <w:p>
      <w:pPr>
        <w:spacing w:after="150"/>
      </w:pPr>
      <w:r>
        <w:rPr/>
        <w:t xml:space="preserve">(3)发展现状</w:t>
      </w:r>
    </w:p>
    <w:p>
      <w:pPr>
        <w:spacing w:after="150"/>
      </w:pPr>
      <w:r>
        <w:rPr/>
        <w:t xml:space="preserve">五、四大卫星导航系统的对比</w:t>
      </w:r>
    </w:p>
    <w:p>
      <w:pPr>
        <w:spacing w:after="150"/>
      </w:pPr>
      <w:r>
        <w:rPr/>
        <w:t xml:space="preserve">第三节 时空智能服务行业发展环境分析</w:t>
      </w:r>
    </w:p>
    <w:p>
      <w:pPr>
        <w:spacing w:after="150"/>
      </w:pPr>
      <w:r>
        <w:rPr/>
        <w:t xml:space="preserve">一、行业政策环境分析</w:t>
      </w:r>
    </w:p>
    <w:p>
      <w:pPr>
        <w:spacing w:after="150"/>
      </w:pPr>
      <w:r>
        <w:rPr/>
        <w:t xml:space="preserve">(1)行业监管体系</w:t>
      </w:r>
    </w:p>
    <w:p>
      <w:pPr>
        <w:spacing w:after="150"/>
      </w:pPr>
      <w:r>
        <w:rPr/>
        <w:t xml:space="preserve">(2)行业相关标准</w:t>
      </w:r>
    </w:p>
    <w:p>
      <w:pPr>
        <w:spacing w:after="150"/>
      </w:pPr>
      <w:r>
        <w:rPr/>
        <w:t xml:space="preserve">(3)行业发展政策及规划</w:t>
      </w:r>
    </w:p>
    <w:p>
      <w:pPr>
        <w:spacing w:after="150"/>
      </w:pPr>
      <w:r>
        <w:rPr/>
        <w:t xml:space="preserve">(4)行业重点政策及规划解读</w:t>
      </w:r>
    </w:p>
    <w:p>
      <w:pPr>
        <w:spacing w:after="150"/>
      </w:pPr>
      <w:r>
        <w:rPr/>
        <w:t xml:space="preserve">(5)政策环境对时空智能服务行业发展的影响分析</w:t>
      </w:r>
    </w:p>
    <w:p>
      <w:pPr>
        <w:spacing w:after="150"/>
      </w:pPr>
      <w:r>
        <w:rPr/>
        <w:t xml:space="preserve">二、行业经济环境分析</w:t>
      </w:r>
    </w:p>
    <w:p>
      <w:pPr>
        <w:spacing w:after="150"/>
      </w:pPr>
      <w:r>
        <w:rPr/>
        <w:t xml:space="preserve">(1)宏观经济发展现状</w:t>
      </w:r>
    </w:p>
    <w:p>
      <w:pPr>
        <w:spacing w:after="150"/>
      </w:pPr>
      <w:r>
        <w:rPr/>
        <w:t xml:space="preserve">(2)宏观经济发展展望</w:t>
      </w:r>
    </w:p>
    <w:p>
      <w:pPr>
        <w:spacing w:after="150"/>
      </w:pPr>
      <w:r>
        <w:rPr/>
        <w:t xml:space="preserve">(3)宏观经济与时空智能服务发展的相关性分析</w:t>
      </w:r>
    </w:p>
    <w:p>
      <w:pPr>
        <w:spacing w:after="150"/>
      </w:pPr>
      <w:r>
        <w:rPr/>
        <w:t xml:space="preserve">三、行业社会环境分析</w:t>
      </w:r>
    </w:p>
    <w:p>
      <w:pPr>
        <w:spacing w:after="150"/>
      </w:pPr>
      <w:r>
        <w:rPr/>
        <w:t xml:space="preserve">(1)人口环境分析</w:t>
      </w:r>
    </w:p>
    <w:p>
      <w:pPr>
        <w:spacing w:after="150"/>
      </w:pPr>
      <w:r>
        <w:rPr/>
        <w:t xml:space="preserve">(2)城镇化水平分析</w:t>
      </w:r>
    </w:p>
    <w:p>
      <w:pPr>
        <w:spacing w:after="150"/>
      </w:pPr>
      <w:r>
        <w:rPr/>
        <w:t xml:space="preserve">(3)居民收入与支出水平分析</w:t>
      </w:r>
    </w:p>
    <w:p>
      <w:pPr>
        <w:spacing w:after="150"/>
      </w:pPr>
      <w:r>
        <w:rPr/>
        <w:t xml:space="preserve">(4)其他相关因素分析</w:t>
      </w:r>
    </w:p>
    <w:p>
      <w:pPr>
        <w:spacing w:after="150"/>
      </w:pPr>
      <w:r>
        <w:rPr/>
        <w:t xml:space="preserve">(5)社会环境对时空智能服务行业发展的影响分析</w:t>
      </w:r>
    </w:p>
    <w:p>
      <w:pPr>
        <w:spacing w:after="150"/>
      </w:pPr>
      <w:r>
        <w:rPr/>
        <w:t xml:space="preserve">四、行业技术环境分析</w:t>
      </w:r>
    </w:p>
    <w:p>
      <w:pPr>
        <w:spacing w:after="150"/>
      </w:pPr>
      <w:r>
        <w:rPr/>
        <w:t xml:space="preserve">(1)时空智能服务关键技术分析</w:t>
      </w:r>
    </w:p>
    <w:p>
      <w:pPr>
        <w:spacing w:after="150"/>
      </w:pPr>
      <w:r>
        <w:rPr/>
        <w:t xml:space="preserve">(2)不同技术类型的优劣势对比</w:t>
      </w:r>
    </w:p>
    <w:p>
      <w:pPr>
        <w:spacing w:after="150"/>
      </w:pPr>
      <w:r>
        <w:rPr/>
        <w:t xml:space="preserve">(3)时空智能服务行业专利获得情况</w:t>
      </w:r>
    </w:p>
    <w:p>
      <w:pPr>
        <w:spacing w:after="150"/>
      </w:pPr>
      <w:r>
        <w:rPr/>
        <w:t xml:space="preserve">(4)时空智能服务技术发展趋势</w:t>
      </w:r>
    </w:p>
    <w:p>
      <w:pPr>
        <w:spacing w:after="150"/>
      </w:pPr>
      <w:r>
        <w:rPr/>
        <w:t xml:space="preserve">(5)技术环境对时空智能服务行业发展的影响分析</w:t>
      </w:r>
    </w:p>
    <w:p>
      <w:pPr>
        <w:spacing w:after="150"/>
      </w:pPr>
      <w:r>
        <w:rPr/>
        <w:t xml:space="preserve">第四节 时空智能服务行业发展机遇与威胁分析</w:t>
      </w:r>
    </w:p>
    <w:p>
      <w:pPr>
        <w:spacing w:after="150"/>
      </w:pPr>
      <w:r>
        <w:rPr>
          <w:b w:val="1"/>
          <w:bCs w:val="1"/>
        </w:rPr>
        <w:t xml:space="preserve">第二章 全球时空智能服务行业发展状况分析</w:t>
      </w:r>
    </w:p>
    <w:p>
      <w:pPr>
        <w:spacing w:after="150"/>
      </w:pPr>
      <w:r>
        <w:rPr/>
        <w:t xml:space="preserve">第一节 全球时空智能服务行业发展现状分析</w:t>
      </w:r>
    </w:p>
    <w:p>
      <w:pPr>
        <w:spacing w:after="150"/>
      </w:pPr>
      <w:r>
        <w:rPr/>
        <w:t xml:space="preserve">一、全球时空智能服务行业发展历程</w:t>
      </w:r>
    </w:p>
    <w:p>
      <w:pPr>
        <w:spacing w:after="150"/>
      </w:pPr>
      <w:r>
        <w:rPr/>
        <w:t xml:space="preserve">二、全球时空智能服务最新技术进展</w:t>
      </w:r>
    </w:p>
    <w:p>
      <w:pPr>
        <w:spacing w:after="150"/>
      </w:pPr>
      <w:r>
        <w:rPr/>
        <w:t xml:space="preserve">三、全球时空智能服务市场规模分析</w:t>
      </w:r>
    </w:p>
    <w:p>
      <w:pPr>
        <w:spacing w:after="150"/>
      </w:pPr>
      <w:r>
        <w:rPr/>
        <w:t xml:space="preserve">四、全球时空智能服务各细分市场的应用</w:t>
      </w:r>
    </w:p>
    <w:p>
      <w:pPr>
        <w:spacing w:after="150"/>
      </w:pPr>
      <w:r>
        <w:rPr/>
        <w:t xml:space="preserve">(1)应用现状</w:t>
      </w:r>
    </w:p>
    <w:p>
      <w:pPr>
        <w:spacing w:after="150"/>
      </w:pPr>
      <w:r>
        <w:rPr/>
        <w:t xml:space="preserve">(2)应用规模</w:t>
      </w:r>
    </w:p>
    <w:p>
      <w:pPr>
        <w:spacing w:after="150"/>
      </w:pPr>
      <w:r>
        <w:rPr/>
        <w:t xml:space="preserve">(3)应用结构</w:t>
      </w:r>
    </w:p>
    <w:p>
      <w:pPr>
        <w:spacing w:after="150"/>
      </w:pPr>
      <w:r>
        <w:rPr/>
        <w:t xml:space="preserve">五、全球时空智能服务品牌竞争格局分析</w:t>
      </w:r>
    </w:p>
    <w:p>
      <w:pPr>
        <w:spacing w:after="150"/>
      </w:pPr>
      <w:r>
        <w:rPr/>
        <w:t xml:space="preserve">六、全球时空智能服务区域竞争格局分析</w:t>
      </w:r>
    </w:p>
    <w:p>
      <w:pPr>
        <w:spacing w:after="150"/>
      </w:pPr>
      <w:r>
        <w:rPr/>
        <w:t xml:space="preserve">第二节 主要国家时空智能服务行业发展分析</w:t>
      </w:r>
    </w:p>
    <w:p>
      <w:pPr>
        <w:spacing w:after="150"/>
      </w:pPr>
      <w:r>
        <w:rPr/>
        <w:t xml:space="preserve">一、美国时空智能服务行业发展分析</w:t>
      </w:r>
    </w:p>
    <w:p>
      <w:pPr>
        <w:spacing w:after="150"/>
      </w:pPr>
      <w:r>
        <w:rPr/>
        <w:t xml:space="preserve">二、欧洲时空智能服务行业发展分析</w:t>
      </w:r>
    </w:p>
    <w:p>
      <w:pPr>
        <w:spacing w:after="150"/>
      </w:pPr>
      <w:r>
        <w:rPr/>
        <w:t xml:space="preserve">三、日本时空智能服务行业发展分析</w:t>
      </w:r>
    </w:p>
    <w:p>
      <w:pPr>
        <w:spacing w:after="150"/>
      </w:pPr>
      <w:r>
        <w:rPr/>
        <w:t xml:space="preserve">第三节 全球主要时空智能服务企业发展分析</w:t>
      </w:r>
    </w:p>
    <w:p>
      <w:pPr>
        <w:spacing w:after="150"/>
      </w:pPr>
      <w:r>
        <w:rPr/>
        <w:t xml:space="preserve">一、美国broadcom(博通)公司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二、美国garmin(佳明)公司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三、thales(泰雷兹)公司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第四节 全球时空智能服务行业发展前景预测</w:t>
      </w:r>
    </w:p>
    <w:p>
      <w:pPr>
        <w:spacing w:after="150"/>
      </w:pPr>
      <w:r>
        <w:rPr/>
        <w:t xml:space="preserve">一、全球时空智能服务行业发展趋势</w:t>
      </w:r>
    </w:p>
    <w:p>
      <w:pPr>
        <w:spacing w:after="150"/>
      </w:pPr>
      <w:r>
        <w:rPr/>
        <w:t xml:space="preserve">(1)应用趋势分析</w:t>
      </w:r>
    </w:p>
    <w:p>
      <w:pPr>
        <w:spacing w:after="150"/>
      </w:pPr>
      <w:r>
        <w:rPr/>
        <w:t xml:space="preserve">(2)产品趋势分析</w:t>
      </w:r>
    </w:p>
    <w:p>
      <w:pPr>
        <w:spacing w:after="150"/>
      </w:pPr>
      <w:r>
        <w:rPr/>
        <w:t xml:space="preserve">(3)技术趋势分析</w:t>
      </w:r>
    </w:p>
    <w:p>
      <w:pPr>
        <w:spacing w:after="150"/>
      </w:pPr>
      <w:r>
        <w:rPr/>
        <w:t xml:space="preserve">(4)市场趋势分析</w:t>
      </w:r>
    </w:p>
    <w:p>
      <w:pPr>
        <w:spacing w:after="150"/>
      </w:pPr>
      <w:r>
        <w:rPr/>
        <w:t xml:space="preserve">二、全球时空智能服务市场前景预测</w:t>
      </w:r>
    </w:p>
    <w:p>
      <w:pPr>
        <w:spacing w:after="150"/>
      </w:pPr>
      <w:r>
        <w:rPr>
          <w:b w:val="1"/>
          <w:bCs w:val="1"/>
        </w:rPr>
        <w:t xml:space="preserve">第三章 中国时空智能服务行业发展现状与市场供求分析</w:t>
      </w:r>
    </w:p>
    <w:p>
      <w:pPr>
        <w:spacing w:after="150"/>
      </w:pPr>
      <w:r>
        <w:rPr/>
        <w:t xml:space="preserve">第一节 中国时空智能服务行业发展概述</w:t>
      </w:r>
    </w:p>
    <w:p>
      <w:pPr>
        <w:spacing w:after="150"/>
      </w:pPr>
      <w:r>
        <w:rPr/>
        <w:t xml:space="preserve">一、中国时空智能服务行业发展历程分析</w:t>
      </w:r>
    </w:p>
    <w:p>
      <w:pPr>
        <w:spacing w:after="150"/>
      </w:pPr>
      <w:r>
        <w:rPr/>
        <w:t xml:space="preserve">二、中国时空智能服务行业所处生命周期阶段</w:t>
      </w:r>
    </w:p>
    <w:p>
      <w:pPr>
        <w:spacing w:after="150"/>
      </w:pPr>
      <w:r>
        <w:rPr/>
        <w:t xml:space="preserve">第二节 中国时空智能服务行业市场供给分析</w:t>
      </w:r>
    </w:p>
    <w:p>
      <w:pPr>
        <w:spacing w:after="150"/>
      </w:pPr>
      <w:r>
        <w:rPr/>
        <w:t xml:space="preserve">一、时空智能服务行业市场参与者类型分布</w:t>
      </w:r>
    </w:p>
    <w:p>
      <w:pPr>
        <w:spacing w:after="150"/>
      </w:pPr>
      <w:r>
        <w:rPr/>
        <w:t xml:space="preserve">二、时空智能服务企业数量分析</w:t>
      </w:r>
    </w:p>
    <w:p>
      <w:pPr>
        <w:spacing w:after="150"/>
      </w:pPr>
      <w:r>
        <w:rPr/>
        <w:t xml:space="preserve">三、时空智能服务相关终端产品的产量分析</w:t>
      </w:r>
    </w:p>
    <w:p>
      <w:pPr>
        <w:spacing w:after="150"/>
      </w:pPr>
      <w:r>
        <w:rPr/>
        <w:t xml:space="preserve">四、时空智能服务成本结构分析</w:t>
      </w:r>
    </w:p>
    <w:p>
      <w:pPr>
        <w:spacing w:after="150"/>
      </w:pPr>
      <w:r>
        <w:rPr/>
        <w:t xml:space="preserve">第三节 中国时空智能服务行业市场需求分析</w:t>
      </w:r>
    </w:p>
    <w:p>
      <w:pPr>
        <w:spacing w:after="150"/>
      </w:pPr>
      <w:r>
        <w:rPr/>
        <w:t xml:space="preserve">一、时空智能服务的需求场景分布介绍</w:t>
      </w:r>
    </w:p>
    <w:p>
      <w:pPr>
        <w:spacing w:after="150"/>
      </w:pPr>
      <w:r>
        <w:rPr/>
        <w:t xml:space="preserve">二、中国时空智能服务市场渗透率分析</w:t>
      </w:r>
    </w:p>
    <w:p>
      <w:pPr>
        <w:spacing w:after="150"/>
      </w:pPr>
      <w:r>
        <w:rPr/>
        <w:t xml:space="preserve">三、中国时空智能服务相关终端产品的销量分析</w:t>
      </w:r>
    </w:p>
    <w:p>
      <w:pPr>
        <w:spacing w:after="150"/>
      </w:pPr>
      <w:r>
        <w:rPr/>
        <w:t xml:space="preserve">四、中国时空智能服务市场规模分析</w:t>
      </w:r>
    </w:p>
    <w:p>
      <w:pPr>
        <w:spacing w:after="150"/>
      </w:pPr>
      <w:r>
        <w:rPr/>
        <w:t xml:space="preserve">五、中国时空智能服务终端用户规模</w:t>
      </w:r>
    </w:p>
    <w:p>
      <w:pPr>
        <w:spacing w:after="150"/>
      </w:pPr>
      <w:r>
        <w:rPr/>
        <w:t xml:space="preserve">六、中国时空智能服务终端用户消费行为特征分析</w:t>
      </w:r>
    </w:p>
    <w:p>
      <w:pPr>
        <w:spacing w:after="150"/>
      </w:pPr>
      <w:r>
        <w:rPr/>
        <w:t xml:space="preserve">第四节 中国时空智能服务行业的发展痛点解析</w:t>
      </w:r>
    </w:p>
    <w:p>
      <w:pPr>
        <w:spacing w:after="150"/>
      </w:pPr>
      <w:r>
        <w:rPr>
          <w:b w:val="1"/>
          <w:bCs w:val="1"/>
        </w:rPr>
        <w:t xml:space="preserve">第四章 中国时空智能服务行业竞争状态及竞争格局分析</w:t>
      </w:r>
    </w:p>
    <w:p>
      <w:pPr>
        <w:spacing w:after="150"/>
      </w:pPr>
      <w:r>
        <w:rPr/>
        <w:t xml:space="preserve">第一节 中国时空智能服务行业竞争层次分析</w:t>
      </w:r>
    </w:p>
    <w:p>
      <w:pPr>
        <w:spacing w:after="150"/>
      </w:pPr>
      <w:r>
        <w:rPr/>
        <w:t xml:space="preserve">第二节 中国时空智能服务行业竞争状态分析</w:t>
      </w:r>
    </w:p>
    <w:p>
      <w:pPr>
        <w:spacing w:after="150"/>
      </w:pPr>
      <w:r>
        <w:rPr/>
        <w:t xml:space="preserve">一、行业现有竞争者分析</w:t>
      </w:r>
    </w:p>
    <w:p>
      <w:pPr>
        <w:spacing w:after="150"/>
      </w:pPr>
      <w:r>
        <w:rPr/>
        <w:t xml:space="preserve">二、行业潜在进入者威胁</w:t>
      </w:r>
    </w:p>
    <w:p>
      <w:pPr>
        <w:spacing w:after="150"/>
      </w:pPr>
      <w:r>
        <w:rPr/>
        <w:t xml:space="preserve">三、行业替代品威胁分析</w:t>
      </w:r>
    </w:p>
    <w:p>
      <w:pPr>
        <w:spacing w:after="150"/>
      </w:pPr>
      <w:r>
        <w:rPr/>
        <w:t xml:space="preserve">四、行业供应商议价能力分析</w:t>
      </w:r>
    </w:p>
    <w:p>
      <w:pPr>
        <w:spacing w:after="150"/>
      </w:pPr>
      <w:r>
        <w:rPr/>
        <w:t xml:space="preserve">五、行业购买者议价能力分析</w:t>
      </w:r>
    </w:p>
    <w:p>
      <w:pPr>
        <w:spacing w:after="150"/>
      </w:pPr>
      <w:r>
        <w:rPr/>
        <w:t xml:space="preserve">六、行业竞争情况总结</w:t>
      </w:r>
    </w:p>
    <w:p>
      <w:pPr>
        <w:spacing w:after="150"/>
      </w:pPr>
      <w:r>
        <w:rPr/>
        <w:t xml:space="preserve">第三节 时空智能服务行业的细分产品格局(对应第6章)</w:t>
      </w:r>
    </w:p>
    <w:p>
      <w:pPr>
        <w:spacing w:after="150"/>
      </w:pPr>
      <w:r>
        <w:rPr/>
        <w:t xml:space="preserve">第四节 时空智能服务行业的需求场景格局(对应第7章)</w:t>
      </w:r>
    </w:p>
    <w:p>
      <w:pPr>
        <w:spacing w:after="150"/>
      </w:pPr>
      <w:r>
        <w:rPr/>
        <w:t xml:space="preserve">第五节 时空智能服务行业的企业竞争格局(对应第8章)</w:t>
      </w:r>
    </w:p>
    <w:p>
      <w:pPr>
        <w:spacing w:after="150"/>
      </w:pPr>
      <w:r>
        <w:rPr>
          <w:b w:val="1"/>
          <w:bCs w:val="1"/>
        </w:rPr>
        <w:t xml:space="preserve">第五章 时空智能服务行业产业链市场分析</w:t>
      </w:r>
    </w:p>
    <w:p>
      <w:pPr>
        <w:spacing w:after="150"/>
      </w:pPr>
      <w:r>
        <w:rPr/>
        <w:t xml:space="preserve">第一节 时空智能服务行业产业链概况</w:t>
      </w:r>
    </w:p>
    <w:p>
      <w:pPr>
        <w:spacing w:after="150"/>
      </w:pPr>
      <w:r>
        <w:rPr/>
        <w:t xml:space="preserve">一、时空智能服务行业产业链介绍</w:t>
      </w:r>
    </w:p>
    <w:p>
      <w:pPr>
        <w:spacing w:after="150"/>
      </w:pPr>
      <w:r>
        <w:rPr/>
        <w:t xml:space="preserve">二、时空智能服务行业上游介绍</w:t>
      </w:r>
    </w:p>
    <w:p>
      <w:pPr>
        <w:spacing w:after="150"/>
      </w:pPr>
      <w:r>
        <w:rPr/>
        <w:t xml:space="preserve">三、时空智能服务行业中游介绍</w:t>
      </w:r>
    </w:p>
    <w:p>
      <w:pPr>
        <w:spacing w:after="150"/>
      </w:pPr>
      <w:r>
        <w:rPr/>
        <w:t xml:space="preserve">四、时空智能服务行业下游介绍</w:t>
      </w:r>
    </w:p>
    <w:p>
      <w:pPr>
        <w:spacing w:after="150"/>
      </w:pPr>
      <w:r>
        <w:rPr/>
        <w:t xml:space="preserve">第二节 芯片</w:t>
      </w:r>
    </w:p>
    <w:p>
      <w:pPr>
        <w:spacing w:after="150"/>
      </w:pPr>
      <w:r>
        <w:rPr/>
        <w:t xml:space="preserve">一、芯片行业市场现状</w:t>
      </w:r>
    </w:p>
    <w:p>
      <w:pPr>
        <w:spacing w:after="150"/>
      </w:pPr>
      <w:r>
        <w:rPr/>
        <w:t xml:space="preserve">二、芯片行业市场规模</w:t>
      </w:r>
    </w:p>
    <w:p>
      <w:pPr>
        <w:spacing w:after="150"/>
      </w:pPr>
      <w:r>
        <w:rPr/>
        <w:t xml:space="preserve">三、芯片行业竞争格局</w:t>
      </w:r>
    </w:p>
    <w:p>
      <w:pPr>
        <w:spacing w:after="150"/>
      </w:pPr>
      <w:r>
        <w:rPr/>
        <w:t xml:space="preserve">四、芯片行业价格分析</w:t>
      </w:r>
    </w:p>
    <w:p>
      <w:pPr>
        <w:spacing w:after="150"/>
      </w:pPr>
      <w:r>
        <w:rPr/>
        <w:t xml:space="preserve">五、芯片行业前景预测</w:t>
      </w:r>
    </w:p>
    <w:p>
      <w:pPr>
        <w:spacing w:after="150"/>
      </w:pPr>
      <w:r>
        <w:rPr/>
        <w:t xml:space="preserve">六、芯片行业市场发展对时空智能服务的影响分析</w:t>
      </w:r>
    </w:p>
    <w:p>
      <w:pPr>
        <w:spacing w:after="150"/>
      </w:pPr>
      <w:r>
        <w:rPr/>
        <w:t xml:space="preserve">第三节 定位技术</w:t>
      </w:r>
    </w:p>
    <w:p>
      <w:pPr>
        <w:spacing w:after="150"/>
      </w:pPr>
      <w:r>
        <w:rPr/>
        <w:t xml:space="preserve">一、定位技术服务市场现状</w:t>
      </w:r>
    </w:p>
    <w:p>
      <w:pPr>
        <w:spacing w:after="150"/>
      </w:pPr>
      <w:r>
        <w:rPr/>
        <w:t xml:space="preserve">二、定位技术服务市场规模</w:t>
      </w:r>
    </w:p>
    <w:p>
      <w:pPr>
        <w:spacing w:after="150"/>
      </w:pPr>
      <w:r>
        <w:rPr/>
        <w:t xml:space="preserve">三、定位技术服务竞争格局</w:t>
      </w:r>
    </w:p>
    <w:p>
      <w:pPr>
        <w:spacing w:after="150"/>
      </w:pPr>
      <w:r>
        <w:rPr/>
        <w:t xml:space="preserve">四、定位技术服务价格分析</w:t>
      </w:r>
    </w:p>
    <w:p>
      <w:pPr>
        <w:spacing w:after="150"/>
      </w:pPr>
      <w:r>
        <w:rPr/>
        <w:t xml:space="preserve">五、定位技术服务前景预测</w:t>
      </w:r>
    </w:p>
    <w:p>
      <w:pPr>
        <w:spacing w:after="150"/>
      </w:pPr>
      <w:r>
        <w:rPr/>
        <w:t xml:space="preserve">六、定位技术服务市场发展对时空智能服务的影响分析</w:t>
      </w:r>
    </w:p>
    <w:p>
      <w:pPr>
        <w:spacing w:after="150"/>
      </w:pPr>
      <w:r>
        <w:rPr/>
        <w:t xml:space="preserve">第四节 通信网络</w:t>
      </w:r>
    </w:p>
    <w:p>
      <w:pPr>
        <w:spacing w:after="150"/>
      </w:pPr>
      <w:r>
        <w:rPr/>
        <w:t xml:space="preserve">一、通信网络市场现状</w:t>
      </w:r>
    </w:p>
    <w:p>
      <w:pPr>
        <w:spacing w:after="150"/>
      </w:pPr>
      <w:r>
        <w:rPr/>
        <w:t xml:space="preserve">二、通信网络市场规模</w:t>
      </w:r>
    </w:p>
    <w:p>
      <w:pPr>
        <w:spacing w:after="150"/>
      </w:pPr>
      <w:r>
        <w:rPr/>
        <w:t xml:space="preserve">三、通信网络竞争格局</w:t>
      </w:r>
    </w:p>
    <w:p>
      <w:pPr>
        <w:spacing w:after="150"/>
      </w:pPr>
      <w:r>
        <w:rPr/>
        <w:t xml:space="preserve">四、通信网络价格分析</w:t>
      </w:r>
    </w:p>
    <w:p>
      <w:pPr>
        <w:spacing w:after="150"/>
      </w:pPr>
      <w:r>
        <w:rPr/>
        <w:t xml:space="preserve">五、通信网络前景预测</w:t>
      </w:r>
    </w:p>
    <w:p>
      <w:pPr>
        <w:spacing w:after="150"/>
      </w:pPr>
      <w:r>
        <w:rPr/>
        <w:t xml:space="preserve">六、通信网络市场发展对时空智能服务的影响分析</w:t>
      </w:r>
    </w:p>
    <w:p>
      <w:pPr>
        <w:spacing w:after="150"/>
      </w:pPr>
      <w:r>
        <w:rPr/>
        <w:t xml:space="preserve">第五节 网络支付</w:t>
      </w:r>
    </w:p>
    <w:p>
      <w:pPr>
        <w:spacing w:after="150"/>
      </w:pPr>
      <w:r>
        <w:rPr/>
        <w:t xml:space="preserve">一、网络支付市场现状</w:t>
      </w:r>
    </w:p>
    <w:p>
      <w:pPr>
        <w:spacing w:after="150"/>
      </w:pPr>
      <w:r>
        <w:rPr/>
        <w:t xml:space="preserve">二、网络支付市场规模</w:t>
      </w:r>
    </w:p>
    <w:p>
      <w:pPr>
        <w:spacing w:after="150"/>
      </w:pPr>
      <w:r>
        <w:rPr/>
        <w:t xml:space="preserve">三、网络支付竞争格局</w:t>
      </w:r>
    </w:p>
    <w:p>
      <w:pPr>
        <w:spacing w:after="150"/>
      </w:pPr>
      <w:r>
        <w:rPr/>
        <w:t xml:space="preserve">四、网络支付付费价格</w:t>
      </w:r>
    </w:p>
    <w:p>
      <w:pPr>
        <w:spacing w:after="150"/>
      </w:pPr>
      <w:r>
        <w:rPr/>
        <w:t xml:space="preserve">五、网络支付前景预测</w:t>
      </w:r>
    </w:p>
    <w:p>
      <w:pPr>
        <w:spacing w:after="150"/>
      </w:pPr>
      <w:r>
        <w:rPr/>
        <w:t xml:space="preserve">六、网络支付发展对时空智能服务的影响分析</w:t>
      </w:r>
    </w:p>
    <w:p>
      <w:pPr>
        <w:spacing w:after="150"/>
      </w:pPr>
      <w:r>
        <w:rPr/>
        <w:t xml:space="preserve">第六节 应用分发渠道</w:t>
      </w:r>
    </w:p>
    <w:p>
      <w:pPr>
        <w:spacing w:after="150"/>
      </w:pPr>
      <w:r>
        <w:rPr/>
        <w:t xml:space="preserve">一、应用分发市场现状</w:t>
      </w:r>
    </w:p>
    <w:p>
      <w:pPr>
        <w:spacing w:after="150"/>
      </w:pPr>
      <w:r>
        <w:rPr/>
        <w:t xml:space="preserve">二、应用分发市场规模</w:t>
      </w:r>
    </w:p>
    <w:p>
      <w:pPr>
        <w:spacing w:after="150"/>
      </w:pPr>
      <w:r>
        <w:rPr/>
        <w:t xml:space="preserve">三、应用分发竞争格局</w:t>
      </w:r>
    </w:p>
    <w:p>
      <w:pPr>
        <w:spacing w:after="150"/>
      </w:pPr>
      <w:r>
        <w:rPr/>
        <w:t xml:space="preserve">四、应用分发付费价格</w:t>
      </w:r>
    </w:p>
    <w:p>
      <w:pPr>
        <w:spacing w:after="150"/>
      </w:pPr>
      <w:r>
        <w:rPr/>
        <w:t xml:space="preserve">五、应用分发前景预测</w:t>
      </w:r>
    </w:p>
    <w:p>
      <w:pPr>
        <w:spacing w:after="150"/>
      </w:pPr>
      <w:r>
        <w:rPr/>
        <w:t xml:space="preserve">六、应用分发市场发展对时空智能服务的影响分析</w:t>
      </w:r>
    </w:p>
    <w:p>
      <w:pPr>
        <w:spacing w:after="150"/>
      </w:pPr>
      <w:r>
        <w:rPr>
          <w:b w:val="1"/>
          <w:bCs w:val="1"/>
        </w:rPr>
        <w:t xml:space="preserve">第六章 时空智能服务行业终端细分产品市场发展潜力分析</w:t>
      </w:r>
    </w:p>
    <w:p>
      <w:pPr>
        <w:spacing w:after="150"/>
      </w:pPr>
      <w:r>
        <w:rPr/>
        <w:t xml:space="preserve">第一节 时空智能服务行业终端细分产品市场概述</w:t>
      </w:r>
    </w:p>
    <w:p>
      <w:pPr>
        <w:spacing w:after="150"/>
      </w:pPr>
      <w:r>
        <w:rPr/>
        <w:t xml:space="preserve">第二节 车载导航及监控终端</w:t>
      </w:r>
    </w:p>
    <w:p>
      <w:pPr>
        <w:spacing w:after="150"/>
      </w:pPr>
      <w:r>
        <w:rPr/>
        <w:t xml:space="preserve">一、车载导航及监控终端的特性及优势分析</w:t>
      </w:r>
    </w:p>
    <w:p>
      <w:pPr>
        <w:spacing w:after="150"/>
      </w:pPr>
      <w:r>
        <w:rPr/>
        <w:t xml:space="preserve">二、车载导航及监控终端的发展现状分析</w:t>
      </w:r>
    </w:p>
    <w:p>
      <w:pPr>
        <w:spacing w:after="150"/>
      </w:pPr>
      <w:r>
        <w:rPr/>
        <w:t xml:space="preserve">三、车载导航及监控终端的发展规模分析</w:t>
      </w:r>
    </w:p>
    <w:p>
      <w:pPr>
        <w:spacing w:after="150"/>
      </w:pPr>
      <w:r>
        <w:rPr/>
        <w:t xml:space="preserve">四、车载导航及监控终端的竞争格局分析</w:t>
      </w:r>
    </w:p>
    <w:p>
      <w:pPr>
        <w:spacing w:after="150"/>
      </w:pPr>
      <w:r>
        <w:rPr/>
        <w:t xml:space="preserve">五、车载导航及监控终端的价格水平分析</w:t>
      </w:r>
    </w:p>
    <w:p>
      <w:pPr>
        <w:spacing w:after="150"/>
      </w:pPr>
      <w:r>
        <w:rPr/>
        <w:t xml:space="preserve">六、车载导航及监控终端的发展趋势预判</w:t>
      </w:r>
    </w:p>
    <w:p>
      <w:pPr>
        <w:spacing w:after="150"/>
      </w:pPr>
      <w:r>
        <w:rPr/>
        <w:t xml:space="preserve">七、车载导航及监控终端的发展前景预测</w:t>
      </w:r>
    </w:p>
    <w:p>
      <w:pPr>
        <w:spacing w:after="150"/>
      </w:pPr>
      <w:r>
        <w:rPr/>
        <w:t xml:space="preserve">第三节 移动智能终端</w:t>
      </w:r>
    </w:p>
    <w:p>
      <w:pPr>
        <w:spacing w:after="150"/>
      </w:pPr>
      <w:r>
        <w:rPr/>
        <w:t xml:space="preserve">一、移动智能终端的特性及优势分析</w:t>
      </w:r>
    </w:p>
    <w:p>
      <w:pPr>
        <w:spacing w:after="150"/>
      </w:pPr>
      <w:r>
        <w:rPr/>
        <w:t xml:space="preserve">二、移动智能终端的发展现状分析</w:t>
      </w:r>
    </w:p>
    <w:p>
      <w:pPr>
        <w:spacing w:after="150"/>
      </w:pPr>
      <w:r>
        <w:rPr/>
        <w:t xml:space="preserve">三、移动智能终端的发展规模分析</w:t>
      </w:r>
    </w:p>
    <w:p>
      <w:pPr>
        <w:spacing w:after="150"/>
      </w:pPr>
      <w:r>
        <w:rPr/>
        <w:t xml:space="preserve">四、移动智能终端的竞争布局分析</w:t>
      </w:r>
    </w:p>
    <w:p>
      <w:pPr>
        <w:spacing w:after="150"/>
      </w:pPr>
      <w:r>
        <w:rPr/>
        <w:t xml:space="preserve">五、移动智能终端的价格水平分析</w:t>
      </w:r>
    </w:p>
    <w:p>
      <w:pPr>
        <w:spacing w:after="150"/>
      </w:pPr>
      <w:r>
        <w:rPr/>
        <w:t xml:space="preserve">六、移动智能终端的发展趋势预判</w:t>
      </w:r>
    </w:p>
    <w:p>
      <w:pPr>
        <w:spacing w:after="150"/>
      </w:pPr>
      <w:r>
        <w:rPr/>
        <w:t xml:space="preserve">七、移动智能终端的发展前景预测</w:t>
      </w:r>
    </w:p>
    <w:p>
      <w:pPr>
        <w:spacing w:after="150"/>
      </w:pPr>
      <w:r>
        <w:rPr/>
        <w:t xml:space="preserve">第四节 pnd(便携式导航设备)</w:t>
      </w:r>
    </w:p>
    <w:p>
      <w:pPr>
        <w:spacing w:after="150"/>
      </w:pPr>
      <w:r>
        <w:rPr/>
        <w:t xml:space="preserve">一、pnd(便携式导航设备)的特性及优势分析</w:t>
      </w:r>
    </w:p>
    <w:p>
      <w:pPr>
        <w:spacing w:after="150"/>
      </w:pPr>
      <w:r>
        <w:rPr/>
        <w:t xml:space="preserve">二、pnd(便携式导航设备)的发展现状分析</w:t>
      </w:r>
    </w:p>
    <w:p>
      <w:pPr>
        <w:spacing w:after="150"/>
      </w:pPr>
      <w:r>
        <w:rPr/>
        <w:t xml:space="preserve">三、pnd(便携式导航设备)的发展规模分析</w:t>
      </w:r>
    </w:p>
    <w:p>
      <w:pPr>
        <w:spacing w:after="150"/>
      </w:pPr>
      <w:r>
        <w:rPr/>
        <w:t xml:space="preserve">四、pnd(便携式导航设备)的竞争布局分析</w:t>
      </w:r>
    </w:p>
    <w:p>
      <w:pPr>
        <w:spacing w:after="150"/>
      </w:pPr>
      <w:r>
        <w:rPr/>
        <w:t xml:space="preserve">五、pnd(便携式导航设备)的价格水平分析</w:t>
      </w:r>
    </w:p>
    <w:p>
      <w:pPr>
        <w:spacing w:after="150"/>
      </w:pPr>
      <w:r>
        <w:rPr/>
        <w:t xml:space="preserve">六、pnd(便携式导航设备)的发展趋势预判</w:t>
      </w:r>
    </w:p>
    <w:p>
      <w:pPr>
        <w:spacing w:after="150"/>
      </w:pPr>
      <w:r>
        <w:rPr/>
        <w:t xml:space="preserve">七、pnd(便携式导航设备)的发展前景预测</w:t>
      </w:r>
    </w:p>
    <w:p>
      <w:pPr>
        <w:spacing w:after="150"/>
      </w:pPr>
      <w:r>
        <w:rPr/>
        <w:t xml:space="preserve">第五节 手持导航终端</w:t>
      </w:r>
    </w:p>
    <w:p>
      <w:pPr>
        <w:spacing w:after="150"/>
      </w:pPr>
      <w:r>
        <w:rPr/>
        <w:t xml:space="preserve">一、手持导航终端的特性及优势分析</w:t>
      </w:r>
    </w:p>
    <w:p>
      <w:pPr>
        <w:spacing w:after="150"/>
      </w:pPr>
      <w:r>
        <w:rPr/>
        <w:t xml:space="preserve">二、手持导航终端的发展现状分析</w:t>
      </w:r>
    </w:p>
    <w:p>
      <w:pPr>
        <w:spacing w:after="150"/>
      </w:pPr>
      <w:r>
        <w:rPr/>
        <w:t xml:space="preserve">三、手持导航终端的发展规模分析</w:t>
      </w:r>
    </w:p>
    <w:p>
      <w:pPr>
        <w:spacing w:after="150"/>
      </w:pPr>
      <w:r>
        <w:rPr/>
        <w:t xml:space="preserve">四、手持导航终端的竞争布局分析</w:t>
      </w:r>
    </w:p>
    <w:p>
      <w:pPr>
        <w:spacing w:after="150"/>
      </w:pPr>
      <w:r>
        <w:rPr/>
        <w:t xml:space="preserve">五、手持导航终端的价格水平分析</w:t>
      </w:r>
    </w:p>
    <w:p>
      <w:pPr>
        <w:spacing w:after="150"/>
      </w:pPr>
      <w:r>
        <w:rPr/>
        <w:t xml:space="preserve">六、手持导航终端的发展趋势预判</w:t>
      </w:r>
    </w:p>
    <w:p>
      <w:pPr>
        <w:spacing w:after="150"/>
      </w:pPr>
      <w:r>
        <w:rPr/>
        <w:t xml:space="preserve">七、手持导航终端的发展前景预测</w:t>
      </w:r>
    </w:p>
    <w:p>
      <w:pPr>
        <w:spacing w:after="150"/>
      </w:pPr>
      <w:r>
        <w:rPr>
          <w:b w:val="1"/>
          <w:bCs w:val="1"/>
        </w:rPr>
        <w:t xml:space="preserve">第七章 时空智能服务行业不同应用场景需求前景分析</w:t>
      </w:r>
    </w:p>
    <w:p>
      <w:pPr>
        <w:spacing w:after="150"/>
      </w:pPr>
      <w:r>
        <w:rPr/>
        <w:t xml:space="preserve">第一节 时空智能服务不同应用场景需求概述</w:t>
      </w:r>
    </w:p>
    <w:p>
      <w:pPr>
        <w:spacing w:after="150"/>
      </w:pPr>
      <w:r>
        <w:rPr/>
        <w:t xml:space="preserve">第二节 无人驾驶/车联网</w:t>
      </w:r>
    </w:p>
    <w:p>
      <w:pPr>
        <w:spacing w:after="150"/>
      </w:pPr>
      <w:r>
        <w:rPr/>
        <w:t xml:space="preserve">一、无人驾驶/车联网的时空智能服务的需求特征分析</w:t>
      </w:r>
    </w:p>
    <w:p>
      <w:pPr>
        <w:spacing w:after="150"/>
      </w:pPr>
      <w:r>
        <w:rPr/>
        <w:t xml:space="preserve">二、无人驾驶/车联网的时空智能服务的应用现状及规模</w:t>
      </w:r>
    </w:p>
    <w:p>
      <w:pPr>
        <w:spacing w:after="150"/>
      </w:pPr>
      <w:r>
        <w:rPr/>
        <w:t xml:space="preserve">三、无人驾驶/车联网的时空智能服务品牌格局</w:t>
      </w:r>
    </w:p>
    <w:p>
      <w:pPr>
        <w:spacing w:after="150"/>
      </w:pPr>
      <w:r>
        <w:rPr/>
        <w:t xml:space="preserve">四、无人驾驶/车联网的时空智能服务的发展趋势</w:t>
      </w:r>
    </w:p>
    <w:p>
      <w:pPr>
        <w:spacing w:after="150"/>
      </w:pPr>
      <w:r>
        <w:rPr/>
        <w:t xml:space="preserve">五、无人驾驶/车联网的时空智能服务的需求前景预测</w:t>
      </w:r>
    </w:p>
    <w:p>
      <w:pPr>
        <w:spacing w:after="150"/>
      </w:pPr>
      <w:r>
        <w:rPr/>
        <w:t xml:space="preserve">第三节 社交通讯</w:t>
      </w:r>
    </w:p>
    <w:p>
      <w:pPr>
        <w:spacing w:after="150"/>
      </w:pPr>
      <w:r>
        <w:rPr/>
        <w:t xml:space="preserve">一、社交通讯的时空智能服务的需求特征分析</w:t>
      </w:r>
    </w:p>
    <w:p>
      <w:pPr>
        <w:spacing w:after="150"/>
      </w:pPr>
      <w:r>
        <w:rPr/>
        <w:t xml:space="preserve">二、社交通讯的时空智能服务的应用现状及规模</w:t>
      </w:r>
    </w:p>
    <w:p>
      <w:pPr>
        <w:spacing w:after="150"/>
      </w:pPr>
      <w:r>
        <w:rPr/>
        <w:t xml:space="preserve">三、社交通讯的时空智能服务品牌格局</w:t>
      </w:r>
    </w:p>
    <w:p>
      <w:pPr>
        <w:spacing w:after="150"/>
      </w:pPr>
      <w:r>
        <w:rPr/>
        <w:t xml:space="preserve">四、社交通讯的时空智能服务的发展趋势</w:t>
      </w:r>
    </w:p>
    <w:p>
      <w:pPr>
        <w:spacing w:after="150"/>
      </w:pPr>
      <w:r>
        <w:rPr/>
        <w:t xml:space="preserve">五、社交通讯的时空智能服务的需求前景预测</w:t>
      </w:r>
    </w:p>
    <w:p>
      <w:pPr>
        <w:spacing w:after="150"/>
      </w:pPr>
      <w:r>
        <w:rPr/>
        <w:t xml:space="preserve">第四节 生活服务</w:t>
      </w:r>
    </w:p>
    <w:p>
      <w:pPr>
        <w:spacing w:after="150"/>
      </w:pPr>
      <w:r>
        <w:rPr/>
        <w:t xml:space="preserve">一、生活服务的时空智能服务的需求特征分析</w:t>
      </w:r>
    </w:p>
    <w:p>
      <w:pPr>
        <w:spacing w:after="150"/>
      </w:pPr>
      <w:r>
        <w:rPr/>
        <w:t xml:space="preserve">二、生活服务的时空智能服务的应用现状及规模</w:t>
      </w:r>
    </w:p>
    <w:p>
      <w:pPr>
        <w:spacing w:after="150"/>
      </w:pPr>
      <w:r>
        <w:rPr/>
        <w:t xml:space="preserve">三、生活服务的时空智能服务品牌格局</w:t>
      </w:r>
    </w:p>
    <w:p>
      <w:pPr>
        <w:spacing w:after="150"/>
      </w:pPr>
      <w:r>
        <w:rPr/>
        <w:t xml:space="preserve">四、生活服务的时空智能服务的发展趋势</w:t>
      </w:r>
    </w:p>
    <w:p>
      <w:pPr>
        <w:spacing w:after="150"/>
      </w:pPr>
      <w:r>
        <w:rPr/>
        <w:t xml:space="preserve">五、生活服务的时空智能服务的需求前景预测</w:t>
      </w:r>
    </w:p>
    <w:p>
      <w:pPr>
        <w:spacing w:after="150"/>
      </w:pPr>
      <w:r>
        <w:rPr/>
        <w:t xml:space="preserve">第五节 智慧城市</w:t>
      </w:r>
    </w:p>
    <w:p>
      <w:pPr>
        <w:spacing w:after="150"/>
      </w:pPr>
      <w:r>
        <w:rPr/>
        <w:t xml:space="preserve">第六节 智能交通</w:t>
      </w:r>
    </w:p>
    <w:p>
      <w:pPr>
        <w:spacing w:after="150"/>
      </w:pPr>
      <w:r>
        <w:rPr/>
        <w:t xml:space="preserve">第七节 旅行与酒店</w:t>
      </w:r>
    </w:p>
    <w:p>
      <w:pPr>
        <w:spacing w:after="150"/>
      </w:pPr>
      <w:r>
        <w:rPr/>
        <w:t xml:space="preserve">第八节 共享出行</w:t>
      </w:r>
    </w:p>
    <w:p>
      <w:pPr>
        <w:spacing w:after="150"/>
      </w:pPr>
      <w:r>
        <w:rPr/>
        <w:t xml:space="preserve">第九节 安全服务(跟踪与急救)</w:t>
      </w:r>
    </w:p>
    <w:p>
      <w:pPr>
        <w:spacing w:after="150"/>
      </w:pPr>
      <w:r>
        <w:rPr>
          <w:b w:val="1"/>
          <w:bCs w:val="1"/>
        </w:rPr>
        <w:t xml:space="preserve">第八章 中国时空智能服务行业企业分析</w:t>
      </w:r>
    </w:p>
    <w:p>
      <w:pPr>
        <w:spacing w:after="150"/>
      </w:pPr>
      <w:r>
        <w:rPr/>
        <w:t xml:space="preserve">第一节 中国时空智能服务企业发展概况</w:t>
      </w:r>
    </w:p>
    <w:p>
      <w:pPr>
        <w:spacing w:after="150"/>
      </w:pPr>
      <w:r>
        <w:rPr/>
        <w:t xml:space="preserve">第二节 时空智能服务领先企业分析</w:t>
      </w:r>
    </w:p>
    <w:p>
      <w:pPr>
        <w:spacing w:after="150"/>
      </w:pPr>
      <w:r>
        <w:rPr/>
        <w:t xml:space="preserve">一、浙江启程电子科技股份有限公司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二、上海海积信息科技股份有限公司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三、北京中斗科技股份有限公司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四、无锡卓信信息科技股份有限公司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五、上海图聚智能科技股份有限公司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六、厦门卫星定位应用股份有限公司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七、厦门骐俊物联科技股份有限公司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八、南京荣飞科技股份有限公司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九、成都振芯科技股份有限公司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十、北京星网宇达科技股份有限公司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第九章 时空智能服务行业发展前景预测与投资建议</w:t>
      </w:r>
    </w:p>
    <w:p>
      <w:pPr>
        <w:spacing w:after="150"/>
      </w:pPr>
      <w:r>
        <w:rPr/>
        <w:t xml:space="preserve">第一节 时空智能服务行业发展前景预测</w:t>
      </w:r>
    </w:p>
    <w:p>
      <w:pPr>
        <w:spacing w:after="150"/>
      </w:pPr>
      <w:r>
        <w:rPr/>
        <w:t xml:space="preserve">一、行业生命周期分析</w:t>
      </w:r>
    </w:p>
    <w:p>
      <w:pPr>
        <w:spacing w:after="150"/>
      </w:pPr>
      <w:r>
        <w:rPr/>
        <w:t xml:space="preserve">二、行业发展驱动及制约因素</w:t>
      </w:r>
    </w:p>
    <w:p>
      <w:pPr>
        <w:spacing w:after="150"/>
      </w:pPr>
      <w:r>
        <w:rPr/>
        <w:t xml:space="preserve">三、行业市场发展潜力预测</w:t>
      </w:r>
    </w:p>
    <w:p>
      <w:pPr>
        <w:spacing w:after="150"/>
      </w:pPr>
      <w:r>
        <w:rPr/>
        <w:t xml:space="preserve">四、行业发展趋势预测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第二节 时空智能服务行业投资特性分析</w:t>
      </w:r>
    </w:p>
    <w:p>
      <w:pPr>
        <w:spacing w:after="150"/>
      </w:pPr>
      <w:r>
        <w:rPr/>
        <w:t xml:space="preserve">一、行业投资主体分析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二、行业进入壁垒分析</w:t>
      </w:r>
    </w:p>
    <w:p>
      <w:pPr>
        <w:spacing w:after="150"/>
      </w:pPr>
      <w:r>
        <w:rPr/>
        <w:t xml:space="preserve">(1)资质壁垒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三、行业投资风险预警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第三节 时空智能服务行业投资价值与投资机会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(2)细分市场投资机会分析</w:t>
      </w:r>
    </w:p>
    <w:p>
      <w:pPr>
        <w:spacing w:after="150"/>
      </w:pPr>
      <w:r>
        <w:rPr/>
        <w:t xml:space="preserve">(3)产业空白点投资机会</w:t>
      </w:r>
    </w:p>
    <w:p>
      <w:pPr>
        <w:spacing w:after="150"/>
      </w:pPr>
      <w:r>
        <w:rPr/>
        <w:t xml:space="preserve">第四节 时空智能服务行业投资策略与建议</w:t>
      </w:r>
    </w:p>
    <w:p>
      <w:pPr>
        <w:spacing w:after="150"/>
      </w:pPr>
      <w:r>
        <w:rPr/>
        <w:t xml:space="preserve">一、行业投资策略分析</w:t>
      </w:r>
    </w:p>
    <w:p>
      <w:pPr>
        <w:spacing w:after="150"/>
      </w:pPr>
      <w:r>
        <w:rPr/>
        <w:t xml:space="preserve">二、行业可持续发展建议</w:t>
      </w:r>
    </w:p>
    <w:p>
      <w:pPr>
        <w:spacing w:after="150"/>
      </w:pPr>
      <w:r>
        <w:rPr>
          <w:b w:val="1"/>
          <w:bCs w:val="1"/>
        </w:rPr>
        <w:t xml:space="preserve">图表目录</w:t>
      </w:r>
    </w:p>
    <w:p>
      <w:pPr>
        <w:spacing w:after="150"/>
      </w:pPr>
      <w:r>
        <w:rPr/>
        <w:t xml:space="preserve">图表：时空智能服务定义</w:t>
      </w:r>
    </w:p>
    <w:p>
      <w:pPr>
        <w:spacing w:after="150"/>
      </w:pPr>
      <w:r>
        <w:rPr/>
        <w:t xml:space="preserve">图表：本报告对时空智能服务行业研究范围的界定</w:t>
      </w:r>
    </w:p>
    <w:p>
      <w:pPr>
        <w:spacing w:after="150"/>
      </w:pPr>
      <w:r>
        <w:rPr/>
        <w:t xml:space="preserve">图表：时空智能服务体系的构建</w:t>
      </w:r>
    </w:p>
    <w:p>
      <w:pPr>
        <w:spacing w:after="150"/>
      </w:pPr>
      <w:r>
        <w:rPr/>
        <w:t xml:space="preserve">图表：时空智能服务的特点</w:t>
      </w:r>
    </w:p>
    <w:p>
      <w:pPr>
        <w:spacing w:after="150"/>
      </w:pPr>
      <w:r>
        <w:rPr/>
        <w:t xml:space="preserve">图表：时空智能服务发展的意义</w:t>
      </w:r>
    </w:p>
    <w:p>
      <w:pPr>
        <w:spacing w:after="150"/>
      </w:pPr>
      <w:r>
        <w:rPr/>
        <w:t xml:space="preserve">图表：截至2023年时空智能服务行业标准汇总</w:t>
      </w:r>
    </w:p>
    <w:p>
      <w:pPr>
        <w:spacing w:after="150"/>
      </w:pPr>
      <w:r>
        <w:rPr/>
        <w:t xml:space="preserve">图表：截至2023年时空智能服务行业发展政策及规划</w:t>
      </w:r>
    </w:p>
    <w:p>
      <w:pPr>
        <w:spacing w:after="150"/>
      </w:pPr>
      <w:r>
        <w:rPr/>
        <w:t xml:space="preserve">图表：2021-2023年中国gdp增长趋势图(单位：%)</w:t>
      </w:r>
    </w:p>
    <w:p>
      <w:pPr>
        <w:spacing w:after="150"/>
      </w:pPr>
      <w:r>
        <w:rPr/>
        <w:t xml:space="preserve">图表：2024-2029年中国宏观经济展望(单位：%)</w:t>
      </w:r>
    </w:p>
    <w:p>
      <w:pPr>
        <w:spacing w:after="150"/>
      </w:pPr>
      <w:r>
        <w:rPr/>
        <w:t xml:space="preserve">图表：宏观经济与时空智能服务发展的相关性分析</w:t>
      </w:r>
    </w:p>
    <w:p>
      <w:pPr>
        <w:spacing w:after="150"/>
      </w:pPr>
      <w:r>
        <w:rPr/>
        <w:t xml:space="preserve">图表：2021-2023年中国人口数量增长趋势图(单位：%)</w:t>
      </w:r>
    </w:p>
    <w:p>
      <w:pPr>
        <w:spacing w:after="150"/>
      </w:pPr>
      <w:r>
        <w:rPr/>
        <w:t xml:space="preserve">图表：2021-2023年中国人口结构对比(单位：%)</w:t>
      </w:r>
    </w:p>
    <w:p>
      <w:pPr>
        <w:spacing w:after="150"/>
      </w:pPr>
      <w:r>
        <w:rPr/>
        <w:t xml:space="preserve">图表：2021-2023年中国城镇化水平变化趋势图(单位：%)</w:t>
      </w:r>
    </w:p>
    <w:p>
      <w:pPr>
        <w:spacing w:after="150"/>
      </w:pPr>
      <w:r>
        <w:rPr/>
        <w:t xml:space="preserve">图表：2021-2023年中国居民收入水平变化情况(单位：%)</w:t>
      </w:r>
    </w:p>
    <w:p>
      <w:pPr>
        <w:spacing w:after="150"/>
      </w:pPr>
      <w:r>
        <w:rPr/>
        <w:t xml:space="preserve">图表：2021-2023年中国居民支出水平分析(单位：%)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中国时空智能服务行业市场深度分析及发展潜力与投资建议研究报告(2024-2029版)</dc:title>
  <dc:description>中国时空智能服务行业市场深度分析及发展潜力与投资建议研究报告(2024-2029版)</dc:description>
  <dc:subject>中国时空智能服务行业市场深度分析及发展潜力与投资建议研究报告(2024-2029版)</dc:subject>
  <cp:keywords>研究报告</cp:keywords>
  <cp:category>研究报告</cp:category>
  <cp:lastModifiedBy>北京中道泰和信息咨询有限公司</cp:lastModifiedBy>
  <dcterms:created xsi:type="dcterms:W3CDTF">2024-01-26T13:02:29+08:00</dcterms:created>
  <dcterms:modified xsi:type="dcterms:W3CDTF">2024-01-26T13:02:29+08:00</dcterms:modified>
</cp:coreProperties>
</file>

<file path=docProps/custom.xml><?xml version="1.0" encoding="utf-8"?>
<Properties xmlns="http://schemas.openxmlformats.org/officeDocument/2006/custom-properties" xmlns:vt="http://schemas.openxmlformats.org/officeDocument/2006/docPropsVTypes"/>
</file>