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中国商业医疗保险行业市场深度分析及前景趋势与机会风险研究报告(2024-2029版)</w:t>
      </w:r>
    </w:p>
    <w:p>
      <w:pPr>
        <w:spacing w:after="150"/>
      </w:pPr>
      <w:r>
        <w:rPr>
          <w:b w:val="1"/>
          <w:bCs w:val="1"/>
        </w:rPr>
        <w:t xml:space="preserve">报告简介</w:t>
      </w:r>
    </w:p>
    <w:p>
      <w:pPr>
        <w:spacing w:after="150"/>
      </w:pPr>
      <w:r>
        <w:rPr/>
        <w:t xml:space="preserve">商业医疗保险在经济发达国家是最普及的险种之一，主要内容就是个人在健康的时候，用很少的钱来购买保险，当其生病或受伤时，保险公司就会按比例支付其医疗费用，帮助个人承担高额的医疗费用。</w:t>
      </w:r>
    </w:p>
    <w:p>
      <w:pPr>
        <w:spacing w:after="150"/>
      </w:pPr>
      <w:r>
        <w:rPr/>
        <w:t xml:space="preserve">随着“健康中国”规划的持续推进，对健康的需求已经日益成为全民的刚性需求。尤其现在，人们重新审视生命、健康、财务的价值与意义，大健康生态圈乘势而起，不断推动技术进步和变更，对于健康保险行业的传统服务也不断提出新的要求。</w:t>
      </w:r>
    </w:p>
    <w:p>
      <w:pPr>
        <w:spacing w:after="150"/>
      </w:pPr>
      <w:r>
        <w:rPr/>
        <w:t xml:space="preserve">中国医疗保险业正面临着前所未有的挑战。最根本的问题是随着医疗费用的上升，保险公司具有杠杆效应，这将影响到其他同类产品的发展。中国将继续实施改革，拓宽国内外市场，并考虑引入全民健康保险制度，为消费者提供更好的医疗保障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业医疗保险行业研究单位等公布和提供的大量资料。报告对我国商业医疗保险行业的供需状况、发展现状、子行业发展变化等进行了分析，重点分析了国内外商业医疗保险行业的发展现状、如何面对行业的发展挑战、行业的发展建议、行业竞争力，以及行业的投资分析和趋势预测等等。报告还综合了商业医疗保险行业的整体发展动态，对行业在产品方面提供了参考建议和具体解决办法。报告对于商业医疗保险产品生产企业、经销商、行业管理部门以及拟进入该行业的投资者具有重要的参考价值，对于研究我国商业医疗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商业医疗保险产业相关概述</w:t>
      </w:r>
    </w:p>
    <w:p>
      <w:pPr>
        <w:spacing w:after="150"/>
      </w:pPr>
      <w:r>
        <w:rPr/>
        <w:t xml:space="preserve">第一节 保险的相关要素</w:t>
      </w:r>
    </w:p>
    <w:p>
      <w:pPr>
        <w:spacing w:after="150"/>
      </w:pPr>
      <w:r>
        <w:rPr/>
        <w:t xml:space="preserve">一、保险的分类</w:t>
      </w:r>
    </w:p>
    <w:p>
      <w:pPr>
        <w:spacing w:after="150"/>
      </w:pPr>
      <w:r>
        <w:rPr/>
        <w:t xml:space="preserve">二、保险的职能</w:t>
      </w:r>
    </w:p>
    <w:p>
      <w:pPr>
        <w:spacing w:after="150"/>
      </w:pPr>
      <w:r>
        <w:rPr/>
        <w:t xml:space="preserve">三、保险的作用</w:t>
      </w:r>
    </w:p>
    <w:p>
      <w:pPr>
        <w:spacing w:after="150"/>
      </w:pPr>
      <w:r>
        <w:rPr/>
        <w:t xml:space="preserve">四、保险的基本原则</w:t>
      </w:r>
    </w:p>
    <w:p>
      <w:pPr>
        <w:spacing w:after="150"/>
      </w:pPr>
      <w:r>
        <w:rPr/>
        <w:t xml:space="preserve">第二节 商业医疗保险简述</w:t>
      </w:r>
    </w:p>
    <w:p>
      <w:pPr>
        <w:spacing w:after="150"/>
      </w:pPr>
      <w:r>
        <w:rPr/>
        <w:t xml:space="preserve">一、商业医疗保险涵盖</w:t>
      </w:r>
    </w:p>
    <w:p>
      <w:pPr>
        <w:spacing w:after="150"/>
      </w:pPr>
      <w:r>
        <w:rPr/>
        <w:t xml:space="preserve">二、商业医疗保险的种类划分</w:t>
      </w:r>
    </w:p>
    <w:p>
      <w:pPr>
        <w:spacing w:after="150"/>
      </w:pPr>
      <w:r>
        <w:rPr/>
        <w:t xml:space="preserve">1、普通医疗保险</w:t>
      </w:r>
    </w:p>
    <w:p>
      <w:pPr>
        <w:spacing w:after="150"/>
      </w:pPr>
      <w:r>
        <w:rPr/>
        <w:t xml:space="preserve">2、意外伤害医疗保险</w:t>
      </w:r>
    </w:p>
    <w:p>
      <w:pPr>
        <w:spacing w:after="150"/>
      </w:pPr>
      <w:r>
        <w:rPr/>
        <w:t xml:space="preserve">3、住院医疗保险</w:t>
      </w:r>
    </w:p>
    <w:p>
      <w:pPr>
        <w:spacing w:after="150"/>
      </w:pPr>
      <w:r>
        <w:rPr/>
        <w:t xml:space="preserve">4、手术医疗保险</w:t>
      </w:r>
    </w:p>
    <w:p>
      <w:pPr>
        <w:spacing w:after="150"/>
      </w:pPr>
      <w:r>
        <w:rPr/>
        <w:t xml:space="preserve">5、特种疾病保险</w:t>
      </w:r>
    </w:p>
    <w:p>
      <w:pPr>
        <w:spacing w:after="150"/>
      </w:pPr>
      <w:r>
        <w:rPr>
          <w:b w:val="1"/>
          <w:bCs w:val="1"/>
        </w:rPr>
        <w:t xml:space="preserve">第二章 全球商业医疗保险行业现状及发展趋势分析</w:t>
      </w:r>
    </w:p>
    <w:p>
      <w:pPr>
        <w:spacing w:after="150"/>
      </w:pPr>
      <w:r>
        <w:rPr/>
        <w:t xml:space="preserve">第一节 全球商业医疗保险运行环境浅析</w:t>
      </w:r>
    </w:p>
    <w:p>
      <w:pPr>
        <w:spacing w:after="150"/>
      </w:pPr>
      <w:r>
        <w:rPr/>
        <w:t xml:space="preserve">一、经济增长趋缓对商业医疗保险业的影响</w:t>
      </w:r>
    </w:p>
    <w:p>
      <w:pPr>
        <w:spacing w:after="150"/>
      </w:pPr>
      <w:r>
        <w:rPr/>
        <w:t xml:space="preserve">二、金融政策变更对商业医疗保险业的影响</w:t>
      </w:r>
    </w:p>
    <w:p>
      <w:pPr>
        <w:spacing w:after="150"/>
      </w:pPr>
      <w:r>
        <w:rPr/>
        <w:t xml:space="preserve">三、资本市场流动性障碍对商业医疗保险业的影响</w:t>
      </w:r>
    </w:p>
    <w:p>
      <w:pPr>
        <w:spacing w:after="150"/>
      </w:pPr>
      <w:r>
        <w:rPr/>
        <w:t xml:space="preserve">四、社会环境对商业医疗保险业影响综述</w:t>
      </w:r>
    </w:p>
    <w:p>
      <w:pPr>
        <w:spacing w:after="150"/>
      </w:pPr>
      <w:r>
        <w:rPr/>
        <w:t xml:space="preserve">五、技术创新是商业医疗保险业发展的基础</w:t>
      </w:r>
    </w:p>
    <w:p>
      <w:pPr>
        <w:spacing w:after="150"/>
      </w:pPr>
      <w:r>
        <w:rPr/>
        <w:t xml:space="preserve">第二节 全球商业医疗保险行业运行状况分析</w:t>
      </w:r>
    </w:p>
    <w:p>
      <w:pPr>
        <w:spacing w:after="150"/>
      </w:pPr>
      <w:r>
        <w:rPr/>
        <w:t xml:space="preserve">一、商业医疗保险业的经营主体数量不断增多</w:t>
      </w:r>
    </w:p>
    <w:p>
      <w:pPr>
        <w:spacing w:after="150"/>
      </w:pPr>
      <w:r>
        <w:rPr/>
        <w:t xml:space="preserve">二、世界商业医疗保险业非均衡增长格局加剧</w:t>
      </w:r>
    </w:p>
    <w:p>
      <w:pPr>
        <w:spacing w:after="150"/>
      </w:pPr>
      <w:r>
        <w:rPr/>
        <w:t xml:space="preserve">三、世界商业医疗保险业的组织结构形态变化巨大</w:t>
      </w:r>
    </w:p>
    <w:p>
      <w:pPr>
        <w:spacing w:after="150"/>
      </w:pPr>
      <w:r>
        <w:rPr/>
        <w:t xml:space="preserve">四、保险创新已成商业医疗保险业增长和发展的重要动力</w:t>
      </w:r>
    </w:p>
    <w:p>
      <w:pPr>
        <w:spacing w:after="150"/>
      </w:pPr>
      <w:r>
        <w:rPr/>
        <w:t xml:space="preserve">五、资金运用已成商业医疗保险业的重要内容</w:t>
      </w:r>
    </w:p>
    <w:p>
      <w:pPr>
        <w:spacing w:after="150"/>
      </w:pPr>
      <w:r>
        <w:rPr/>
        <w:t xml:space="preserve">第三节 2024-2029年全球商业医疗保险业趋势探析</w:t>
      </w:r>
    </w:p>
    <w:p>
      <w:pPr>
        <w:spacing w:after="150"/>
      </w:pPr>
      <w:r>
        <w:rPr>
          <w:b w:val="1"/>
          <w:bCs w:val="1"/>
        </w:rPr>
        <w:t xml:space="preserve">第三章 2021-2023年世界部分国家商业医疗保险运行浅析</w:t>
      </w:r>
    </w:p>
    <w:p>
      <w:pPr>
        <w:spacing w:after="150"/>
      </w:pPr>
      <w:r>
        <w:rPr/>
        <w:t xml:space="preserve">第一节 美国</w:t>
      </w:r>
    </w:p>
    <w:p>
      <w:pPr>
        <w:spacing w:after="150"/>
      </w:pPr>
      <w:r>
        <w:rPr/>
        <w:t xml:space="preserve">一、美国商业医疗保险产品的特点及优势</w:t>
      </w:r>
    </w:p>
    <w:p>
      <w:pPr>
        <w:spacing w:after="150"/>
      </w:pPr>
      <w:r>
        <w:rPr/>
        <w:t xml:space="preserve">二、美国管理式医疗保险服务模式</w:t>
      </w:r>
    </w:p>
    <w:p>
      <w:pPr>
        <w:spacing w:after="150"/>
      </w:pPr>
      <w:r>
        <w:rPr/>
        <w:t xml:space="preserve">三、美国商业医疗保险的运作分析</w:t>
      </w:r>
    </w:p>
    <w:p>
      <w:pPr>
        <w:spacing w:after="150"/>
      </w:pPr>
      <w:r>
        <w:rPr/>
        <w:t xml:space="preserve">第二节 英国</w:t>
      </w:r>
    </w:p>
    <w:p>
      <w:pPr>
        <w:spacing w:after="150"/>
      </w:pPr>
      <w:r>
        <w:rPr/>
        <w:t xml:space="preserve">一、英国医疗保险体系的主要特点</w:t>
      </w:r>
    </w:p>
    <w:p>
      <w:pPr>
        <w:spacing w:after="150"/>
      </w:pPr>
      <w:r>
        <w:rPr/>
        <w:t xml:space="preserve">二、英国的医疗保险体制改革</w:t>
      </w:r>
    </w:p>
    <w:p>
      <w:pPr>
        <w:spacing w:after="150"/>
      </w:pPr>
      <w:r>
        <w:rPr/>
        <w:t xml:space="preserve">三、英国的医疗保险改革绩效评析</w:t>
      </w:r>
    </w:p>
    <w:p>
      <w:pPr>
        <w:spacing w:after="150"/>
      </w:pPr>
      <w:r>
        <w:rPr/>
        <w:t xml:space="preserve">第三节 法国</w:t>
      </w:r>
    </w:p>
    <w:p>
      <w:pPr>
        <w:spacing w:after="150"/>
      </w:pPr>
      <w:r>
        <w:rPr/>
        <w:t xml:space="preserve">一、法国的医疗保险体系由两大部分组成</w:t>
      </w:r>
    </w:p>
    <w:p>
      <w:pPr>
        <w:spacing w:after="150"/>
      </w:pPr>
      <w:r>
        <w:rPr/>
        <w:t xml:space="preserve">二、法国医疗保险的保障程度和范围</w:t>
      </w:r>
    </w:p>
    <w:p>
      <w:pPr>
        <w:spacing w:after="150"/>
      </w:pPr>
      <w:r>
        <w:rPr/>
        <w:t xml:space="preserve">三、法国补充医疗保险的供给</w:t>
      </w:r>
    </w:p>
    <w:p>
      <w:pPr>
        <w:spacing w:after="150"/>
      </w:pPr>
      <w:r>
        <w:rPr/>
        <w:t xml:space="preserve">第四节 其它国家商业医疗保险运行分析</w:t>
      </w:r>
    </w:p>
    <w:p>
      <w:pPr>
        <w:spacing w:after="150"/>
      </w:pPr>
      <w:r>
        <w:rPr/>
        <w:t xml:space="preserve">一、瑞士</w:t>
      </w:r>
    </w:p>
    <w:p>
      <w:pPr>
        <w:spacing w:after="150"/>
      </w:pPr>
      <w:r>
        <w:rPr/>
        <w:t xml:space="preserve">二、加拿大</w:t>
      </w:r>
    </w:p>
    <w:p>
      <w:pPr>
        <w:spacing w:after="150"/>
      </w:pPr>
      <w:r>
        <w:rPr/>
        <w:t xml:space="preserve">三、日本</w:t>
      </w:r>
    </w:p>
    <w:p>
      <w:pPr>
        <w:spacing w:after="150"/>
      </w:pPr>
      <w:r>
        <w:rPr>
          <w:b w:val="1"/>
          <w:bCs w:val="1"/>
        </w:rPr>
        <w:t xml:space="preserve">第四章 中国商业医疗保险行业运行环境解析</w:t>
      </w:r>
    </w:p>
    <w:p>
      <w:pPr>
        <w:spacing w:after="150"/>
      </w:pPr>
      <w:r>
        <w:rPr/>
        <w:t xml:space="preserve">第一节 国内商业医疗保险经济环境分析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三、2024年中国商业医疗保险经济发展预测分析</w:t>
      </w:r>
    </w:p>
    <w:p>
      <w:pPr>
        <w:spacing w:after="150"/>
      </w:pPr>
      <w:r>
        <w:rPr/>
        <w:t xml:space="preserve">第二节 中国商业医疗保险行业政策环境分析</w:t>
      </w:r>
    </w:p>
    <w:p>
      <w:pPr>
        <w:spacing w:after="150"/>
      </w:pPr>
      <w:r>
        <w:rPr>
          <w:b w:val="1"/>
          <w:bCs w:val="1"/>
        </w:rPr>
        <w:t xml:space="preserve">第五章 中国保险市场运行局势分析</w:t>
      </w:r>
    </w:p>
    <w:p>
      <w:pPr>
        <w:spacing w:after="150"/>
      </w:pPr>
      <w:r>
        <w:rPr/>
        <w:t xml:space="preserve">第一节 中国保险业运行概况</w:t>
      </w:r>
    </w:p>
    <w:p>
      <w:pPr>
        <w:spacing w:after="150"/>
      </w:pPr>
      <w:r>
        <w:rPr/>
        <w:t xml:space="preserve">一、中国保险市场对外开放的特点</w:t>
      </w:r>
    </w:p>
    <w:p>
      <w:pPr>
        <w:spacing w:after="150"/>
      </w:pPr>
      <w:r>
        <w:rPr/>
        <w:t xml:space="preserve">二、中国保险业市场结构分析</w:t>
      </w:r>
    </w:p>
    <w:p>
      <w:pPr>
        <w:spacing w:after="150"/>
      </w:pPr>
      <w:r>
        <w:rPr/>
        <w:t xml:space="preserve">三、保险市场交易成本分析</w:t>
      </w:r>
    </w:p>
    <w:p>
      <w:pPr>
        <w:spacing w:after="150"/>
      </w:pPr>
      <w:r>
        <w:rPr/>
        <w:t xml:space="preserve">四、保险市场亮点分析</w:t>
      </w:r>
    </w:p>
    <w:p>
      <w:pPr>
        <w:spacing w:after="150"/>
      </w:pPr>
      <w:r>
        <w:rPr/>
        <w:t xml:space="preserve">五、中国保险市场步入发展新阶段</w:t>
      </w:r>
    </w:p>
    <w:p>
      <w:pPr>
        <w:spacing w:after="150"/>
      </w:pPr>
      <w:r>
        <w:rPr/>
        <w:t xml:space="preserve">第二节 2021-2023年中国保险行业资产情况分析</w:t>
      </w:r>
    </w:p>
    <w:p>
      <w:pPr>
        <w:spacing w:after="150"/>
      </w:pPr>
      <w:r>
        <w:rPr/>
        <w:t xml:space="preserve">一、2021-2023年中国保险业的资产规模情况</w:t>
      </w:r>
    </w:p>
    <w:p>
      <w:pPr>
        <w:spacing w:after="150"/>
      </w:pPr>
      <w:r>
        <w:rPr/>
        <w:t xml:space="preserve">二、2021-2023年保险市场资金运用状况</w:t>
      </w:r>
    </w:p>
    <w:p>
      <w:pPr>
        <w:spacing w:after="150"/>
      </w:pPr>
      <w:r>
        <w:rPr/>
        <w:t xml:space="preserve">三、中资寿险公司保费市场份额呈下滑状态</w:t>
      </w:r>
    </w:p>
    <w:p>
      <w:pPr>
        <w:spacing w:after="150"/>
      </w:pPr>
      <w:r>
        <w:rPr/>
        <w:t xml:space="preserve">四、投资资产快速增值</w:t>
      </w:r>
    </w:p>
    <w:p>
      <w:pPr>
        <w:spacing w:after="150"/>
      </w:pPr>
      <w:r>
        <w:rPr/>
        <w:t xml:space="preserve">第三节 中国保险业保费收入情况分析</w:t>
      </w:r>
    </w:p>
    <w:p>
      <w:pPr>
        <w:spacing w:after="150"/>
      </w:pPr>
      <w:r>
        <w:rPr/>
        <w:t xml:space="preserve">一、2021-2023年中国保险业的运营状况</w:t>
      </w:r>
    </w:p>
    <w:p>
      <w:pPr>
        <w:spacing w:after="150"/>
      </w:pPr>
      <w:r>
        <w:rPr/>
        <w:t xml:space="preserve">二、2021-2023年保险行业细分保费情况</w:t>
      </w:r>
    </w:p>
    <w:p>
      <w:pPr>
        <w:spacing w:after="150"/>
      </w:pPr>
      <w:r>
        <w:rPr/>
        <w:t xml:space="preserve">1、人寿</w:t>
      </w:r>
    </w:p>
    <w:p>
      <w:pPr>
        <w:spacing w:after="150"/>
      </w:pPr>
      <w:r>
        <w:rPr/>
        <w:t xml:space="preserve">2、财产</w:t>
      </w:r>
    </w:p>
    <w:p>
      <w:pPr>
        <w:spacing w:after="150"/>
      </w:pPr>
      <w:r>
        <w:rPr/>
        <w:t xml:space="preserve">三、2021-2023年中国保险业各地区经营数据</w:t>
      </w:r>
    </w:p>
    <w:p>
      <w:pPr>
        <w:spacing w:after="150"/>
      </w:pPr>
      <w:r>
        <w:rPr/>
        <w:t xml:space="preserve">第四节 2024-2029年中国保险行业预测分析</w:t>
      </w:r>
    </w:p>
    <w:p>
      <w:pPr>
        <w:spacing w:after="150"/>
      </w:pPr>
      <w:r>
        <w:rPr>
          <w:b w:val="1"/>
          <w:bCs w:val="1"/>
        </w:rPr>
        <w:t xml:space="preserve">第六章 中国商业医疗保险行业发展现状及趋势</w:t>
      </w:r>
    </w:p>
    <w:p>
      <w:pPr>
        <w:spacing w:after="150"/>
      </w:pPr>
      <w:r>
        <w:rPr/>
        <w:t xml:space="preserve">第一节 中国商业医疗保险运行综述</w:t>
      </w:r>
    </w:p>
    <w:p>
      <w:pPr>
        <w:spacing w:after="150"/>
      </w:pPr>
      <w:r>
        <w:rPr/>
        <w:t xml:space="preserve">一、商业医疗保险初具规模</w:t>
      </w:r>
    </w:p>
    <w:p>
      <w:pPr>
        <w:spacing w:after="150"/>
      </w:pPr>
      <w:r>
        <w:rPr/>
        <w:t xml:space="preserve">二、商业医疗保险成为社会医疗保险的补充</w:t>
      </w:r>
    </w:p>
    <w:p>
      <w:pPr>
        <w:spacing w:after="150"/>
      </w:pPr>
      <w:r>
        <w:rPr/>
        <w:t xml:space="preserve">三、商业医疗保险与成熟险种捆绑销售</w:t>
      </w:r>
    </w:p>
    <w:p>
      <w:pPr>
        <w:spacing w:after="150"/>
      </w:pPr>
      <w:r>
        <w:rPr/>
        <w:t xml:space="preserve">四、保费收入规模较小但增长速度较快</w:t>
      </w:r>
    </w:p>
    <w:p>
      <w:pPr>
        <w:spacing w:after="150"/>
      </w:pPr>
      <w:r>
        <w:rPr/>
        <w:t xml:space="preserve">第二节 中国商业保险开办补充医疗保险的探索与实践</w:t>
      </w:r>
    </w:p>
    <w:p>
      <w:pPr>
        <w:spacing w:after="150"/>
      </w:pPr>
      <w:r>
        <w:rPr/>
        <w:t xml:space="preserve">第三节 我国商业医疗保险产品开发中存在的问题</w:t>
      </w:r>
    </w:p>
    <w:p>
      <w:pPr>
        <w:spacing w:after="150"/>
      </w:pPr>
      <w:r>
        <w:rPr/>
        <w:t xml:space="preserve">一、险种少，针对性较差</w:t>
      </w:r>
    </w:p>
    <w:p>
      <w:pPr>
        <w:spacing w:after="150"/>
      </w:pPr>
      <w:r>
        <w:rPr/>
        <w:t xml:space="preserve">二、商业医疗保险险种缺乏保障性</w:t>
      </w:r>
    </w:p>
    <w:p>
      <w:pPr>
        <w:spacing w:after="150"/>
      </w:pPr>
      <w:r>
        <w:rPr/>
        <w:t xml:space="preserve">三、专业人员欠缺，缺乏足够的市场调研</w:t>
      </w:r>
    </w:p>
    <w:p>
      <w:pPr>
        <w:spacing w:after="150"/>
      </w:pPr>
      <w:r>
        <w:rPr/>
        <w:t xml:space="preserve">第四节 我国商业医疗保险开发中应注意的问题</w:t>
      </w:r>
    </w:p>
    <w:p>
      <w:pPr>
        <w:spacing w:after="150"/>
      </w:pPr>
      <w:r>
        <w:rPr/>
        <w:t xml:space="preserve">一、积极借鉴国外先进经验，加大新的开发力度</w:t>
      </w:r>
    </w:p>
    <w:p>
      <w:pPr>
        <w:spacing w:after="150"/>
      </w:pPr>
      <w:r>
        <w:rPr/>
        <w:t xml:space="preserve">二、充分考虑风险因素</w:t>
      </w:r>
    </w:p>
    <w:p>
      <w:pPr>
        <w:spacing w:after="150"/>
      </w:pPr>
      <w:r>
        <w:rPr/>
        <w:t xml:space="preserve">三、培养人才，加大管理力度，完善产品开发规划</w:t>
      </w:r>
    </w:p>
    <w:p>
      <w:pPr>
        <w:spacing w:after="150"/>
      </w:pPr>
      <w:r>
        <w:rPr/>
        <w:t xml:space="preserve">四、从长远利益的角度出发实施产品开发战略</w:t>
      </w:r>
    </w:p>
    <w:p>
      <w:pPr>
        <w:spacing w:after="150"/>
      </w:pPr>
      <w:r>
        <w:rPr>
          <w:b w:val="1"/>
          <w:bCs w:val="1"/>
        </w:rPr>
        <w:t xml:space="preserve">第七章 中国商业医疗保险市场深度剖析</w:t>
      </w:r>
    </w:p>
    <w:p>
      <w:pPr>
        <w:spacing w:after="150"/>
      </w:pPr>
      <w:r>
        <w:rPr/>
        <w:t xml:space="preserve">第一节 中国商业医疗保险市场概况</w:t>
      </w:r>
    </w:p>
    <w:p>
      <w:pPr>
        <w:spacing w:after="150"/>
      </w:pPr>
      <w:r>
        <w:rPr/>
        <w:t xml:space="preserve">一、中国商业医疗保险受市场青睐</w:t>
      </w:r>
    </w:p>
    <w:p>
      <w:pPr>
        <w:spacing w:after="150"/>
      </w:pPr>
      <w:r>
        <w:rPr/>
        <w:t xml:space="preserve">二、我国商业医疗保险进入军队</w:t>
      </w:r>
    </w:p>
    <w:p>
      <w:pPr>
        <w:spacing w:after="150"/>
      </w:pPr>
      <w:r>
        <w:rPr/>
        <w:t xml:space="preserve">第二节 中国商业医疗保险的保费计算方法研究</w:t>
      </w:r>
    </w:p>
    <w:p>
      <w:pPr>
        <w:spacing w:after="150"/>
      </w:pPr>
      <w:r>
        <w:rPr/>
        <w:t xml:space="preserve">一、医疗保险费计算的原理和原则</w:t>
      </w:r>
    </w:p>
    <w:p>
      <w:pPr>
        <w:spacing w:after="150"/>
      </w:pPr>
      <w:r>
        <w:rPr/>
        <w:t xml:space="preserve">二、商业医疗保险的保费制度</w:t>
      </w:r>
    </w:p>
    <w:p>
      <w:pPr>
        <w:spacing w:after="150"/>
      </w:pPr>
      <w:r>
        <w:rPr/>
        <w:t xml:space="preserve">三、医疗保险费计算的主要内容</w:t>
      </w:r>
    </w:p>
    <w:p>
      <w:pPr>
        <w:spacing w:after="150"/>
      </w:pPr>
      <w:r>
        <w:rPr/>
        <w:t xml:space="preserve">四、医疗保险费计算所需的统计资料</w:t>
      </w:r>
    </w:p>
    <w:p>
      <w:pPr>
        <w:spacing w:after="150"/>
      </w:pPr>
      <w:r>
        <w:rPr/>
        <w:t xml:space="preserve">五、医疗保险费计算的基本步骤</w:t>
      </w:r>
    </w:p>
    <w:p>
      <w:pPr>
        <w:spacing w:after="150"/>
      </w:pPr>
      <w:r>
        <w:rPr/>
        <w:t xml:space="preserve">六、商业医疗保险定价的监管</w:t>
      </w:r>
    </w:p>
    <w:p>
      <w:pPr>
        <w:spacing w:after="150"/>
      </w:pPr>
      <w:r>
        <w:rPr/>
        <w:t xml:space="preserve">第三节 中国商业医疗保险需求行为分析</w:t>
      </w:r>
    </w:p>
    <w:p>
      <w:pPr>
        <w:spacing w:after="150"/>
      </w:pPr>
      <w:r>
        <w:rPr/>
        <w:t xml:space="preserve">一、居民对商业医疗保险的需求</w:t>
      </w:r>
    </w:p>
    <w:p>
      <w:pPr>
        <w:spacing w:after="150"/>
      </w:pPr>
      <w:r>
        <w:rPr/>
        <w:t xml:space="preserve">二、居民购买商业医疗保险的行为滞后于观念行为</w:t>
      </w:r>
    </w:p>
    <w:p>
      <w:pPr>
        <w:spacing w:after="150"/>
      </w:pPr>
      <w:r>
        <w:rPr/>
        <w:t xml:space="preserve">三、现行商业医疗保险产品结构不合理</w:t>
      </w:r>
    </w:p>
    <w:p>
      <w:pPr>
        <w:spacing w:after="150"/>
      </w:pPr>
      <w:r>
        <w:rPr/>
        <w:t xml:space="preserve">四、解决商业医疗保险供需矛盾的对策</w:t>
      </w:r>
    </w:p>
    <w:p>
      <w:pPr>
        <w:spacing w:after="150"/>
      </w:pPr>
      <w:r>
        <w:rPr/>
        <w:t xml:space="preserve">第四节 中国商业医疗保险的产品开发策略</w:t>
      </w:r>
    </w:p>
    <w:p>
      <w:pPr>
        <w:spacing w:after="150"/>
      </w:pPr>
      <w:r>
        <w:rPr/>
        <w:t xml:space="preserve">一、区分不同因素开发医疗保险产品</w:t>
      </w:r>
    </w:p>
    <w:p>
      <w:pPr>
        <w:spacing w:after="150"/>
      </w:pPr>
      <w:r>
        <w:rPr/>
        <w:t xml:space="preserve">二、开发新型医疗险种</w:t>
      </w:r>
    </w:p>
    <w:p>
      <w:pPr>
        <w:spacing w:after="150"/>
      </w:pPr>
      <w:r>
        <w:rPr/>
        <w:t xml:space="preserve">三、产品设计中的风险控制</w:t>
      </w:r>
    </w:p>
    <w:p>
      <w:pPr>
        <w:spacing w:after="150"/>
      </w:pPr>
      <w:r>
        <w:rPr/>
        <w:t xml:space="preserve">四、社会医疗保险改革中商业医疗保险的产品战略</w:t>
      </w:r>
    </w:p>
    <w:p>
      <w:pPr>
        <w:spacing w:after="150"/>
      </w:pPr>
      <w:r>
        <w:rPr>
          <w:b w:val="1"/>
          <w:bCs w:val="1"/>
        </w:rPr>
        <w:t xml:space="preserve">第八章 2021-2023年商业医疗保险行业各区域市场概况</w:t>
      </w:r>
    </w:p>
    <w:p>
      <w:pPr>
        <w:spacing w:after="150"/>
      </w:pPr>
      <w:r>
        <w:rPr/>
        <w:t xml:space="preserve">第一节 华北地区商业医疗保险行业分析</w:t>
      </w:r>
    </w:p>
    <w:p>
      <w:pPr>
        <w:spacing w:after="150"/>
      </w:pPr>
      <w:r>
        <w:rPr/>
        <w:t xml:space="preserve">一、华北地区区域要素及经济运行态势分析</w:t>
      </w:r>
    </w:p>
    <w:p>
      <w:pPr>
        <w:spacing w:after="150"/>
      </w:pPr>
      <w:r>
        <w:rPr/>
        <w:t xml:space="preserve">二、2021-2023年华北地区需求市场情况</w:t>
      </w:r>
    </w:p>
    <w:p>
      <w:pPr>
        <w:spacing w:after="150"/>
      </w:pPr>
      <w:r>
        <w:rPr/>
        <w:t xml:space="preserve">三、2024-2029年华北地区需求趋势预测</w:t>
      </w:r>
    </w:p>
    <w:p>
      <w:pPr>
        <w:spacing w:after="150"/>
      </w:pPr>
      <w:r>
        <w:rPr/>
        <w:t xml:space="preserve">第二节 东北地区商业医疗保险行业分析</w:t>
      </w:r>
    </w:p>
    <w:p>
      <w:pPr>
        <w:spacing w:after="150"/>
      </w:pPr>
      <w:r>
        <w:rPr/>
        <w:t xml:space="preserve">一、东北地区区域要素及经济运行态势分析</w:t>
      </w:r>
    </w:p>
    <w:p>
      <w:pPr>
        <w:spacing w:after="150"/>
      </w:pPr>
      <w:r>
        <w:rPr/>
        <w:t xml:space="preserve">二、2021-2023年东北地区需求市场情况</w:t>
      </w:r>
    </w:p>
    <w:p>
      <w:pPr>
        <w:spacing w:after="150"/>
      </w:pPr>
      <w:r>
        <w:rPr/>
        <w:t xml:space="preserve">三、2024-2029年东北地区需求趋势预测</w:t>
      </w:r>
    </w:p>
    <w:p>
      <w:pPr>
        <w:spacing w:after="150"/>
      </w:pPr>
      <w:r>
        <w:rPr/>
        <w:t xml:space="preserve">第三节 华东地区商业医疗保险行业分析</w:t>
      </w:r>
    </w:p>
    <w:p>
      <w:pPr>
        <w:spacing w:after="150"/>
      </w:pPr>
      <w:r>
        <w:rPr/>
        <w:t xml:space="preserve">一、华东地区区域要素及经济运行态势分析</w:t>
      </w:r>
    </w:p>
    <w:p>
      <w:pPr>
        <w:spacing w:after="150"/>
      </w:pPr>
      <w:r>
        <w:rPr/>
        <w:t xml:space="preserve">二、2021-2023年华东地区需求市场情况</w:t>
      </w:r>
    </w:p>
    <w:p>
      <w:pPr>
        <w:spacing w:after="150"/>
      </w:pPr>
      <w:r>
        <w:rPr/>
        <w:t xml:space="preserve">三、2024-2029年华东地区需求趋势预测</w:t>
      </w:r>
    </w:p>
    <w:p>
      <w:pPr>
        <w:spacing w:after="150"/>
      </w:pPr>
      <w:r>
        <w:rPr/>
        <w:t xml:space="preserve">第四节 华中地区商业医疗保险行业分析</w:t>
      </w:r>
    </w:p>
    <w:p>
      <w:pPr>
        <w:spacing w:after="150"/>
      </w:pPr>
      <w:r>
        <w:rPr/>
        <w:t xml:space="preserve">一、华中地区区域要素及经济运行态势分析</w:t>
      </w:r>
    </w:p>
    <w:p>
      <w:pPr>
        <w:spacing w:after="150"/>
      </w:pPr>
      <w:r>
        <w:rPr/>
        <w:t xml:space="preserve">二、2021-2023年华中地区需求市场情况</w:t>
      </w:r>
    </w:p>
    <w:p>
      <w:pPr>
        <w:spacing w:after="150"/>
      </w:pPr>
      <w:r>
        <w:rPr/>
        <w:t xml:space="preserve">三、2024-2029年华中地区需求趋势预测</w:t>
      </w:r>
    </w:p>
    <w:p>
      <w:pPr>
        <w:spacing w:after="150"/>
      </w:pPr>
      <w:r>
        <w:rPr/>
        <w:t xml:space="preserve">第五节 华南地区商业医疗保险行业分析</w:t>
      </w:r>
    </w:p>
    <w:p>
      <w:pPr>
        <w:spacing w:after="150"/>
      </w:pPr>
      <w:r>
        <w:rPr/>
        <w:t xml:space="preserve">一、华南地区区域要素及经济运行态势分析</w:t>
      </w:r>
    </w:p>
    <w:p>
      <w:pPr>
        <w:spacing w:after="150"/>
      </w:pPr>
      <w:r>
        <w:rPr/>
        <w:t xml:space="preserve">二、2021-2023年华南地区需求市场情况</w:t>
      </w:r>
    </w:p>
    <w:p>
      <w:pPr>
        <w:spacing w:after="150"/>
      </w:pPr>
      <w:r>
        <w:rPr/>
        <w:t xml:space="preserve">三、2024-2029年华南地区需求趋势预测</w:t>
      </w:r>
    </w:p>
    <w:p>
      <w:pPr>
        <w:spacing w:after="150"/>
      </w:pPr>
      <w:r>
        <w:rPr/>
        <w:t xml:space="preserve">第六节 西部地区商业医疗保险行业分析</w:t>
      </w:r>
    </w:p>
    <w:p>
      <w:pPr>
        <w:spacing w:after="150"/>
      </w:pPr>
      <w:r>
        <w:rPr/>
        <w:t xml:space="preserve">一、西部地区区域要素及经济运行态势分析</w:t>
      </w:r>
    </w:p>
    <w:p>
      <w:pPr>
        <w:spacing w:after="150"/>
      </w:pPr>
      <w:r>
        <w:rPr/>
        <w:t xml:space="preserve">二、2021-2023年西部地区需求市场情况</w:t>
      </w:r>
    </w:p>
    <w:p>
      <w:pPr>
        <w:spacing w:after="150"/>
      </w:pPr>
      <w:r>
        <w:rPr/>
        <w:t xml:space="preserve">三、2024-2029年西部地区需求趋势预测</w:t>
      </w:r>
    </w:p>
    <w:p>
      <w:pPr>
        <w:spacing w:after="150"/>
      </w:pPr>
      <w:r>
        <w:rPr>
          <w:b w:val="1"/>
          <w:bCs w:val="1"/>
        </w:rPr>
        <w:t xml:space="preserve">第九章 中国商业医疗保险市场国际主体企业竞争力分析</w:t>
      </w:r>
    </w:p>
    <w:p>
      <w:pPr>
        <w:spacing w:after="150"/>
      </w:pPr>
      <w:r>
        <w:rPr/>
        <w:t xml:space="preserve">第一节 美国信诺保险集团</w:t>
      </w:r>
    </w:p>
    <w:p>
      <w:pPr>
        <w:spacing w:after="150"/>
      </w:pPr>
      <w:r>
        <w:rPr/>
        <w:t xml:space="preserve">一、企业背景介绍</w:t>
      </w:r>
    </w:p>
    <w:p>
      <w:pPr>
        <w:spacing w:after="150"/>
      </w:pPr>
      <w:r>
        <w:rPr/>
        <w:t xml:space="preserve">二、企业经营效益分析</w:t>
      </w:r>
    </w:p>
    <w:p>
      <w:pPr>
        <w:spacing w:after="150"/>
      </w:pPr>
      <w:r>
        <w:rPr/>
        <w:t xml:space="preserve">三、企业业务模组bcg分析</w:t>
      </w:r>
    </w:p>
    <w:p>
      <w:pPr>
        <w:spacing w:after="150"/>
      </w:pPr>
      <w:r>
        <w:rPr/>
        <w:t xml:space="preserve">四、企业在华业务现状</w:t>
      </w:r>
    </w:p>
    <w:p>
      <w:pPr>
        <w:spacing w:after="150"/>
      </w:pPr>
      <w:r>
        <w:rPr/>
        <w:t xml:space="preserve">第二节 德国健康保险股份公司</w:t>
      </w:r>
    </w:p>
    <w:p>
      <w:pPr>
        <w:spacing w:after="150"/>
      </w:pPr>
      <w:r>
        <w:rPr/>
        <w:t xml:space="preserve">一、企业背景介绍</w:t>
      </w:r>
    </w:p>
    <w:p>
      <w:pPr>
        <w:spacing w:after="150"/>
      </w:pPr>
      <w:r>
        <w:rPr/>
        <w:t xml:space="preserve">二、企业经营效益分析</w:t>
      </w:r>
    </w:p>
    <w:p>
      <w:pPr>
        <w:spacing w:after="150"/>
      </w:pPr>
      <w:r>
        <w:rPr/>
        <w:t xml:space="preserve">三、企业业务模组bcg分析</w:t>
      </w:r>
    </w:p>
    <w:p>
      <w:pPr>
        <w:spacing w:after="150"/>
      </w:pPr>
      <w:r>
        <w:rPr/>
        <w:t xml:space="preserve">四、企业在华业务现状</w:t>
      </w:r>
    </w:p>
    <w:p>
      <w:pPr>
        <w:spacing w:after="150"/>
      </w:pPr>
      <w:r>
        <w:rPr/>
        <w:t xml:space="preserve">第三节 中意人寿</w:t>
      </w:r>
    </w:p>
    <w:p>
      <w:pPr>
        <w:spacing w:after="150"/>
      </w:pPr>
      <w:r>
        <w:rPr/>
        <w:t xml:space="preserve">一、企业背景介绍</w:t>
      </w:r>
    </w:p>
    <w:p>
      <w:pPr>
        <w:spacing w:after="150"/>
      </w:pPr>
      <w:r>
        <w:rPr/>
        <w:t xml:space="preserve">二、企业经营效益分析</w:t>
      </w:r>
    </w:p>
    <w:p>
      <w:pPr>
        <w:spacing w:after="150"/>
      </w:pPr>
      <w:r>
        <w:rPr/>
        <w:t xml:space="preserve">三、企业业务模组bcg分析</w:t>
      </w:r>
    </w:p>
    <w:p>
      <w:pPr>
        <w:spacing w:after="150"/>
      </w:pPr>
      <w:r>
        <w:rPr/>
        <w:t xml:space="preserve">四、企业在华业务现状</w:t>
      </w:r>
    </w:p>
    <w:p>
      <w:pPr>
        <w:spacing w:after="150"/>
      </w:pPr>
      <w:r>
        <w:rPr/>
        <w:t xml:space="preserve">第四节 美国友邦</w:t>
      </w:r>
    </w:p>
    <w:p>
      <w:pPr>
        <w:spacing w:after="150"/>
      </w:pPr>
      <w:r>
        <w:rPr/>
        <w:t xml:space="preserve">一、企业背景介绍</w:t>
      </w:r>
    </w:p>
    <w:p>
      <w:pPr>
        <w:spacing w:after="150"/>
      </w:pPr>
      <w:r>
        <w:rPr/>
        <w:t xml:space="preserve">二、企业经营效益分析</w:t>
      </w:r>
    </w:p>
    <w:p>
      <w:pPr>
        <w:spacing w:after="150"/>
      </w:pPr>
      <w:r>
        <w:rPr/>
        <w:t xml:space="preserve">三、企业业务模组bcg分析</w:t>
      </w:r>
    </w:p>
    <w:p>
      <w:pPr>
        <w:spacing w:after="150"/>
      </w:pPr>
      <w:r>
        <w:rPr/>
        <w:t xml:space="preserve">四、企业在华业务现状</w:t>
      </w:r>
    </w:p>
    <w:p>
      <w:pPr>
        <w:spacing w:after="150"/>
      </w:pPr>
      <w:r>
        <w:rPr/>
        <w:t xml:space="preserve">第五节 中德安联</w:t>
      </w:r>
    </w:p>
    <w:p>
      <w:pPr>
        <w:spacing w:after="150"/>
      </w:pPr>
      <w:r>
        <w:rPr/>
        <w:t xml:space="preserve">一、企业背景介绍</w:t>
      </w:r>
    </w:p>
    <w:p>
      <w:pPr>
        <w:spacing w:after="150"/>
      </w:pPr>
      <w:r>
        <w:rPr/>
        <w:t xml:space="preserve">二、企业经营效益分析</w:t>
      </w:r>
    </w:p>
    <w:p>
      <w:pPr>
        <w:spacing w:after="150"/>
      </w:pPr>
      <w:r>
        <w:rPr/>
        <w:t xml:space="preserve">三、企业业务模组bcg分析</w:t>
      </w:r>
    </w:p>
    <w:p>
      <w:pPr>
        <w:spacing w:after="150"/>
      </w:pPr>
      <w:r>
        <w:rPr/>
        <w:t xml:space="preserve">四、企业在华业务现状</w:t>
      </w:r>
    </w:p>
    <w:p>
      <w:pPr>
        <w:spacing w:after="150"/>
      </w:pPr>
      <w:r>
        <w:rPr>
          <w:b w:val="1"/>
          <w:bCs w:val="1"/>
        </w:rPr>
        <w:t xml:space="preserve">第十章 中国商业医疗保险主体企业竞争力透析</w:t>
      </w:r>
    </w:p>
    <w:p>
      <w:pPr>
        <w:spacing w:after="150"/>
      </w:pPr>
      <w:r>
        <w:rPr/>
        <w:t xml:space="preserve">第一节 中国人民健康保险股份有限公司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中国平安保险(集团)股份有限公司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中国人寿保险股份有限公司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新华人寿保险公司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泰康人寿保险公司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第十一章 2024-2029年中国商业医疗保险业前景展望与趋势预测</w:t>
      </w:r>
    </w:p>
    <w:p>
      <w:pPr>
        <w:spacing w:after="150"/>
      </w:pPr>
      <w:r>
        <w:rPr/>
        <w:t xml:space="preserve">第一节 2024-2029年中国医保行业发展前景分析</w:t>
      </w:r>
    </w:p>
    <w:p>
      <w:pPr>
        <w:spacing w:after="150"/>
      </w:pPr>
      <w:r>
        <w:rPr/>
        <w:t xml:space="preserve">一、新农合市场发展前景明朗</w:t>
      </w:r>
    </w:p>
    <w:p>
      <w:pPr>
        <w:spacing w:after="150"/>
      </w:pPr>
      <w:r>
        <w:rPr/>
        <w:t xml:space="preserve">二、我国医疗保险业发展前景乐观</w:t>
      </w:r>
    </w:p>
    <w:p>
      <w:pPr>
        <w:spacing w:after="150"/>
      </w:pPr>
      <w:r>
        <w:rPr/>
        <w:t xml:space="preserve">第二节 2024-2029年中国商业医疗保险行业发展趋势</w:t>
      </w:r>
    </w:p>
    <w:p>
      <w:pPr>
        <w:spacing w:after="150"/>
      </w:pPr>
      <w:r>
        <w:rPr/>
        <w:t xml:space="preserve">一、商业医疗保险的重要性日益凸显</w:t>
      </w:r>
    </w:p>
    <w:p>
      <w:pPr>
        <w:spacing w:after="150"/>
      </w:pPr>
      <w:r>
        <w:rPr/>
        <w:t xml:space="preserve">二、商业医疗保险前景广阔</w:t>
      </w:r>
    </w:p>
    <w:p>
      <w:pPr>
        <w:spacing w:after="150"/>
      </w:pPr>
      <w:r>
        <w:rPr/>
        <w:t xml:space="preserve">三、商业医疗保险竞争将日趋激烈</w:t>
      </w:r>
    </w:p>
    <w:p>
      <w:pPr>
        <w:spacing w:after="150"/>
      </w:pPr>
      <w:r>
        <w:rPr/>
        <w:t xml:space="preserve">四、商业医疗保险保障范围将拓宽，产品供给能力提升</w:t>
      </w:r>
    </w:p>
    <w:p>
      <w:pPr>
        <w:spacing w:after="150"/>
      </w:pPr>
      <w:r>
        <w:rPr>
          <w:b w:val="1"/>
          <w:bCs w:val="1"/>
        </w:rPr>
        <w:t xml:space="preserve">第十二章 2024-2029年中国商业医疗保险行业机会与风险预警</w:t>
      </w:r>
    </w:p>
    <w:p>
      <w:pPr>
        <w:spacing w:after="150"/>
      </w:pPr>
      <w:r>
        <w:rPr/>
        <w:t xml:space="preserve">第一节 中国商业医疗保险投资概况</w:t>
      </w:r>
    </w:p>
    <w:p>
      <w:pPr>
        <w:spacing w:after="150"/>
      </w:pPr>
      <w:r>
        <w:rPr/>
        <w:t xml:space="preserve">第二节 2024-2029年中国商业医疗保险行业投资机会分析</w:t>
      </w:r>
    </w:p>
    <w:p>
      <w:pPr>
        <w:spacing w:after="150"/>
      </w:pPr>
      <w:r>
        <w:rPr/>
        <w:t xml:space="preserve">一、保险业的场外投资机会</w:t>
      </w:r>
    </w:p>
    <w:p>
      <w:pPr>
        <w:spacing w:after="150"/>
      </w:pPr>
      <w:r>
        <w:rPr/>
        <w:t xml:space="preserve">二、新医改下医保行业投资机会探讨</w:t>
      </w:r>
    </w:p>
    <w:p>
      <w:pPr>
        <w:spacing w:after="150"/>
      </w:pPr>
      <w:r>
        <w:rPr/>
        <w:t xml:space="preserve">三、医保信息化市场面临广阔商机</w:t>
      </w:r>
    </w:p>
    <w:p>
      <w:pPr>
        <w:spacing w:after="150"/>
      </w:pPr>
      <w:r>
        <w:rPr/>
        <w:t xml:space="preserve">四、新医改实施商业健康险面临发展机遇</w:t>
      </w:r>
    </w:p>
    <w:p>
      <w:pPr>
        <w:spacing w:after="150"/>
      </w:pPr>
      <w:r>
        <w:rPr/>
        <w:t xml:space="preserve">第三节 2024-2029年中国商业医疗保险行业投资风险预警</w:t>
      </w:r>
    </w:p>
    <w:p>
      <w:pPr>
        <w:spacing w:after="150"/>
      </w:pPr>
      <w:r>
        <w:rPr/>
        <w:t xml:space="preserve">一、补充医保市场投资风险大</w:t>
      </w:r>
    </w:p>
    <w:p>
      <w:pPr>
        <w:spacing w:after="150"/>
      </w:pPr>
      <w:r>
        <w:rPr/>
        <w:t xml:space="preserve">二、寿险企业经营中面临的风险</w:t>
      </w:r>
    </w:p>
    <w:p>
      <w:pPr>
        <w:spacing w:after="150"/>
      </w:pPr>
      <w:r>
        <w:rPr/>
        <w:t xml:space="preserve">三、中国医改方案给医疗市场带来的风险</w:t>
      </w:r>
    </w:p>
    <w:p>
      <w:pPr>
        <w:spacing w:after="150"/>
      </w:pPr>
      <w:r>
        <w:rPr>
          <w:b w:val="1"/>
          <w:bCs w:val="1"/>
        </w:rPr>
        <w:t xml:space="preserve">图表目录</w:t>
      </w:r>
    </w:p>
    <w:p>
      <w:pPr>
        <w:spacing w:after="150"/>
      </w:pPr>
      <w:r>
        <w:rPr/>
        <w:t xml:space="preserve">图表：2023年卫生机构及床位数</w:t>
      </w:r>
    </w:p>
    <w:p>
      <w:pPr>
        <w:spacing w:after="150"/>
      </w:pPr>
      <w:r>
        <w:rPr/>
        <w:t xml:space="preserve">图表：2023年卫生人员总数</w:t>
      </w:r>
    </w:p>
    <w:p>
      <w:pPr>
        <w:spacing w:after="150"/>
      </w:pPr>
      <w:r>
        <w:rPr/>
        <w:t xml:space="preserve">图表：2023年医疗机构工作量及病床使用情况</w:t>
      </w:r>
    </w:p>
    <w:p>
      <w:pPr>
        <w:spacing w:after="150"/>
      </w:pPr>
      <w:r>
        <w:rPr/>
        <w:t xml:space="preserve">图表：2023年卫生部门综合医院医生人均每天担负工作量</w:t>
      </w:r>
    </w:p>
    <w:p>
      <w:pPr>
        <w:spacing w:after="150"/>
      </w:pPr>
      <w:r>
        <w:rPr/>
        <w:t xml:space="preserve">图表：2023年医疗机构工作量及病床使用情况</w:t>
      </w:r>
    </w:p>
    <w:p>
      <w:pPr>
        <w:spacing w:after="150"/>
      </w:pPr>
      <w:r>
        <w:rPr/>
        <w:t xml:space="preserve">图表：2023年农村乡镇卫生院及医疗服务情况</w:t>
      </w:r>
    </w:p>
    <w:p>
      <w:pPr>
        <w:spacing w:after="150"/>
      </w:pPr>
      <w:r>
        <w:rPr/>
        <w:t xml:space="preserve">图表：2023年村卫生室及人员数</w:t>
      </w:r>
    </w:p>
    <w:p>
      <w:pPr>
        <w:spacing w:after="150"/>
      </w:pPr>
      <w:r>
        <w:rPr/>
        <w:t xml:space="preserve">图表：2023年社区卫生服务情况</w:t>
      </w:r>
    </w:p>
    <w:p>
      <w:pPr>
        <w:spacing w:after="150"/>
      </w:pPr>
      <w:r>
        <w:rPr/>
        <w:t xml:space="preserve">图表：2023年卫生部门综合医院门诊和住院病人人均医疗费用及涨幅</w:t>
      </w:r>
    </w:p>
    <w:p>
      <w:pPr>
        <w:spacing w:after="150"/>
      </w:pPr>
      <w:r>
        <w:rPr/>
        <w:t xml:space="preserve">图表：2023年卫生部门综合医院门诊和出院病人人均医疗费用</w:t>
      </w:r>
    </w:p>
    <w:p>
      <w:pPr>
        <w:spacing w:after="150"/>
      </w:pPr>
      <w:r>
        <w:rPr/>
        <w:t xml:space="preserve">图表：2023年全国甲、乙类法定报告传染病发病及死亡率</w:t>
      </w:r>
    </w:p>
    <w:p>
      <w:pPr>
        <w:spacing w:after="150"/>
      </w:pPr>
      <w:r>
        <w:rPr/>
        <w:t xml:space="preserve">图表：2021-2023年保险业经营数据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中国商业医疗保险行业市场深度分析及前景趋势与机会风险研究报告(2024-2029版)</dc:title>
  <dc:description>中国商业医疗保险行业市场深度分析及前景趋势与机会风险研究报告(2024-2029版)</dc:description>
  <dc:subject>中国商业医疗保险行业市场深度分析及前景趋势与机会风险研究报告(2024-2029版)</dc:subject>
  <cp:keywords>研究报告</cp:keywords>
  <cp:category>研究报告</cp:category>
  <cp:lastModifiedBy>北京中道泰和信息咨询有限公司</cp:lastModifiedBy>
  <dcterms:created xsi:type="dcterms:W3CDTF">2024-01-26T13:02:39+08:00</dcterms:created>
  <dcterms:modified xsi:type="dcterms:W3CDTF">2024-01-26T13:02:39+08:00</dcterms:modified>
</cp:coreProperties>
</file>

<file path=docProps/custom.xml><?xml version="1.0" encoding="utf-8"?>
<Properties xmlns="http://schemas.openxmlformats.org/officeDocument/2006/custom-properties" xmlns:vt="http://schemas.openxmlformats.org/officeDocument/2006/docPropsVTypes"/>
</file>