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中国短剧行业市场发展分析及竞争格局与投资价值究报告(2024-2029版)</w:t>
      </w:r>
    </w:p>
    <w:p>
      <w:pPr>
        <w:spacing w:after="150"/>
      </w:pPr>
      <w:r>
        <w:rPr>
          <w:b w:val="1"/>
          <w:bCs w:val="1"/>
        </w:rPr>
        <w:t xml:space="preserve">报告简介</w:t>
      </w:r>
    </w:p>
    <w:p>
      <w:pPr>
        <w:spacing w:after="150"/>
      </w:pPr>
      <w:r>
        <w:rPr/>
        <w:t xml:space="preserve">短剧是指相对传统剧集而言，具有较短篇幅和较小制作成本的剧集形式。短剧通常在几分钟到几十分钟之间，能够快速地呈现故事情节和人物形象，更加注重情节的紧凑和节奏的把控。</w:t>
      </w:r>
    </w:p>
    <w:p>
      <w:pPr>
        <w:spacing w:after="150"/>
      </w:pPr>
      <w:r>
        <w:rPr/>
        <w:t xml:space="preserve">短剧作为一种新型的剧集形式，具有广阔的发展前景和无限的创新空间。随着技术、平台、商业模式和政策的不断发展和完善，短剧将会迎来更加繁荣的时代。</w:t>
      </w:r>
    </w:p>
    <w:p>
      <w:pPr>
        <w:spacing w:after="150"/>
      </w:pPr>
      <w:r>
        <w:rPr/>
        <w:t xml:space="preserve">短剧行业研究报告主要分析了短剧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短剧行业重点企业分析、子行业分析、区域市场分析、行业风险分析、行业发展前景预测及相关的经营、投资建议等。报告研究框架全面、严谨，分析内容客观、公正、系统，真实准确地反映了我国短剧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短剧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中国短剧行业发展概述</w:t>
      </w:r>
    </w:p>
    <w:p>
      <w:pPr>
        <w:spacing w:after="150"/>
      </w:pPr>
      <w:r>
        <w:rPr/>
        <w:t xml:space="preserve">第一节 短剧行业发展情况</w:t>
      </w:r>
    </w:p>
    <w:p>
      <w:pPr>
        <w:spacing w:after="150"/>
      </w:pPr>
      <w:r>
        <w:rPr/>
        <w:t xml:space="preserve">第二节 最近3-5年中国短剧行业经济指标分析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中国短剧行业的国际比较分析</w:t>
      </w:r>
    </w:p>
    <w:p>
      <w:pPr>
        <w:spacing w:after="150"/>
      </w:pPr>
      <w:r>
        <w:rPr/>
        <w:t xml:space="preserve">第一节 中国短剧行业竞争力指标分析</w:t>
      </w:r>
    </w:p>
    <w:p>
      <w:pPr>
        <w:spacing w:after="150"/>
      </w:pPr>
      <w:r>
        <w:rPr/>
        <w:t xml:space="preserve">第二节 中国短剧行业经济指标国际比较分析</w:t>
      </w:r>
    </w:p>
    <w:p>
      <w:pPr>
        <w:spacing w:after="150"/>
      </w:pPr>
      <w:r>
        <w:rPr/>
        <w:t xml:space="preserve">第三节 全球短剧行业市场需求分析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全球短剧行业市场供给分析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2023年中国短剧行业整体运行指标分析</w:t>
      </w:r>
    </w:p>
    <w:p>
      <w:pPr>
        <w:spacing w:after="150"/>
      </w:pPr>
      <w:r>
        <w:rPr/>
        <w:t xml:space="preserve">第一节 中国短剧行业总体规模分析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中国短剧行业产销分析</w:t>
      </w:r>
    </w:p>
    <w:p>
      <w:pPr>
        <w:spacing w:after="150"/>
      </w:pPr>
      <w:r>
        <w:rPr/>
        <w:t xml:space="preserve">一、行业总体情况分析</w:t>
      </w:r>
    </w:p>
    <w:p>
      <w:pPr>
        <w:spacing w:after="150"/>
      </w:pPr>
      <w:r>
        <w:rPr/>
        <w:t xml:space="preserve">二、行业销售收入总体分析</w:t>
      </w:r>
    </w:p>
    <w:p>
      <w:pPr>
        <w:spacing w:after="150"/>
      </w:pPr>
      <w:r>
        <w:rPr/>
        <w:t xml:space="preserve">第三节 中国短剧行业财务指标总体分析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短剧产业发展环境分析</w:t>
      </w:r>
    </w:p>
    <w:p>
      <w:pPr>
        <w:spacing w:after="150"/>
      </w:pPr>
      <w:r>
        <w:rPr/>
        <w:t xml:space="preserve">第一节 国内宏观经济环境状况分析</w:t>
      </w:r>
    </w:p>
    <w:p>
      <w:pPr>
        <w:spacing w:after="150"/>
      </w:pPr>
      <w:r>
        <w:rPr/>
        <w:t xml:space="preserve">一、国内宏观经济运行基本状况</w:t>
      </w:r>
    </w:p>
    <w:p>
      <w:pPr>
        <w:spacing w:after="150"/>
      </w:pPr>
      <w:r>
        <w:rPr/>
        <w:t xml:space="preserve">二、我国短剧工业发展分析</w:t>
      </w:r>
    </w:p>
    <w:p>
      <w:pPr>
        <w:spacing w:after="150"/>
      </w:pPr>
      <w:r>
        <w:rPr/>
        <w:t xml:space="preserve">第二节 相关产业政策影响及分析</w:t>
      </w:r>
    </w:p>
    <w:p>
      <w:pPr>
        <w:spacing w:after="150"/>
      </w:pPr>
      <w:r>
        <w:rPr/>
        <w:t xml:space="preserve">一、国家“十四五”相关政策</w:t>
      </w:r>
    </w:p>
    <w:p>
      <w:pPr>
        <w:spacing w:after="150"/>
      </w:pPr>
      <w:r>
        <w:rPr/>
        <w:t xml:space="preserve">二、其他相关政策</w:t>
      </w:r>
    </w:p>
    <w:p>
      <w:pPr>
        <w:spacing w:after="150"/>
      </w:pPr>
      <w:r>
        <w:rPr>
          <w:b w:val="1"/>
          <w:bCs w:val="1"/>
        </w:rPr>
        <w:t xml:space="preserve">第五章 短剧行业上下游及相关产业分析</w:t>
      </w:r>
    </w:p>
    <w:p>
      <w:pPr>
        <w:spacing w:after="150"/>
      </w:pPr>
      <w:r>
        <w:rPr/>
        <w:t xml:space="preserve">第一节 短剧产业链分析</w:t>
      </w:r>
    </w:p>
    <w:p>
      <w:pPr>
        <w:spacing w:after="150"/>
      </w:pPr>
      <w:r>
        <w:rPr/>
        <w:t xml:space="preserve">一、短剧产业链模型介绍</w:t>
      </w:r>
    </w:p>
    <w:p>
      <w:pPr>
        <w:spacing w:after="150"/>
      </w:pPr>
      <w:r>
        <w:rPr/>
        <w:t xml:space="preserve">二、短剧产业链模型分析</w:t>
      </w:r>
    </w:p>
    <w:p>
      <w:pPr>
        <w:spacing w:after="150"/>
      </w:pPr>
      <w:r>
        <w:rPr/>
        <w:t xml:space="preserve">第二节 短剧上游产业分析</w:t>
      </w:r>
    </w:p>
    <w:p>
      <w:pPr>
        <w:spacing w:after="150"/>
      </w:pPr>
      <w:r>
        <w:rPr/>
        <w:t xml:space="preserve">一、短剧上游产业发展现状分析</w:t>
      </w:r>
    </w:p>
    <w:p>
      <w:pPr>
        <w:spacing w:after="150"/>
      </w:pPr>
      <w:r>
        <w:rPr/>
        <w:t xml:space="preserve">二、短剧行业上游产业发展分析</w:t>
      </w:r>
    </w:p>
    <w:p>
      <w:pPr>
        <w:spacing w:after="150"/>
      </w:pPr>
      <w:r>
        <w:rPr/>
        <w:t xml:space="preserve">1、上游整体发展情况</w:t>
      </w:r>
    </w:p>
    <w:p>
      <w:pPr>
        <w:spacing w:after="150"/>
      </w:pPr>
      <w:r>
        <w:rPr/>
        <w:t xml:space="preserve">2、上游发展对本行业的影响</w:t>
      </w:r>
    </w:p>
    <w:p>
      <w:pPr>
        <w:spacing w:after="150"/>
      </w:pPr>
      <w:r>
        <w:rPr/>
        <w:t xml:space="preserve">3、上游主要供应商热力地图</w:t>
      </w:r>
    </w:p>
    <w:p>
      <w:pPr>
        <w:spacing w:after="150"/>
      </w:pPr>
      <w:r>
        <w:rPr/>
        <w:t xml:space="preserve">第三节 短剧下游产业分析</w:t>
      </w:r>
    </w:p>
    <w:p>
      <w:pPr>
        <w:spacing w:after="150"/>
      </w:pPr>
      <w:r>
        <w:rPr/>
        <w:t xml:space="preserve">一、短剧下游产业发展现状分析</w:t>
      </w:r>
    </w:p>
    <w:p>
      <w:pPr>
        <w:spacing w:after="150"/>
      </w:pPr>
      <w:r>
        <w:rPr/>
        <w:t xml:space="preserve">二、短剧下游应用领域发展分析</w:t>
      </w:r>
    </w:p>
    <w:p>
      <w:pPr>
        <w:spacing w:after="150"/>
      </w:pPr>
      <w:r>
        <w:rPr/>
        <w:t xml:space="preserve">1、下游主要应用领域</w:t>
      </w:r>
    </w:p>
    <w:p>
      <w:pPr>
        <w:spacing w:after="150"/>
      </w:pPr>
      <w:r>
        <w:rPr/>
        <w:t xml:space="preserve">2、下游应用原理</w:t>
      </w:r>
    </w:p>
    <w:p>
      <w:pPr>
        <w:spacing w:after="150"/>
      </w:pPr>
      <w:r>
        <w:rPr/>
        <w:t xml:space="preserve">3、下游应用趋势</w:t>
      </w:r>
    </w:p>
    <w:p>
      <w:pPr>
        <w:spacing w:after="150"/>
      </w:pPr>
      <w:r>
        <w:rPr/>
        <w:t xml:space="preserve">4、下游需求预测</w:t>
      </w:r>
    </w:p>
    <w:p>
      <w:pPr>
        <w:spacing w:after="150"/>
      </w:pPr>
      <w:r>
        <w:rPr>
          <w:b w:val="1"/>
          <w:bCs w:val="1"/>
        </w:rPr>
        <w:t xml:space="preserve">第六章 中国短剧行业区域市场分析</w:t>
      </w:r>
    </w:p>
    <w:p>
      <w:pPr>
        <w:spacing w:after="150"/>
      </w:pPr>
      <w:r>
        <w:rPr/>
        <w:t xml:space="preserve">第一节 华北地区短剧行业分析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西北地区短剧行业分析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第七章 2021-2023年中国短剧行业供需情况及2024-2029年供需预测</w:t>
      </w:r>
    </w:p>
    <w:p>
      <w:pPr>
        <w:spacing w:after="150"/>
      </w:pPr>
      <w:r>
        <w:rPr/>
        <w:t xml:space="preserve">第一节 2021-2023年短剧行业需求情况分析</w:t>
      </w:r>
    </w:p>
    <w:p>
      <w:pPr>
        <w:spacing w:after="150"/>
      </w:pPr>
      <w:r>
        <w:rPr/>
        <w:t xml:space="preserve">一、2021-2023年短剧行业需求总量</w:t>
      </w:r>
    </w:p>
    <w:p>
      <w:pPr>
        <w:spacing w:after="150"/>
      </w:pPr>
      <w:r>
        <w:rPr/>
        <w:t xml:space="preserve">二、2023年短剧行业需求结构变化</w:t>
      </w:r>
    </w:p>
    <w:p>
      <w:pPr>
        <w:spacing w:after="150"/>
      </w:pPr>
      <w:r>
        <w:rPr/>
        <w:t xml:space="preserve">第二节 2024-2029年短剧行业供需预测</w:t>
      </w:r>
    </w:p>
    <w:p>
      <w:pPr>
        <w:spacing w:after="150"/>
      </w:pPr>
      <w:r>
        <w:rPr/>
        <w:t xml:space="preserve">一、短剧行业供给总量预测</w:t>
      </w:r>
    </w:p>
    <w:p>
      <w:pPr>
        <w:spacing w:after="150"/>
      </w:pPr>
      <w:r>
        <w:rPr/>
        <w:t xml:space="preserve">二、短剧行业需求总量预测</w:t>
      </w:r>
    </w:p>
    <w:p>
      <w:pPr>
        <w:spacing w:after="150"/>
      </w:pPr>
      <w:r>
        <w:rPr/>
        <w:t xml:space="preserve">第三节 2024-2029年国内短剧行业影响因素分析</w:t>
      </w:r>
    </w:p>
    <w:p>
      <w:pPr>
        <w:spacing w:after="150"/>
      </w:pPr>
      <w:r>
        <w:rPr/>
        <w:t xml:space="preserve">一、宏观经济因素</w:t>
      </w:r>
    </w:p>
    <w:p>
      <w:pPr>
        <w:spacing w:after="150"/>
      </w:pPr>
      <w:r>
        <w:rPr/>
        <w:t xml:space="preserve">二、政策因素</w:t>
      </w:r>
    </w:p>
    <w:p>
      <w:pPr>
        <w:spacing w:after="150"/>
      </w:pPr>
      <w:r>
        <w:rPr/>
        <w:t xml:space="preserve">三、上游供给因素</w:t>
      </w:r>
    </w:p>
    <w:p>
      <w:pPr>
        <w:spacing w:after="150"/>
      </w:pPr>
      <w:r>
        <w:rPr/>
        <w:t xml:space="preserve">四、下游需求因素</w:t>
      </w:r>
    </w:p>
    <w:p>
      <w:pPr>
        <w:spacing w:after="150"/>
      </w:pPr>
      <w:r>
        <w:rPr>
          <w:b w:val="1"/>
          <w:bCs w:val="1"/>
        </w:rPr>
        <w:t xml:space="preserve">第三部分 产业竞争格局分析</w:t>
      </w:r>
    </w:p>
    <w:p>
      <w:pPr>
        <w:spacing w:after="150"/>
      </w:pPr>
      <w:r>
        <w:rPr>
          <w:b w:val="1"/>
          <w:bCs w:val="1"/>
        </w:rPr>
        <w:t xml:space="preserve">第八章 短剧市场竞争格局分析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二、资源与相关产业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短剧行业主要企业竞争力分析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短剧行业竞争格局分析</w:t>
      </w:r>
    </w:p>
    <w:p>
      <w:pPr>
        <w:spacing w:after="150"/>
      </w:pPr>
      <w:r>
        <w:rPr/>
        <w:t xml:space="preserve">一、2023年短剧行业竞争分析</w:t>
      </w:r>
    </w:p>
    <w:p>
      <w:pPr>
        <w:spacing w:after="150"/>
      </w:pPr>
      <w:r>
        <w:rPr/>
        <w:t xml:space="preserve">二、2023年国内外短剧竞争分析</w:t>
      </w:r>
    </w:p>
    <w:p>
      <w:pPr>
        <w:spacing w:after="150"/>
      </w:pPr>
      <w:r>
        <w:rPr/>
        <w:t xml:space="preserve">三、2023年中国短剧市场竞争分析</w:t>
      </w:r>
    </w:p>
    <w:p>
      <w:pPr>
        <w:spacing w:after="150"/>
      </w:pPr>
      <w:r>
        <w:rPr/>
        <w:t xml:space="preserve">四、2023年中国短剧市场集中度分析</w:t>
      </w:r>
    </w:p>
    <w:p>
      <w:pPr>
        <w:spacing w:after="150"/>
      </w:pPr>
      <w:r>
        <w:rPr>
          <w:b w:val="1"/>
          <w:bCs w:val="1"/>
        </w:rPr>
        <w:t xml:space="preserve">第九章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三、中国短剧行业参与国际竞争的战略市场定位</w:t>
      </w:r>
    </w:p>
    <w:p>
      <w:pPr>
        <w:spacing w:after="150"/>
      </w:pPr>
      <w:r>
        <w:rPr>
          <w:b w:val="1"/>
          <w:bCs w:val="1"/>
        </w:rPr>
        <w:t xml:space="preserve">第十章 领先企业分析</w:t>
      </w:r>
    </w:p>
    <w:p>
      <w:pPr>
        <w:spacing w:after="150"/>
      </w:pPr>
      <w:r>
        <w:rPr/>
        <w:t xml:space="preserve">第一节 川网传媒公司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天威视讯公司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天地在线公司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新文化传媒</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引力传媒</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海看股份</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岩山科技</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粤传媒</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第十一章 应用领域及行业供需分析</w:t>
      </w:r>
    </w:p>
    <w:p>
      <w:pPr>
        <w:spacing w:after="150"/>
      </w:pPr>
      <w:r>
        <w:rPr/>
        <w:t xml:space="preserve">第一节 需求分析</w:t>
      </w:r>
    </w:p>
    <w:p>
      <w:pPr>
        <w:spacing w:after="150"/>
      </w:pPr>
      <w:r>
        <w:rPr/>
        <w:t xml:space="preserve">一、短剧行业需求市场</w:t>
      </w:r>
    </w:p>
    <w:p>
      <w:pPr>
        <w:spacing w:after="150"/>
      </w:pPr>
      <w:r>
        <w:rPr/>
        <w:t xml:space="preserve">二、短剧行业客户结构</w:t>
      </w:r>
    </w:p>
    <w:p>
      <w:pPr>
        <w:spacing w:after="150"/>
      </w:pPr>
      <w:r>
        <w:rPr/>
        <w:t xml:space="preserve">三、短剧行业需求的地区差异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一、供求平衡分析</w:t>
      </w:r>
    </w:p>
    <w:p>
      <w:pPr>
        <w:spacing w:after="150"/>
      </w:pPr>
      <w:r>
        <w:rPr/>
        <w:t xml:space="preserve">二、供求平衡预测</w:t>
      </w:r>
    </w:p>
    <w:p>
      <w:pPr>
        <w:spacing w:after="150"/>
      </w:pPr>
      <w:r>
        <w:rPr/>
        <w:t xml:space="preserve">第四节 市场价格走势分析</w:t>
      </w:r>
    </w:p>
    <w:p>
      <w:pPr>
        <w:spacing w:after="150"/>
      </w:pPr>
      <w:r>
        <w:rPr>
          <w:b w:val="1"/>
          <w:bCs w:val="1"/>
        </w:rPr>
        <w:t xml:space="preserve">第十二章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中国短剧行业swot分析</w:t>
      </w:r>
    </w:p>
    <w:p>
      <w:pPr>
        <w:spacing w:after="150"/>
      </w:pPr>
      <w:r>
        <w:rPr>
          <w:b w:val="1"/>
          <w:bCs w:val="1"/>
        </w:rPr>
        <w:t xml:space="preserve">第十三章 2024-2029年短剧行业投资价值评估分析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图表：短剧产业链分析</w:t>
      </w:r>
    </w:p>
    <w:p>
      <w:pPr>
        <w:spacing w:after="150"/>
      </w:pPr>
      <w:r>
        <w:rPr/>
        <w:t xml:space="preserve">图表：国际短剧市场规模</w:t>
      </w:r>
    </w:p>
    <w:p>
      <w:pPr>
        <w:spacing w:after="150"/>
      </w:pPr>
      <w:r>
        <w:rPr/>
        <w:t xml:space="preserve">图表：国际短剧生命周期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图表：2019-2023年中国短剧供应情况</w:t>
      </w:r>
    </w:p>
    <w:p>
      <w:pPr>
        <w:spacing w:after="150"/>
      </w:pPr>
      <w:r>
        <w:rPr/>
        <w:t xml:space="preserve">图表：2019-2023年中国短剧需求情况</w:t>
      </w:r>
    </w:p>
    <w:p>
      <w:pPr>
        <w:spacing w:after="150"/>
      </w:pPr>
      <w:r>
        <w:rPr/>
        <w:t xml:space="preserve">图表：2024-2029年中国短剧市场规模预测</w:t>
      </w:r>
    </w:p>
    <w:p>
      <w:pPr>
        <w:spacing w:after="150"/>
      </w:pPr>
      <w:r>
        <w:rPr/>
        <w:t xml:space="preserve">图表：2024-2029年中国短剧供应情况预测</w:t>
      </w:r>
    </w:p>
    <w:p>
      <w:pPr>
        <w:spacing w:after="150"/>
      </w:pPr>
      <w:r>
        <w:rPr/>
        <w:t xml:space="preserve">图表：2024-2029年中国短剧需求情况预测</w:t>
      </w:r>
    </w:p>
    <w:p>
      <w:pPr>
        <w:spacing w:after="150"/>
      </w:pPr>
      <w:r>
        <w:rPr/>
        <w:t xml:space="preserve">图表：2019-2023年中国短剧市场规模统计表</w:t>
      </w:r>
    </w:p>
    <w:p>
      <w:pPr>
        <w:spacing w:after="150"/>
      </w:pPr>
      <w:r>
        <w:rPr/>
        <w:t xml:space="preserve">图表：2024-2029年中国短剧行业市场规模预测</w:t>
      </w:r>
    </w:p>
    <w:p>
      <w:pPr>
        <w:spacing w:after="150"/>
      </w:pPr>
      <w:r>
        <w:rPr/>
        <w:t xml:space="preserve">图表：2024-2029年中国短剧行业资产规模预测</w:t>
      </w:r>
    </w:p>
    <w:p>
      <w:pPr>
        <w:spacing w:after="150"/>
      </w:pPr>
      <w:r>
        <w:rPr/>
        <w:t xml:space="preserve">图表：2024-2029年中国短剧行业利润合计预测</w:t>
      </w:r>
    </w:p>
    <w:p>
      <w:pPr>
        <w:spacing w:after="150"/>
      </w:pPr>
      <w:r>
        <w:rPr/>
        <w:t xml:space="preserve">图表：2024-2029年中国短剧行业盈利能力预测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本文地址：https://www.51baogao.cn/baogao/20240123/493453.shtml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3/4934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中国短剧行业市场发展分析及竞争格局与投资价值究报告(2024-2029版)</dc:title>
  <dc:description>中国短剧行业市场发展分析及竞争格局与投资价值究报告(2024-2029版)</dc:description>
  <dc:subject>中国短剧行业市场发展分析及竞争格局与投资价值究报告(2024-2029版)</dc:subject>
  <cp:keywords>研究报告</cp:keywords>
  <cp:category>研究报告</cp:category>
  <cp:lastModifiedBy>北京中道泰和信息咨询有限公司</cp:lastModifiedBy>
  <dcterms:created xsi:type="dcterms:W3CDTF">2024-01-26T13:04:16+08:00</dcterms:created>
  <dcterms:modified xsi:type="dcterms:W3CDTF">2024-01-26T13:04:16+08:00</dcterms:modified>
</cp:coreProperties>
</file>

<file path=docProps/custom.xml><?xml version="1.0" encoding="utf-8"?>
<Properties xmlns="http://schemas.openxmlformats.org/officeDocument/2006/custom-properties" xmlns:vt="http://schemas.openxmlformats.org/officeDocument/2006/docPropsVTypes"/>
</file>