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中国维生素糖果行业市场发展分析及发展趋势与投资风险研究报告(2026-2031版)</w:t>
      </w:r>
    </w:p>
    <w:p>
      <w:pPr>
        <w:spacing w:after="150"/>
      </w:pPr>
      <w:r>
        <w:rPr>
          <w:b w:val="1"/>
          <w:bCs w:val="1"/>
        </w:rPr>
        <w:t xml:space="preserve">报告简介</w:t>
      </w:r>
    </w:p>
    <w:p>
      <w:pPr>
        <w:spacing w:after="150"/>
      </w:pPr>
      <w:r>
        <w:rPr/>
        <w:t xml:space="preserve">维生素糖果是一种添加了维生素的糖果，通常含有一定比例的维生素和矿物质。维生素糖果的主要功能是补充人体所需的维生素和矿物质，提高身体的免疫力和健康水平。</w:t>
      </w:r>
    </w:p>
    <w:p>
      <w:pPr>
        <w:spacing w:after="150"/>
      </w:pPr>
      <w:r>
        <w:rPr/>
        <w:t xml:space="preserve">随着人们健康意识的提高，维生素糖果市场也在不断扩大。特别是对于那些饮食不规律、缺乏足够维生素和矿物质的人群，维生素糖果成为了一种方便、快捷的补充营养的方式。</w:t>
      </w:r>
    </w:p>
    <w:p>
      <w:pPr>
        <w:spacing w:after="150"/>
      </w:pPr>
      <w:r>
        <w:rPr/>
        <w:t xml:space="preserve">全球维生素糖果市场呈现出快速增长的趋势。随着人们对健康食品的需求不断增加，维生素糖果市场还有很大的发展空间。未来，随着技术的不断进步和应用需求的不断提高，维生素糖果的品质和口感也将得到不断提升和完善。</w:t>
      </w:r>
    </w:p>
    <w:p>
      <w:pPr>
        <w:spacing w:after="150"/>
      </w:pPr>
      <w:r>
        <w:rPr/>
        <w:t xml:space="preserve">在中国，维生素糖果市场也呈现出快速增长的趋势。随着中国经济的不断发展，人们的生活水平不断提高，对健康食品的需求也不断增加。因此，维生素糖果市场还有很大的发展空间。</w:t>
      </w:r>
    </w:p>
    <w:p>
      <w:pPr>
        <w:spacing w:after="150"/>
      </w:pPr>
      <w:r>
        <w:rPr/>
        <w:t xml:space="preserve">维生素糖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生素糖果市场进行了分析研究。报告在总结中国维生素糖果行业发展历程的基础上，结合新时期的各方面因素，对中国维生素糖果行业的发展趋势给予了细致和审慎的预测论证。报告资料详实，图表丰富，既有深入的分析，又有直观的比较，为维生素糖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维生素糖果行业概述</w:t>
      </w:r>
    </w:p>
    <w:p>
      <w:pPr>
        <w:spacing w:before="75" w:after="0"/>
      </w:pPr>
      <w:r>
        <w:rPr/>
        <w:t xml:space="preserve">第一节 维生素糖果行业定义</w:t>
      </w:r>
    </w:p>
    <w:p>
      <w:pPr>
        <w:spacing w:before="75" w:after="0"/>
      </w:pPr>
      <w:r>
        <w:rPr/>
        <w:t xml:space="preserve">第二节 维生素糖果行业发展历程</w:t>
      </w:r>
    </w:p>
    <w:p>
      <w:pPr>
        <w:spacing w:before="75" w:after="0"/>
      </w:pPr>
      <w:r>
        <w:rPr/>
        <w:t xml:space="preserve">第三节 维生素糖果行业分类情况</w:t>
      </w:r>
    </w:p>
    <w:p>
      <w:pPr>
        <w:spacing w:before="75" w:after="0"/>
      </w:pPr>
      <w:r>
        <w:rPr/>
        <w:t xml:space="preserve">第四节 维生素糖果产业链分析</w:t>
      </w:r>
    </w:p>
    <w:p>
      <w:pPr>
        <w:spacing w:before="75" w:after="0"/>
      </w:pPr>
      <w:r>
        <w:rPr>
          <w:b w:val="1"/>
          <w:bCs w:val="1"/>
        </w:rPr>
        <w:t xml:space="preserve">第二章 2021-2026年中国维生素糖果行业发展环境分析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2021-2026年中国维生素糖果行业发展政策环境分析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2021-2026年中国维生素糖果行业发展社会环境分析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2021-2026年中国维生素糖果行业总体发展状况</w:t>
      </w:r>
    </w:p>
    <w:p>
      <w:pPr>
        <w:spacing w:before="75" w:after="0"/>
      </w:pPr>
      <w:r>
        <w:rPr/>
        <w:t xml:space="preserve">第一节 中国维生素糖果行业规模情况分析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中国维生素糖果行业财务能力分析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2021-2026年中国维生素糖果市场供需态势分析</w:t>
      </w:r>
    </w:p>
    <w:p>
      <w:pPr>
        <w:spacing w:before="75" w:after="0"/>
      </w:pPr>
      <w:r>
        <w:rPr/>
        <w:t xml:space="preserve">第一节 2021-2026年中国维生素糖果市场供给增长情况</w:t>
      </w:r>
    </w:p>
    <w:p>
      <w:pPr>
        <w:spacing w:before="75" w:after="0"/>
      </w:pPr>
      <w:r>
        <w:rPr/>
        <w:t xml:space="preserve">第二节 2021-2026年中国维生素糖果市场需求增长情况</w:t>
      </w:r>
    </w:p>
    <w:p>
      <w:pPr>
        <w:spacing w:before="75" w:after="0"/>
      </w:pPr>
      <w:r>
        <w:rPr/>
        <w:t xml:space="preserve">第三节 2021-2026年中国维生素糖果市场供需平衡性分析</w:t>
      </w:r>
    </w:p>
    <w:p>
      <w:pPr>
        <w:spacing w:before="75" w:after="0"/>
      </w:pPr>
      <w:r>
        <w:rPr/>
        <w:t xml:space="preserve">第四节 中国维生素糖果行业进入退出壁垒分析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维生素糖果行业发展现状分析</w:t>
      </w:r>
    </w:p>
    <w:p>
      <w:pPr>
        <w:spacing w:before="75" w:after="0"/>
      </w:pPr>
      <w:r>
        <w:rPr/>
        <w:t xml:space="preserve">第一节 中国维生素糖果行业发展分析</w:t>
      </w:r>
    </w:p>
    <w:p>
      <w:pPr>
        <w:spacing w:before="75" w:after="0"/>
      </w:pPr>
      <w:r>
        <w:rPr/>
        <w:t xml:space="preserve">一、2021-2026年中国维生素糖果行业发展态势分析</w:t>
      </w:r>
    </w:p>
    <w:p>
      <w:pPr>
        <w:spacing w:before="75" w:after="0"/>
      </w:pPr>
      <w:r>
        <w:rPr/>
        <w:t xml:space="preserve">二、2021-2026年中国维生素糖果行业发展特点分析</w:t>
      </w:r>
    </w:p>
    <w:p>
      <w:pPr>
        <w:spacing w:before="75" w:after="0"/>
      </w:pPr>
      <w:r>
        <w:rPr/>
        <w:t xml:space="preserve">三、2021-2026年中国维生素糖果行业市场供需分析</w:t>
      </w:r>
    </w:p>
    <w:p>
      <w:pPr>
        <w:spacing w:before="75" w:after="0"/>
      </w:pPr>
      <w:r>
        <w:rPr/>
        <w:t xml:space="preserve">第二节 中国维生素糖果产业特征与行业重要性</w:t>
      </w:r>
    </w:p>
    <w:p>
      <w:pPr>
        <w:spacing w:before="75" w:after="0"/>
      </w:pPr>
      <w:r>
        <w:rPr/>
        <w:t xml:space="preserve">第三节 维生素糖果行业特性分析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二、2021-2026年维生素糖果行业总体盈利能力</w:t>
      </w:r>
    </w:p>
    <w:p>
      <w:pPr>
        <w:spacing w:before="75" w:after="0"/>
      </w:pPr>
      <w:r>
        <w:rPr/>
        <w:t xml:space="preserve">三、2021-2026年维生素糖果行业总体税收能力</w:t>
      </w:r>
    </w:p>
    <w:p>
      <w:pPr>
        <w:spacing w:before="75" w:after="0"/>
      </w:pPr>
      <w:r>
        <w:rPr/>
        <w:t xml:space="preserve">四、2021-2026年维生素糖果行业市场总体产值能力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维生素糖果区域市场情况分析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2021-2026年中国维生素糖果行业市场与竞争分析</w:t>
      </w:r>
    </w:p>
    <w:p>
      <w:pPr>
        <w:spacing w:before="75" w:after="0"/>
      </w:pPr>
      <w:r>
        <w:rPr/>
        <w:t xml:space="preserve">第一节 2021-2026年中国维生素糖果行业竞争策略分析</w:t>
      </w:r>
    </w:p>
    <w:p>
      <w:pPr>
        <w:spacing w:before="75" w:after="0"/>
      </w:pPr>
      <w:r>
        <w:rPr/>
        <w:t xml:space="preserve">第二节 维生素糖果行业上下游市场分析</w:t>
      </w:r>
    </w:p>
    <w:p>
      <w:pPr>
        <w:spacing w:before="75" w:after="0"/>
      </w:pPr>
      <w:r>
        <w:rPr/>
        <w:t xml:space="preserve">一、维生素糖果行业产业链简介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2021-2026年中国维生素糖果行业需求情况</w:t>
      </w:r>
    </w:p>
    <w:p>
      <w:pPr>
        <w:spacing w:before="75" w:after="0"/>
      </w:pPr>
      <w:r>
        <w:rPr/>
        <w:t xml:space="preserve">1、维生素糖果行业需求市场</w:t>
      </w:r>
    </w:p>
    <w:p>
      <w:pPr>
        <w:spacing w:before="75" w:after="0"/>
      </w:pPr>
      <w:r>
        <w:rPr/>
        <w:t xml:space="preserve">2、维生素糖果行业客户结构</w:t>
      </w:r>
    </w:p>
    <w:p>
      <w:pPr>
        <w:spacing w:before="75" w:after="0"/>
      </w:pPr>
      <w:r>
        <w:rPr/>
        <w:t xml:space="preserve">3、维生素糖果行业需求的地区差异</w:t>
      </w:r>
    </w:p>
    <w:p>
      <w:pPr>
        <w:spacing w:before="75" w:after="0"/>
      </w:pPr>
      <w:r>
        <w:rPr>
          <w:b w:val="1"/>
          <w:bCs w:val="1"/>
        </w:rPr>
        <w:t xml:space="preserve">第九章 维生素糖果行业市场竞争策略分析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维生素糖果市场竞争策略分析</w:t>
      </w:r>
    </w:p>
    <w:p>
      <w:pPr>
        <w:spacing w:before="75" w:after="0"/>
      </w:pPr>
      <w:r>
        <w:rPr/>
        <w:t xml:space="preserve">一、维生素糖果市场增长潜力分析</w:t>
      </w:r>
    </w:p>
    <w:p>
      <w:pPr>
        <w:spacing w:before="75" w:after="0"/>
      </w:pPr>
      <w:r>
        <w:rPr/>
        <w:t xml:space="preserve">二、维生素糖果产品竞争策略分析</w:t>
      </w:r>
    </w:p>
    <w:p>
      <w:pPr>
        <w:spacing w:before="75" w:after="0"/>
      </w:pPr>
      <w:r>
        <w:rPr/>
        <w:t xml:space="preserve">三、典型企业产品竞争策略分析</w:t>
      </w:r>
    </w:p>
    <w:p>
      <w:pPr>
        <w:spacing w:before="75" w:after="0"/>
      </w:pPr>
      <w:r>
        <w:rPr>
          <w:b w:val="1"/>
          <w:bCs w:val="1"/>
        </w:rPr>
        <w:t xml:space="preserve">第十章 维生素糖果行业重点企业竞争分析</w:t>
      </w:r>
    </w:p>
    <w:p>
      <w:pPr>
        <w:spacing w:before="75" w:after="0"/>
      </w:pPr>
      <w:r>
        <w:rPr/>
        <w:t xml:space="preserve">第一节 汤臣倍健</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养生堂</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健特生物</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澳优乳业</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康恩贝</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华北制药</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健康元</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千金药业</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三精制药</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交大昂立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维生素糖果行业投资与发展前景分析</w:t>
      </w:r>
    </w:p>
    <w:p>
      <w:pPr>
        <w:spacing w:before="75" w:after="0"/>
      </w:pPr>
      <w:r>
        <w:rPr/>
        <w:t xml:space="preserve">第一节 维生素糖果行业投资机会分析</w:t>
      </w:r>
    </w:p>
    <w:p>
      <w:pPr>
        <w:spacing w:before="75" w:after="0"/>
      </w:pPr>
      <w:r>
        <w:rPr/>
        <w:t xml:space="preserve">一、维生素糖果投资项目分析</w:t>
      </w:r>
    </w:p>
    <w:p>
      <w:pPr>
        <w:spacing w:before="75" w:after="0"/>
      </w:pPr>
      <w:r>
        <w:rPr/>
        <w:t xml:space="preserve">二、可以投资的维生素糖果模式</w:t>
      </w:r>
    </w:p>
    <w:p>
      <w:pPr>
        <w:spacing w:before="75" w:after="0"/>
      </w:pPr>
      <w:r>
        <w:rPr/>
        <w:t xml:space="preserve">三、维生素糖果投资机会</w:t>
      </w:r>
    </w:p>
    <w:p>
      <w:pPr>
        <w:spacing w:before="75" w:after="0"/>
      </w:pPr>
      <w:r>
        <w:rPr/>
        <w:t xml:space="preserve">第二节 中国维生素糖果行业发展预测分析</w:t>
      </w:r>
    </w:p>
    <w:p>
      <w:pPr>
        <w:spacing w:before="75" w:after="0"/>
      </w:pPr>
      <w:r>
        <w:rPr/>
        <w:t xml:space="preserve">一、未来维生素糖果发展分析</w:t>
      </w:r>
    </w:p>
    <w:p>
      <w:pPr>
        <w:spacing w:before="75" w:after="0"/>
      </w:pPr>
      <w:r>
        <w:rPr/>
        <w:t xml:space="preserve">二、未来维生素糖果行业技术开发方向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2026-2031年维生素糖果行业发展趋势及投资风险分析</w:t>
      </w:r>
    </w:p>
    <w:p>
      <w:pPr>
        <w:spacing w:before="75" w:after="0"/>
      </w:pPr>
      <w:r>
        <w:rPr/>
        <w:t xml:space="preserve">第一节 当前维生素糖果存在的问题</w:t>
      </w:r>
    </w:p>
    <w:p>
      <w:pPr>
        <w:spacing w:before="75" w:after="0"/>
      </w:pPr>
      <w:r>
        <w:rPr/>
        <w:t xml:space="preserve">第二节 维生素糖果未来发展预测分析</w:t>
      </w:r>
    </w:p>
    <w:p>
      <w:pPr>
        <w:spacing w:before="75" w:after="0"/>
      </w:pPr>
      <w:r>
        <w:rPr/>
        <w:t xml:space="preserve">一、中国维生素糖果发展方向分析</w:t>
      </w:r>
    </w:p>
    <w:p>
      <w:pPr>
        <w:spacing w:before="75" w:after="0"/>
      </w:pPr>
      <w:r>
        <w:rPr/>
        <w:t xml:space="preserve">二、2026-2031年维生素糖果行业产值变化预测</w:t>
      </w:r>
    </w:p>
    <w:p>
      <w:pPr>
        <w:spacing w:before="75" w:after="0"/>
      </w:pPr>
      <w:r>
        <w:rPr/>
        <w:t xml:space="preserve">第三节 2026-2031年中国维生素糖果行业投资风险分析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维生素糖果行业发展趋势与投资战略研究</w:t>
      </w:r>
    </w:p>
    <w:p>
      <w:pPr>
        <w:spacing w:before="75" w:after="0"/>
      </w:pPr>
      <w:r>
        <w:rPr/>
        <w:t xml:space="preserve">第一节 维生素糖果市场发展潜力分析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维生素糖果行业发展趋势分析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1、维生素糖果企业的国内营销模式建议</w:t>
      </w:r>
    </w:p>
    <w:p>
      <w:pPr>
        <w:spacing w:before="75" w:after="0"/>
      </w:pPr>
      <w:r>
        <w:rPr/>
        <w:t xml:space="preserve">2、维生素糖果企业海外营销模式建议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1、维生素糖果企业国内资本市场的运作建议</w:t>
      </w:r>
    </w:p>
    <w:p>
      <w:pPr>
        <w:spacing w:before="75" w:after="0"/>
      </w:pPr>
      <w:r>
        <w:rPr/>
        <w:t xml:space="preserve">2、维生素糖果企业海外资本市场的运作建议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图表：2021-2026年中国维生素糖果行业市场规模变化</w:t>
      </w:r>
    </w:p>
    <w:p>
      <w:pPr>
        <w:spacing w:before="75" w:after="0"/>
      </w:pPr>
      <w:r>
        <w:rPr/>
        <w:t xml:space="preserve">图表：2021-2026年中国维生素糖果行业潜在需求量变化</w:t>
      </w:r>
    </w:p>
    <w:p>
      <w:pPr>
        <w:spacing w:before="75" w:after="0"/>
      </w:pPr>
      <w:r>
        <w:rPr/>
        <w:t xml:space="preserve">图表：2021-2026年中国维生素糖果行业市场容量变化</w:t>
      </w:r>
    </w:p>
    <w:p>
      <w:pPr>
        <w:spacing w:before="75" w:after="0"/>
      </w:pPr>
      <w:r>
        <w:rPr/>
        <w:t xml:space="preserve">图表：2021-2026年中国维生素糖果供给量变化</w:t>
      </w:r>
    </w:p>
    <w:p>
      <w:pPr>
        <w:spacing w:before="75" w:after="0"/>
      </w:pPr>
      <w:r>
        <w:rPr/>
        <w:t xml:space="preserve">图表：2021-2026年中国维生素糖果供需平衡分析</w:t>
      </w:r>
    </w:p>
    <w:p>
      <w:pPr>
        <w:spacing w:before="75" w:after="0"/>
      </w:pPr>
      <w:r>
        <w:rPr/>
        <w:t xml:space="preserve">图表：2021-2026年中国维生素糖果市场供需分析</w:t>
      </w:r>
    </w:p>
    <w:p>
      <w:pPr>
        <w:spacing w:before="75" w:after="0"/>
      </w:pPr>
      <w:r>
        <w:rPr/>
        <w:t xml:space="preserve">图表：2026-2031年中国维生素糖果区域需求结构变化</w:t>
      </w:r>
    </w:p>
    <w:p>
      <w:pPr>
        <w:spacing w:before="75" w:after="0"/>
      </w:pPr>
      <w:r>
        <w:rPr/>
        <w:t xml:space="preserve">图表：2026-2031年中国维生素糖果行业产值预测</w:t>
      </w:r>
    </w:p>
    <w:p>
      <w:pPr>
        <w:spacing w:before="75" w:after="0"/>
      </w:pPr>
      <w:r>
        <w:rPr/>
        <w:t xml:space="preserve">图表：2026-2031年中国维生素糖果行业总资产预测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中国维生素糖果行业市场发展分析及发展趋势与投资风险研究报告(2026-2031版)</dc:title>
  <dc:description>中国维生素糖果行业市场发展分析及发展趋势与投资风险研究报告(2026-2031版)</dc:description>
  <dc:subject>中国维生素糖果行业市场发展分析及发展趋势与投资风险研究报告(2026-2031版)</dc:subject>
  <cp:keywords>研究报告</cp:keywords>
  <cp:category>研究报告</cp:category>
  <cp:lastModifiedBy>北京中道泰和信息咨询有限公司</cp:lastModifiedBy>
  <dcterms:created xsi:type="dcterms:W3CDTF">2026-03-29T17:33:12+08:00</dcterms:created>
  <dcterms:modified xsi:type="dcterms:W3CDTF">2026-03-29T17:33:12+08:00</dcterms:modified>
</cp:coreProperties>
</file>

<file path=docProps/custom.xml><?xml version="1.0" encoding="utf-8"?>
<Properties xmlns="http://schemas.openxmlformats.org/officeDocument/2006/custom-properties" xmlns:vt="http://schemas.openxmlformats.org/officeDocument/2006/docPropsVTypes"/>
</file>