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国内外汽车座椅零部件行业市场发展分析及竞争形势与投资前景研究报告(2024-2029版)</w:t>
      </w:r>
    </w:p>
    <w:p>
      <w:pPr>
        <w:spacing w:after="150"/>
      </w:pPr>
      <w:r>
        <w:rPr>
          <w:b w:val="1"/>
          <w:bCs w:val="1"/>
        </w:rPr>
        <w:t xml:space="preserve">报告简介</w:t>
      </w:r>
    </w:p>
    <w:p>
      <w:pPr>
        <w:spacing w:after="150"/>
      </w:pPr>
      <w:r>
        <w:rPr/>
        <w:t xml:space="preserve">汽车座椅是坐车时乘坐的座椅。汽车座椅按形状可分为分开式座椅、长座椅;按功能可分为固定式、可卸式、调节式;按乘座人数可分为单人、双人、多人椅。根据座椅的使用性能，从最早的固定式座椅，一直发展到多功能的动力调节座椅，有气垫座椅、电动座椅、立体音响座椅、精神恢复座椅，直到电子调节座椅。按材质分为真皮座椅和绒布座椅等。</w:t>
      </w:r>
    </w:p>
    <w:p>
      <w:pPr>
        <w:spacing w:after="150"/>
      </w:pPr>
      <w:r>
        <w:rPr/>
        <w:t xml:space="preserve">我国汽车座椅自主品牌主要定位于中低端市场，座椅框架多采用钢制结构，产品同质化严重，竞争异常激烈。另外，我国汽车整车与零部件的配套关系也亟待调整。概括而言，目前我国汽车行业存在三种配套关系模式：即欧美模式、日韩模式和中国模式。在欧美模式中，零部件跨国公司数量多，综合实力雄厚，虽然具有较强独立性，但和整车公司保持着密切的战略合作关系。在日韩模式中，零部件企业几乎没有独立性，和单一的整车公司保持唇齿相依的关系。这两种模式虽有差异，但有一点是共同的，就是零部件和整车企业之间都保持着非常密切的关系。而在所谓的中国模式中，整车和零部件的配套关系不稳定，双方常常处于博弈状态，尚未形成稳定的战略合作关系，零部件企业始终处于弱势地位。</w:t>
      </w:r>
    </w:p>
    <w:p>
      <w:pPr>
        <w:spacing w:after="150"/>
      </w:pPr>
      <w:r>
        <w:rPr/>
        <w:t xml:space="preserve">当前中国汽车座椅行业与国际厂家相比，行业集中度有待提高。在产品方面，中国自主品牌汽车座椅行业起步晚，中国自主品牌汽车座椅厂商在汽车座椅领域的市场占有率约为 20%，产品成熟度低，产品主要供应中国自主品牌汽车主机厂，大部分公司处于低端产品和普通产品市场的竞争，高端座椅产品由合营企业供应。</w:t>
      </w:r>
    </w:p>
    <w:p>
      <w:pPr>
        <w:spacing w:after="150"/>
      </w:pPr>
      <w:r>
        <w:rPr/>
        <w:t xml:space="preserve">此外，我国自主品牌汽车座椅巨大的发展空间也为中国本土汽车座椅品牌的崛起提供了良好的发展机遇。未来自主品牌汽车座椅总成厂商的潜在配套市场空间将至少在300亿元以上，若国产替代趋势加快则在细分市场上很容易培育出巨头级的自主厂商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中国汽车座椅行业发展综述</w:t>
      </w:r>
    </w:p>
    <w:p>
      <w:pPr>
        <w:spacing w:after="150"/>
      </w:pPr>
      <w:r>
        <w:rPr/>
        <w:t xml:space="preserve">第一节 汽车座椅行业相关概述</w:t>
      </w:r>
    </w:p>
    <w:p>
      <w:pPr>
        <w:spacing w:after="150"/>
      </w:pPr>
      <w:r>
        <w:rPr/>
        <w:t xml:space="preserve">一、汽车座椅的定义</w:t>
      </w:r>
    </w:p>
    <w:p>
      <w:pPr>
        <w:spacing w:after="150"/>
      </w:pPr>
      <w:r>
        <w:rPr/>
        <w:t xml:space="preserve">二、汽车座椅的基本结构</w:t>
      </w:r>
    </w:p>
    <w:p>
      <w:pPr>
        <w:spacing w:after="150"/>
      </w:pPr>
      <w:r>
        <w:rPr/>
        <w:t xml:space="preserve">三、汽车座椅的核心部件</w:t>
      </w:r>
    </w:p>
    <w:p>
      <w:pPr>
        <w:spacing w:after="150"/>
      </w:pPr>
      <w:r>
        <w:rPr/>
        <w:t xml:space="preserve">第二节 汽车座椅产业链分析</w:t>
      </w:r>
    </w:p>
    <w:p>
      <w:pPr>
        <w:spacing w:after="150"/>
      </w:pPr>
      <w:r>
        <w:rPr/>
        <w:t xml:space="preserve">一、汽车座椅产业链简介</w:t>
      </w:r>
    </w:p>
    <w:p>
      <w:pPr>
        <w:spacing w:after="150"/>
      </w:pPr>
      <w:r>
        <w:rPr/>
        <w:t xml:space="preserve">二、产业链上游原料市场分析</w:t>
      </w:r>
    </w:p>
    <w:p>
      <w:pPr>
        <w:spacing w:after="150"/>
      </w:pPr>
      <w:r>
        <w:rPr/>
        <w:t xml:space="preserve">三、产业链下游需求市场分析</w:t>
      </w:r>
    </w:p>
    <w:p>
      <w:pPr>
        <w:spacing w:after="150"/>
      </w:pPr>
      <w:r>
        <w:rPr>
          <w:b w:val="1"/>
          <w:bCs w:val="1"/>
        </w:rPr>
        <w:t xml:space="preserve">第二章 中国汽车座椅零部件产业发展环境分析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中国汽车座椅零部件行业政策环境分析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中国汽车座椅零部件产业社会环境发展分析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b w:val="1"/>
          <w:bCs w:val="1"/>
        </w:rPr>
        <w:t xml:space="preserve">第三章 2023年中国汽车座椅配件所属行业运行分析</w:t>
      </w:r>
    </w:p>
    <w:p>
      <w:pPr>
        <w:spacing w:after="150"/>
      </w:pPr>
      <w:r>
        <w:rPr/>
        <w:t xml:space="preserve">第一节 汽车座椅配件所属行业发展状况分析</w:t>
      </w:r>
    </w:p>
    <w:p>
      <w:pPr>
        <w:spacing w:after="150"/>
      </w:pPr>
      <w:r>
        <w:rPr/>
        <w:t xml:space="preserve">一、汽车座椅配件行业发展阶段</w:t>
      </w:r>
    </w:p>
    <w:p>
      <w:pPr>
        <w:spacing w:after="150"/>
      </w:pPr>
      <w:r>
        <w:rPr/>
        <w:t xml:space="preserve">二、汽车座椅配件行业发展总体概况</w:t>
      </w:r>
    </w:p>
    <w:p>
      <w:pPr>
        <w:spacing w:after="150"/>
      </w:pPr>
      <w:r>
        <w:rPr/>
        <w:t xml:space="preserve">三、汽车座椅配件行业发展特点分析</w:t>
      </w:r>
    </w:p>
    <w:p>
      <w:pPr>
        <w:spacing w:after="150"/>
      </w:pPr>
      <w:r>
        <w:rPr/>
        <w:t xml:space="preserve">第二节 汽车座椅配件所属行业发展现状</w:t>
      </w:r>
    </w:p>
    <w:p>
      <w:pPr>
        <w:spacing w:after="150"/>
      </w:pPr>
      <w:r>
        <w:rPr/>
        <w:t xml:space="preserve">一、汽车座椅配件行业市场规模</w:t>
      </w:r>
    </w:p>
    <w:p>
      <w:pPr>
        <w:spacing w:after="150"/>
      </w:pPr>
      <w:r>
        <w:rPr/>
        <w:t xml:space="preserve">二、汽车座椅配件行业发展分析</w:t>
      </w:r>
    </w:p>
    <w:p>
      <w:pPr>
        <w:spacing w:after="150"/>
      </w:pPr>
      <w:r>
        <w:rPr/>
        <w:t xml:space="preserve">三、汽车座椅配件企业发展分析</w:t>
      </w:r>
    </w:p>
    <w:p>
      <w:pPr>
        <w:spacing w:after="150"/>
      </w:pPr>
      <w:r>
        <w:rPr/>
        <w:t xml:space="preserve">第三节 区域市场分析</w:t>
      </w:r>
    </w:p>
    <w:p>
      <w:pPr>
        <w:spacing w:after="150"/>
      </w:pPr>
      <w:r>
        <w:rPr/>
        <w:t xml:space="preserve">第四节 汽车座椅配件细分产品/服务市场分析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汽车座椅配件产品/服务价格分析</w:t>
      </w:r>
    </w:p>
    <w:p>
      <w:pPr>
        <w:spacing w:after="150"/>
      </w:pPr>
      <w:r>
        <w:rPr/>
        <w:t xml:space="preserve">一、汽车座椅配件价格走势</w:t>
      </w:r>
    </w:p>
    <w:p>
      <w:pPr>
        <w:spacing w:after="150"/>
      </w:pPr>
      <w:r>
        <w:rPr/>
        <w:t xml:space="preserve">二、影响汽车座椅配件价格的关键因素分析</w:t>
      </w:r>
    </w:p>
    <w:p>
      <w:pPr>
        <w:spacing w:after="150"/>
      </w:pPr>
      <w:r>
        <w:rPr>
          <w:b w:val="1"/>
          <w:bCs w:val="1"/>
        </w:rPr>
        <w:t xml:space="preserve">第四章 2023年国内外汽车座椅零部件行业竞争形势及策略</w:t>
      </w:r>
    </w:p>
    <w:p>
      <w:pPr>
        <w:spacing w:after="150"/>
      </w:pPr>
      <w:r>
        <w:rPr/>
        <w:t xml:space="preserve">第一节 行业总体市场竞争状况分析</w:t>
      </w:r>
    </w:p>
    <w:p>
      <w:pPr>
        <w:spacing w:after="150"/>
      </w:pPr>
      <w:r>
        <w:rPr/>
        <w:t xml:space="preserve">一、国内汽车座椅零部件行业竞争结构分析</w:t>
      </w:r>
    </w:p>
    <w:p>
      <w:pPr>
        <w:spacing w:after="150"/>
      </w:pPr>
      <w:r>
        <w:rPr/>
        <w:t xml:space="preserve">二、汽车座椅零部件行业企业间竞争格局分析</w:t>
      </w:r>
    </w:p>
    <w:p>
      <w:pPr>
        <w:spacing w:after="150"/>
      </w:pPr>
      <w:r>
        <w:rPr/>
        <w:t xml:space="preserve">三、汽车座椅零部件行业集中度分析</w:t>
      </w:r>
    </w:p>
    <w:p>
      <w:pPr>
        <w:spacing w:after="150"/>
      </w:pPr>
      <w:r>
        <w:rPr/>
        <w:t xml:space="preserve">四、汽车座椅零部件行业swot分析</w:t>
      </w:r>
    </w:p>
    <w:p>
      <w:pPr>
        <w:spacing w:after="150"/>
      </w:pPr>
      <w:r>
        <w:rPr/>
        <w:t xml:space="preserve">第二节 国内汽车座椅零部件行业竞争格局综述</w:t>
      </w:r>
    </w:p>
    <w:p>
      <w:pPr>
        <w:spacing w:after="150"/>
      </w:pPr>
      <w:r>
        <w:rPr/>
        <w:t xml:space="preserve">一、中国汽车座椅零部件行业竞争概况</w:t>
      </w:r>
    </w:p>
    <w:p>
      <w:pPr>
        <w:spacing w:after="150"/>
      </w:pPr>
      <w:r>
        <w:rPr/>
        <w:t xml:space="preserve">二、中国汽车座椅零部件行业竞争力分析</w:t>
      </w:r>
    </w:p>
    <w:p>
      <w:pPr>
        <w:spacing w:after="150"/>
      </w:pPr>
      <w:r>
        <w:rPr/>
        <w:t xml:space="preserve">第三节 全球汽车座椅零部件行业发展规模分析</w:t>
      </w:r>
    </w:p>
    <w:p>
      <w:pPr>
        <w:spacing w:after="150"/>
      </w:pPr>
      <w:r>
        <w:rPr/>
        <w:t xml:space="preserve">一、全球汽车座椅零部件行业市场规模分析</w:t>
      </w:r>
    </w:p>
    <w:p>
      <w:pPr>
        <w:spacing w:after="150"/>
      </w:pPr>
      <w:r>
        <w:rPr/>
        <w:t xml:space="preserve">二、全球汽车座椅零部件行业区域分布格局</w:t>
      </w:r>
    </w:p>
    <w:p>
      <w:pPr>
        <w:spacing w:after="150"/>
      </w:pPr>
      <w:r>
        <w:rPr/>
        <w:t xml:space="preserve">三、全球汽车座椅零部件行业销售渠道分析</w:t>
      </w:r>
    </w:p>
    <w:p>
      <w:pPr>
        <w:spacing w:after="150"/>
      </w:pPr>
      <w:r>
        <w:rPr/>
        <w:t xml:space="preserve">第四节 全球汽车座椅零部件行业市场竞争格局</w:t>
      </w:r>
    </w:p>
    <w:p>
      <w:pPr>
        <w:spacing w:after="150"/>
      </w:pPr>
      <w:r>
        <w:rPr/>
        <w:t xml:space="preserve">一、全球汽车座椅零部件企业竞争层次分析</w:t>
      </w:r>
    </w:p>
    <w:p>
      <w:pPr>
        <w:spacing w:after="150"/>
      </w:pPr>
      <w:r>
        <w:rPr/>
        <w:t xml:space="preserve">二、全球汽车座椅零部件行业集中度分析</w:t>
      </w:r>
    </w:p>
    <w:p>
      <w:pPr>
        <w:spacing w:after="150"/>
      </w:pPr>
      <w:r>
        <w:rPr/>
        <w:t xml:space="preserve">三、全球主要汽车座椅零部件企业市场份额</w:t>
      </w:r>
    </w:p>
    <w:p>
      <w:pPr>
        <w:spacing w:after="150"/>
      </w:pPr>
      <w:r>
        <w:rPr>
          <w:b w:val="1"/>
          <w:bCs w:val="1"/>
        </w:rPr>
        <w:t xml:space="preserve">第五章 全球汽车座椅零部件行业盈利能力分析</w:t>
      </w:r>
    </w:p>
    <w:p>
      <w:pPr>
        <w:spacing w:after="150"/>
      </w:pPr>
      <w:r>
        <w:rPr/>
        <w:t xml:space="preserve">第一节 2020-2023年欧洲、美国、中国汽车座椅零部件行业销售毛利率对比</w:t>
      </w:r>
    </w:p>
    <w:p>
      <w:pPr>
        <w:spacing w:after="150"/>
      </w:pPr>
      <w:r>
        <w:rPr/>
        <w:t xml:space="preserve">第二节 2020-2023年欧洲、美国、中国汽车座椅零部件行业销售利润率对比</w:t>
      </w:r>
    </w:p>
    <w:p>
      <w:pPr>
        <w:spacing w:after="150"/>
      </w:pPr>
      <w:r>
        <w:rPr/>
        <w:t xml:space="preserve">第三节 2020-2023年欧洲、美国、中国汽车座椅零部件行业总资产利润率对比</w:t>
      </w:r>
    </w:p>
    <w:p>
      <w:pPr>
        <w:spacing w:after="150"/>
      </w:pPr>
      <w:r>
        <w:rPr/>
        <w:t xml:space="preserve">第四节 2020-2023年欧洲、美国、中国汽车座椅零部件行业净资产利润率对比</w:t>
      </w:r>
    </w:p>
    <w:p>
      <w:pPr>
        <w:spacing w:after="150"/>
      </w:pPr>
      <w:r>
        <w:rPr/>
        <w:t xml:space="preserve">第五节 2024-2029年欧洲、美国、中国汽车座椅零部件行业盈利能力指标预测</w:t>
      </w:r>
    </w:p>
    <w:p>
      <w:pPr>
        <w:spacing w:after="150"/>
      </w:pPr>
      <w:r>
        <w:rPr>
          <w:b w:val="1"/>
          <w:bCs w:val="1"/>
        </w:rPr>
        <w:t xml:space="preserve">第六章 全球汽车座椅零部件行业成长性分析</w:t>
      </w:r>
    </w:p>
    <w:p>
      <w:pPr>
        <w:spacing w:after="150"/>
      </w:pPr>
      <w:r>
        <w:rPr/>
        <w:t xml:space="preserve">第一节 2020-2023年欧洲、美国、中国汽车座椅零部件行业销售收入增长率对比</w:t>
      </w:r>
    </w:p>
    <w:p>
      <w:pPr>
        <w:spacing w:after="150"/>
      </w:pPr>
      <w:r>
        <w:rPr/>
        <w:t xml:space="preserve">第二节 2020-2023年欧洲、美国、中国汽车座椅零部件行业总资产增长率对比</w:t>
      </w:r>
    </w:p>
    <w:p>
      <w:pPr>
        <w:spacing w:after="150"/>
      </w:pPr>
      <w:r>
        <w:rPr/>
        <w:t xml:space="preserve">第三节 2020-2023年欧洲、美国、中国汽车座椅零部件行业固定资产增长率对比</w:t>
      </w:r>
    </w:p>
    <w:p>
      <w:pPr>
        <w:spacing w:after="150"/>
      </w:pPr>
      <w:r>
        <w:rPr/>
        <w:t xml:space="preserve">第四节 2020-2023年欧洲、美国、中国汽车座椅零部件行业净资产增长率对比</w:t>
      </w:r>
    </w:p>
    <w:p>
      <w:pPr>
        <w:spacing w:after="150"/>
      </w:pPr>
      <w:r>
        <w:rPr/>
        <w:t xml:space="preserve">第五节 2020-2023年欧洲、美国、中国汽车座椅零部件行业利润增长率对比</w:t>
      </w:r>
    </w:p>
    <w:p>
      <w:pPr>
        <w:spacing w:after="150"/>
      </w:pPr>
      <w:r>
        <w:rPr/>
        <w:t xml:space="preserve">第六节 2024-2029年欧洲、美国、中国汽车座椅零部件行业成长性指标预测</w:t>
      </w:r>
    </w:p>
    <w:p>
      <w:pPr>
        <w:spacing w:after="150"/>
      </w:pPr>
      <w:r>
        <w:rPr>
          <w:b w:val="1"/>
          <w:bCs w:val="1"/>
        </w:rPr>
        <w:t xml:space="preserve">第七章 全球汽车座椅零部件行业偿债能力分析</w:t>
      </w:r>
    </w:p>
    <w:p>
      <w:pPr>
        <w:spacing w:after="150"/>
      </w:pPr>
      <w:r>
        <w:rPr/>
        <w:t xml:space="preserve">第一节 2020-2023年欧洲、美国、中国汽车座椅零部件行业资产负债率对比</w:t>
      </w:r>
    </w:p>
    <w:p>
      <w:pPr>
        <w:spacing w:after="150"/>
      </w:pPr>
      <w:r>
        <w:rPr/>
        <w:t xml:space="preserve">第二节 2020-2023年欧洲、美国、中国汽车座椅零部件行业速动比率对比</w:t>
      </w:r>
    </w:p>
    <w:p>
      <w:pPr>
        <w:spacing w:after="150"/>
      </w:pPr>
      <w:r>
        <w:rPr/>
        <w:t xml:space="preserve">第三节 2020-2023年欧洲、美国、中国汽车座椅零部件行业流动比率对比</w:t>
      </w:r>
    </w:p>
    <w:p>
      <w:pPr>
        <w:spacing w:after="150"/>
      </w:pPr>
      <w:r>
        <w:rPr/>
        <w:t xml:space="preserve">第四节 2020-2025年欧洲、美国、中国汽车座椅零部件行业偿债能力指标预测</w:t>
      </w:r>
    </w:p>
    <w:p>
      <w:pPr>
        <w:spacing w:after="150"/>
      </w:pPr>
      <w:r>
        <w:rPr>
          <w:b w:val="1"/>
          <w:bCs w:val="1"/>
        </w:rPr>
        <w:t xml:space="preserve">第八章 全球汽车座椅零部件行业营运能力分析</w:t>
      </w:r>
    </w:p>
    <w:p>
      <w:pPr>
        <w:spacing w:after="150"/>
      </w:pPr>
      <w:r>
        <w:rPr/>
        <w:t xml:space="preserve">第一节 2020-2023年欧洲、美国、中国汽车座椅零部件行业总资产周转率对比</w:t>
      </w:r>
    </w:p>
    <w:p>
      <w:pPr>
        <w:spacing w:after="150"/>
      </w:pPr>
      <w:r>
        <w:rPr/>
        <w:t xml:space="preserve">第二节 2020-2023年欧洲、美国、中国汽车座椅零部件行业流动资产周转率对比</w:t>
      </w:r>
    </w:p>
    <w:p>
      <w:pPr>
        <w:spacing w:after="150"/>
      </w:pPr>
      <w:r>
        <w:rPr/>
        <w:t xml:space="preserve">第三节 2020-2023年欧洲、美国、中国汽车座椅零部件行业应收账款周转天数对比</w:t>
      </w:r>
    </w:p>
    <w:p>
      <w:pPr>
        <w:spacing w:after="150"/>
      </w:pPr>
      <w:r>
        <w:rPr/>
        <w:t xml:space="preserve">第四节 2020-2023年欧洲、美国、中国汽车座椅零部件行业存货周转天数对比</w:t>
      </w:r>
    </w:p>
    <w:p>
      <w:pPr>
        <w:spacing w:after="150"/>
      </w:pPr>
      <w:r>
        <w:rPr/>
        <w:t xml:space="preserve">第五节 2024-2029年欧洲、美国、中国汽车座椅零部件行业营运能力指标预测</w:t>
      </w:r>
    </w:p>
    <w:p>
      <w:pPr>
        <w:spacing w:after="150"/>
      </w:pPr>
      <w:r>
        <w:rPr>
          <w:b w:val="1"/>
          <w:bCs w:val="1"/>
        </w:rPr>
        <w:t xml:space="preserve">第九章 中国汽车座椅零部件主要企业发展概述</w:t>
      </w:r>
    </w:p>
    <w:p>
      <w:pPr>
        <w:spacing w:after="150"/>
      </w:pPr>
      <w:r>
        <w:rPr/>
        <w:t xml:space="preserve">第一节 广州汽车集团零部件有限公司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北京朗智亿成汽车系统有限公司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廊坊中德汽车座椅制造有限公司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江阴华士汽车座椅有限公司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丰田纺织(中国)有限公司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上海英提尔交运汽车零部件有限公司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厦门金龙汽车座椅有限公司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adientplc公司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aisin公司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kongsberg公司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第十章 2024-2029年中国汽车座椅零部件行业投资前景分析</w:t>
      </w:r>
    </w:p>
    <w:p>
      <w:pPr>
        <w:spacing w:after="150"/>
      </w:pPr>
      <w:r>
        <w:rPr/>
        <w:t xml:space="preserve">第一节 汽车座椅零部件市场发展前景</w:t>
      </w:r>
    </w:p>
    <w:p>
      <w:pPr>
        <w:spacing w:after="150"/>
      </w:pPr>
      <w:r>
        <w:rPr/>
        <w:t xml:space="preserve">一、汽车座椅零部件市场发展潜力</w:t>
      </w:r>
    </w:p>
    <w:p>
      <w:pPr>
        <w:spacing w:after="150"/>
      </w:pPr>
      <w:r>
        <w:rPr/>
        <w:t xml:space="preserve">二、汽车座椅零部件市场发展前景展望</w:t>
      </w:r>
    </w:p>
    <w:p>
      <w:pPr>
        <w:spacing w:after="150"/>
      </w:pPr>
      <w:r>
        <w:rPr/>
        <w:t xml:space="preserve">第二节 汽车座椅零部件市场发展趋势预测</w:t>
      </w:r>
    </w:p>
    <w:p>
      <w:pPr>
        <w:spacing w:after="150"/>
      </w:pPr>
      <w:r>
        <w:rPr/>
        <w:t xml:space="preserve">一、汽车座椅零部件行业发展趋势</w:t>
      </w:r>
    </w:p>
    <w:p>
      <w:pPr>
        <w:spacing w:after="150"/>
      </w:pPr>
      <w:r>
        <w:rPr/>
        <w:t xml:space="preserve">二、汽车座椅零部件市场规模预测</w:t>
      </w:r>
    </w:p>
    <w:p>
      <w:pPr>
        <w:spacing w:after="150"/>
      </w:pPr>
      <w:r>
        <w:rPr/>
        <w:t xml:space="preserve">三、汽车座椅零部件行业应用趋势预测</w:t>
      </w:r>
    </w:p>
    <w:p>
      <w:pPr>
        <w:spacing w:after="150"/>
      </w:pPr>
      <w:r>
        <w:rPr/>
        <w:t xml:space="preserve">四、2024-2029年细分市场发展趋势预测</w:t>
      </w:r>
    </w:p>
    <w:p>
      <w:pPr>
        <w:spacing w:after="150"/>
      </w:pPr>
      <w:r>
        <w:rPr/>
        <w:t xml:space="preserve">第三节 汽车座椅零部件行业供需预测</w:t>
      </w:r>
    </w:p>
    <w:p>
      <w:pPr>
        <w:spacing w:after="150"/>
      </w:pPr>
      <w:r>
        <w:rPr/>
        <w:t xml:space="preserve">一、汽车座椅零部件行业供给预测</w:t>
      </w:r>
    </w:p>
    <w:p>
      <w:pPr>
        <w:spacing w:after="150"/>
      </w:pPr>
      <w:r>
        <w:rPr/>
        <w:t xml:space="preserve">二、汽车座椅零部件行业需求预测</w:t>
      </w:r>
    </w:p>
    <w:p>
      <w:pPr>
        <w:spacing w:after="150"/>
      </w:pPr>
      <w:r>
        <w:rPr/>
        <w:t xml:space="preserve">三、汽车座椅零部件供需平衡预测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2024-2029年中国汽车座椅零部件行业投资机会与风险分析</w:t>
      </w:r>
    </w:p>
    <w:p>
      <w:pPr>
        <w:spacing w:after="150"/>
      </w:pPr>
      <w:r>
        <w:rPr/>
        <w:t xml:space="preserve">第一节 汽车座椅零部件行业投融资情况</w:t>
      </w:r>
    </w:p>
    <w:p>
      <w:pPr>
        <w:spacing w:after="150"/>
      </w:pPr>
      <w:r>
        <w:rPr/>
        <w:t xml:space="preserve">一、行业资金渠道分析</w:t>
      </w:r>
    </w:p>
    <w:p>
      <w:pPr>
        <w:spacing w:after="150"/>
      </w:pPr>
      <w:r>
        <w:rPr/>
        <w:t xml:space="preserve">二、兼并重组情况分析</w:t>
      </w:r>
    </w:p>
    <w:p>
      <w:pPr>
        <w:spacing w:after="150"/>
      </w:pPr>
      <w:r>
        <w:rPr/>
        <w:t xml:space="preserve">第二节 汽车座椅零部件行业投资机会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汽车座椅零部件行业投资风险及防范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五、市场风险及防范</w:t>
      </w:r>
    </w:p>
    <w:p>
      <w:pPr>
        <w:spacing w:after="150"/>
      </w:pPr>
      <w:r>
        <w:rPr/>
        <w:t xml:space="preserve">六、经营风险及防范</w:t>
      </w:r>
    </w:p>
    <w:p>
      <w:pPr>
        <w:spacing w:after="150"/>
      </w:pPr>
      <w:r>
        <w:rPr>
          <w:b w:val="1"/>
          <w:bCs w:val="1"/>
        </w:rPr>
        <w:t xml:space="preserve">第十二章 研究结论及投资建议</w:t>
      </w:r>
    </w:p>
    <w:p>
      <w:pPr>
        <w:spacing w:after="150"/>
      </w:pPr>
      <w:r>
        <w:rPr/>
        <w:t xml:space="preserve">第一节 汽车座椅零部件行业研究结论</w:t>
      </w:r>
    </w:p>
    <w:p>
      <w:pPr>
        <w:spacing w:after="150"/>
      </w:pPr>
      <w:r>
        <w:rPr/>
        <w:t xml:space="preserve">第二节 汽车座椅零部件行业投资建议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图表：汽车产业链</w:t>
      </w:r>
    </w:p>
    <w:p>
      <w:pPr>
        <w:spacing w:after="150"/>
      </w:pPr>
      <w:r>
        <w:rPr/>
        <w:t xml:space="preserve">图表：汽车座椅产业链</w:t>
      </w:r>
    </w:p>
    <w:p>
      <w:pPr>
        <w:spacing w:after="150"/>
      </w:pPr>
      <w:r>
        <w:rPr/>
        <w:t xml:space="preserve">图表：中国2023年gdp增长情况</w:t>
      </w:r>
    </w:p>
    <w:p>
      <w:pPr>
        <w:spacing w:after="150"/>
      </w:pPr>
      <w:r>
        <w:rPr/>
        <w:t xml:space="preserve">图表：汽车零部件行业相关法律法规</w:t>
      </w:r>
    </w:p>
    <w:p>
      <w:pPr>
        <w:spacing w:after="150"/>
      </w:pPr>
      <w:r>
        <w:rPr/>
        <w:t xml:space="preserve">图表：中国文化环境分析</w:t>
      </w:r>
    </w:p>
    <w:p>
      <w:pPr>
        <w:spacing w:after="150"/>
      </w:pPr>
      <w:r>
        <w:rPr/>
        <w:t xml:space="preserve">图表：李尔在华主要关联座椅总成生产企业分布图</w:t>
      </w:r>
    </w:p>
    <w:p>
      <w:pPr>
        <w:spacing w:after="150"/>
      </w:pPr>
      <w:r>
        <w:rPr/>
        <w:t xml:space="preserve">图表：佛吉亚在华主要关联座椅总成生产企业分布图</w:t>
      </w:r>
    </w:p>
    <w:p>
      <w:pPr>
        <w:spacing w:after="150"/>
      </w:pPr>
      <w:r>
        <w:rPr/>
        <w:t xml:space="preserve">图表：麦格纳在华主要关联座椅总成生产企业分布图</w:t>
      </w:r>
    </w:p>
    <w:p>
      <w:pPr>
        <w:spacing w:after="150"/>
      </w:pPr>
      <w:r>
        <w:rPr/>
        <w:t xml:space="preserve">图表：安道拓在华主要关联座椅总成生产企业分布图</w:t>
      </w:r>
    </w:p>
    <w:p>
      <w:pPr>
        <w:spacing w:after="150"/>
      </w:pPr>
      <w:r>
        <w:rPr/>
        <w:t xml:space="preserve">图表：丰田纺织在华主要关联座椅总成生产企业分布图</w:t>
      </w:r>
    </w:p>
    <w:p>
      <w:pPr>
        <w:spacing w:after="150"/>
      </w:pPr>
      <w:r>
        <w:rPr/>
        <w:t xml:space="preserve">图表：汽车生产成本结构比例图(单位：%)</w:t>
      </w:r>
    </w:p>
    <w:p>
      <w:pPr>
        <w:spacing w:after="150"/>
      </w:pPr>
      <w:r>
        <w:rPr/>
        <w:t xml:space="preserve">图表：汽车座椅骨架轻量化</w:t>
      </w:r>
    </w:p>
    <w:p>
      <w:pPr>
        <w:spacing w:after="150"/>
      </w:pPr>
      <w:r>
        <w:rPr/>
        <w:t xml:space="preserve">图表：汽车整椅轻量化</w:t>
      </w:r>
    </w:p>
    <w:p>
      <w:pPr>
        <w:spacing w:after="150"/>
      </w:pPr>
      <w:r>
        <w:rPr/>
        <w:t xml:space="preserve">图表：我国汽车座椅总成配套构件的主要生产厂家</w:t>
      </w:r>
    </w:p>
    <w:p>
      <w:pPr>
        <w:spacing w:after="150"/>
      </w:pPr>
      <w:r>
        <w:rPr/>
        <w:t xml:space="preserve">图表：国内汽车座椅行业格局(单位：%)</w:t>
      </w:r>
    </w:p>
    <w:p>
      <w:pPr>
        <w:spacing w:after="150"/>
      </w:pPr>
      <w:r>
        <w:rPr/>
        <w:t xml:space="preserve">图表：汽车座椅行业供应链结构</w:t>
      </w:r>
    </w:p>
    <w:p>
      <w:pPr>
        <w:spacing w:after="150"/>
      </w:pPr>
      <w:r>
        <w:rPr/>
        <w:t xml:space="preserve">图表：全球汽车座椅市场区域竞争格局(单位：%)</w:t>
      </w:r>
    </w:p>
    <w:p>
      <w:pPr>
        <w:spacing w:after="150"/>
      </w:pPr>
      <w:r>
        <w:rPr/>
        <w:t xml:space="preserve">图表：全球汽车座椅市场企业竞争格局(单位：%)</w:t>
      </w:r>
    </w:p>
    <w:p>
      <w:pPr>
        <w:spacing w:after="150"/>
      </w:pPr>
      <w:r>
        <w:rPr/>
        <w:t xml:space="preserve">图表：全球主要座椅汽车零部件企业市场份额</w:t>
      </w:r>
    </w:p>
    <w:p>
      <w:pPr>
        <w:spacing w:after="150"/>
      </w:pPr>
      <w:r>
        <w:rPr/>
        <w:t xml:space="preserve">图表：2024-2029年我国汽车座椅零部件市场规模预测</w:t>
      </w:r>
    </w:p>
    <w:p>
      <w:pPr>
        <w:spacing w:after="150"/>
      </w:pPr>
      <w:r>
        <w:rPr/>
        <w:t xml:space="preserve">图表：2024-2029年我国汽车座椅零部件供给预测</w:t>
      </w:r>
    </w:p>
    <w:p>
      <w:pPr>
        <w:spacing w:after="150"/>
      </w:pPr>
      <w:r>
        <w:rPr/>
        <w:t xml:space="preserve">图表：2024-2029年我国汽车座椅零部件需求预测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国内外汽车座椅零部件行业市场发展分析及竞争形势与投资前景研究报告(2024-2029版)</dc:title>
  <dc:description>国内外汽车座椅零部件行业市场发展分析及竞争形势与投资前景研究报告(2024-2029版)</dc:description>
  <dc:subject>国内外汽车座椅零部件行业市场发展分析及竞争形势与投资前景研究报告(2024-2029版)</dc:subject>
  <cp:keywords>研究报告</cp:keywords>
  <cp:category>研究报告</cp:category>
  <cp:lastModifiedBy>北京中道泰和信息咨询有限公司</cp:lastModifiedBy>
  <dcterms:created xsi:type="dcterms:W3CDTF">2024-01-26T13:56:21+08:00</dcterms:created>
  <dcterms:modified xsi:type="dcterms:W3CDTF">2024-01-26T13:56:21+08:00</dcterms:modified>
</cp:coreProperties>
</file>

<file path=docProps/custom.xml><?xml version="1.0" encoding="utf-8"?>
<Properties xmlns="http://schemas.openxmlformats.org/officeDocument/2006/custom-properties" xmlns:vt="http://schemas.openxmlformats.org/officeDocument/2006/docPropsVTypes"/>
</file>