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中国休闲装行业市场发展分析及前景趋势与投资风险研究报告(2024-2029版)</w:t>
      </w:r>
    </w:p>
    <w:p>
      <w:pPr>
        <w:spacing w:after="150"/>
      </w:pPr>
      <w:r>
        <w:rPr>
          <w:b w:val="1"/>
          <w:bCs w:val="1"/>
        </w:rPr>
        <w:t xml:space="preserve">报告简介</w:t>
      </w:r>
    </w:p>
    <w:p>
      <w:pPr>
        <w:spacing w:after="150"/>
      </w:pPr>
      <w:r>
        <w:rPr/>
        <w:t xml:space="preserve">休闲装，俗称便装，是一种在日常休闲生活中穿着的服装，区别于正式场合的正式服装和运动服饰。休闲装的设计注重舒适性和自由度，适合各种非正式场合，能够展示出简洁自然的风貌。休闲装种类繁多，包括前卫休闲、运动休闲、浪漫休闲、古典休闲、民俗休闲和乡村休闲等。休闲装一般覆盖的范围很广，包括日常穿着的便装、运动装、家居装，或把正装稍作改进的“休闲风格的时装”。总之，凡有别于严谨、庄重服装的，都可称为休闲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装专业研究单位等公布和提供的大量资料。对我国休闲装的行业现状、市场各类经营指标的情况、重点企业状况、区域市场发展情况等内容进行详细的阐述和深入的分析，着重对休闲装业务的发展进行详尽深入的分析，并根据休闲装行业的政策经济发展环境对休闲装行业潜在的风险和防范建议进行分析。最后提出研究者对休闲装行业的研究观点，以供投资决策者参考。</w:t>
      </w:r>
    </w:p>
    <w:p>
      <w:pPr>
        <w:spacing w:after="150"/>
      </w:pPr>
      <w:r>
        <w:rPr>
          <w:b w:val="1"/>
          <w:bCs w:val="1"/>
        </w:rPr>
        <w:t xml:space="preserve">报告目录</w:t>
      </w:r>
    </w:p>
    <w:p>
      <w:pPr>
        <w:spacing w:after="150"/>
      </w:pPr>
      <w:r>
        <w:rPr>
          <w:b w:val="1"/>
          <w:bCs w:val="1"/>
        </w:rPr>
        <w:t xml:space="preserve">第一章 休闲装行业概述</w:t>
      </w:r>
    </w:p>
    <w:p>
      <w:pPr>
        <w:spacing w:after="150"/>
      </w:pPr>
      <w:r>
        <w:rPr/>
        <w:t xml:space="preserve">第一节 休闲装行业定义</w:t>
      </w:r>
    </w:p>
    <w:p>
      <w:pPr>
        <w:spacing w:after="150"/>
      </w:pPr>
      <w:r>
        <w:rPr/>
        <w:t xml:space="preserve">第二节 休闲装行业发展历程</w:t>
      </w:r>
    </w:p>
    <w:p>
      <w:pPr>
        <w:spacing w:after="150"/>
      </w:pPr>
      <w:r>
        <w:rPr/>
        <w:t xml:space="preserve">第三节 休闲装行业分类情况</w:t>
      </w:r>
    </w:p>
    <w:p>
      <w:pPr>
        <w:spacing w:after="150"/>
      </w:pPr>
      <w:r>
        <w:rPr/>
        <w:t xml:space="preserve">第四节 休闲装产业链分析</w:t>
      </w:r>
    </w:p>
    <w:p>
      <w:pPr>
        <w:spacing w:after="150"/>
      </w:pPr>
      <w:r>
        <w:rPr>
          <w:b w:val="1"/>
          <w:bCs w:val="1"/>
        </w:rPr>
        <w:t xml:space="preserve">第二章 2021-2023年中国休闲装行业发展环境分析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2021-2023年中国休闲装行业发展政策环境分析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2021-2023年中国休闲装行业发展社会环境分析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2021-2023年中国休闲装行业总体发展状况</w:t>
      </w:r>
    </w:p>
    <w:p>
      <w:pPr>
        <w:spacing w:after="150"/>
      </w:pPr>
      <w:r>
        <w:rPr/>
        <w:t xml:space="preserve">第一节 中国休闲装行业规模情况分析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2021-2023年中国休闲装市场供需态势分析</w:t>
      </w:r>
    </w:p>
    <w:p>
      <w:pPr>
        <w:spacing w:after="150"/>
      </w:pPr>
      <w:r>
        <w:rPr/>
        <w:t xml:space="preserve">第一节 2021-2023年中国休闲装市场供给增长情况</w:t>
      </w:r>
    </w:p>
    <w:p>
      <w:pPr>
        <w:spacing w:after="150"/>
      </w:pPr>
      <w:r>
        <w:rPr/>
        <w:t xml:space="preserve">第二节 2021-2023年中国休闲装市场需求增长情况</w:t>
      </w:r>
    </w:p>
    <w:p>
      <w:pPr>
        <w:spacing w:after="150"/>
      </w:pPr>
      <w:r>
        <w:rPr/>
        <w:t xml:space="preserve">第三节 2021-2023年中国休闲装市场供需平衡性分析</w:t>
      </w:r>
    </w:p>
    <w:p>
      <w:pPr>
        <w:spacing w:after="150"/>
      </w:pPr>
      <w:r>
        <w:rPr/>
        <w:t xml:space="preserve">第四节 中国休闲装行业进入退出壁垒分析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休闲装行业发展现状分析</w:t>
      </w:r>
    </w:p>
    <w:p>
      <w:pPr>
        <w:spacing w:after="150"/>
      </w:pPr>
      <w:r>
        <w:rPr/>
        <w:t xml:space="preserve">第一节 中国休闲装行业发展分析</w:t>
      </w:r>
    </w:p>
    <w:p>
      <w:pPr>
        <w:spacing w:after="150"/>
      </w:pPr>
      <w:r>
        <w:rPr/>
        <w:t xml:space="preserve">一、2021-2023年中国休闲装行业发展态势分析</w:t>
      </w:r>
    </w:p>
    <w:p>
      <w:pPr>
        <w:spacing w:after="150"/>
      </w:pPr>
      <w:r>
        <w:rPr/>
        <w:t xml:space="preserve">二、2021-2023年中国休闲装行业发展特点分析</w:t>
      </w:r>
    </w:p>
    <w:p>
      <w:pPr>
        <w:spacing w:after="150"/>
      </w:pPr>
      <w:r>
        <w:rPr/>
        <w:t xml:space="preserve">三、2021-2023年中国休闲装行业市场供需分析</w:t>
      </w:r>
    </w:p>
    <w:p>
      <w:pPr>
        <w:spacing w:after="150"/>
      </w:pPr>
      <w:r>
        <w:rPr/>
        <w:t xml:space="preserve">第二节 中国休闲装产业特征与行业重要性</w:t>
      </w:r>
    </w:p>
    <w:p>
      <w:pPr>
        <w:spacing w:after="150"/>
      </w:pPr>
      <w:r>
        <w:rPr/>
        <w:t xml:space="preserve">第三节 休闲装行业特性分析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二、2021-2023年休闲装行业总体盈利能力</w:t>
      </w:r>
    </w:p>
    <w:p>
      <w:pPr>
        <w:spacing w:after="150"/>
      </w:pPr>
      <w:r>
        <w:rPr/>
        <w:t xml:space="preserve">三、2021-2023年休闲装行业总体税收能力</w:t>
      </w:r>
    </w:p>
    <w:p>
      <w:pPr>
        <w:spacing w:after="150"/>
      </w:pPr>
      <w:r>
        <w:rPr/>
        <w:t xml:space="preserve">四、2021-2023年休闲装行业市场总体产值能力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休闲装区域市场情况分析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2021-2023年中国休闲装行业市场与竞争分析</w:t>
      </w:r>
    </w:p>
    <w:p>
      <w:pPr>
        <w:spacing w:after="150"/>
      </w:pPr>
      <w:r>
        <w:rPr/>
        <w:t xml:space="preserve">第一节 2021-2023年中国休闲装行业竞争策略分析</w:t>
      </w:r>
    </w:p>
    <w:p>
      <w:pPr>
        <w:spacing w:after="150"/>
      </w:pPr>
      <w:r>
        <w:rPr/>
        <w:t xml:space="preserve">第二节 休闲装行业上下游市场分析</w:t>
      </w:r>
    </w:p>
    <w:p>
      <w:pPr>
        <w:spacing w:after="150"/>
      </w:pPr>
      <w:r>
        <w:rPr/>
        <w:t xml:space="preserve">一、休闲装行业产业链简介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第三节2021-2023年中国休闲装行业需求情况</w:t>
      </w:r>
    </w:p>
    <w:p>
      <w:pPr>
        <w:spacing w:after="150"/>
      </w:pPr>
      <w:r>
        <w:rPr/>
        <w:t xml:space="preserve">1、休闲装行业需求市场</w:t>
      </w:r>
    </w:p>
    <w:p>
      <w:pPr>
        <w:spacing w:after="150"/>
      </w:pPr>
      <w:r>
        <w:rPr/>
        <w:t xml:space="preserve">2、休闲装行业客户结构</w:t>
      </w:r>
    </w:p>
    <w:p>
      <w:pPr>
        <w:spacing w:after="150"/>
      </w:pPr>
      <w:r>
        <w:rPr/>
        <w:t xml:space="preserve">3、休闲装行业需求的地区差异</w:t>
      </w:r>
    </w:p>
    <w:p>
      <w:pPr>
        <w:spacing w:after="150"/>
      </w:pPr>
      <w:r>
        <w:rPr>
          <w:b w:val="1"/>
          <w:bCs w:val="1"/>
        </w:rPr>
        <w:t xml:space="preserve">第九章 休闲装行业市场竞争策略分析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休闲装市场竞争策略分析</w:t>
      </w:r>
    </w:p>
    <w:p>
      <w:pPr>
        <w:spacing w:after="150"/>
      </w:pPr>
      <w:r>
        <w:rPr/>
        <w:t xml:space="preserve">一、休闲装市场增长潜力分析</w:t>
      </w:r>
    </w:p>
    <w:p>
      <w:pPr>
        <w:spacing w:after="150"/>
      </w:pPr>
      <w:r>
        <w:rPr/>
        <w:t xml:space="preserve">二、休闲装产品竞争策略分析</w:t>
      </w:r>
    </w:p>
    <w:p>
      <w:pPr>
        <w:spacing w:after="150"/>
      </w:pPr>
      <w:r>
        <w:rPr/>
        <w:t xml:space="preserve">三、典型企业产品竞争策略分析</w:t>
      </w:r>
    </w:p>
    <w:p>
      <w:pPr>
        <w:spacing w:after="150"/>
      </w:pPr>
      <w:r>
        <w:rPr>
          <w:b w:val="1"/>
          <w:bCs w:val="1"/>
        </w:rPr>
        <w:t xml:space="preserve">第十章 休闲装行业重点企业竞争分析</w:t>
      </w:r>
    </w:p>
    <w:p>
      <w:pPr>
        <w:spacing w:after="150"/>
      </w:pPr>
      <w:r>
        <w:rPr/>
        <w:t xml:space="preserve">第一节 海澜之家服饰有限公司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浙江森马服饰股份有限公司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太平鸟集团有限公司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宁波博洋服饰集团有限公司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杰克琼斯jack jones</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休闲装行业投资与发展前景分析</w:t>
      </w:r>
    </w:p>
    <w:p>
      <w:pPr>
        <w:spacing w:after="150"/>
      </w:pPr>
      <w:r>
        <w:rPr/>
        <w:t xml:space="preserve">第一节 休闲装行业投资机会分析</w:t>
      </w:r>
    </w:p>
    <w:p>
      <w:pPr>
        <w:spacing w:after="150"/>
      </w:pPr>
      <w:r>
        <w:rPr/>
        <w:t xml:space="preserve">一、休闲装投资项目分析</w:t>
      </w:r>
    </w:p>
    <w:p>
      <w:pPr>
        <w:spacing w:after="150"/>
      </w:pPr>
      <w:r>
        <w:rPr/>
        <w:t xml:space="preserve">二、可以投资的休闲装模式</w:t>
      </w:r>
    </w:p>
    <w:p>
      <w:pPr>
        <w:spacing w:after="150"/>
      </w:pPr>
      <w:r>
        <w:rPr/>
        <w:t xml:space="preserve">三、2014年休闲装投资机会</w:t>
      </w:r>
    </w:p>
    <w:p>
      <w:pPr>
        <w:spacing w:after="150"/>
      </w:pPr>
      <w:r>
        <w:rPr/>
        <w:t xml:space="preserve">第二节 2014-2020年中国休闲装行业发展预测分析</w:t>
      </w:r>
    </w:p>
    <w:p>
      <w:pPr>
        <w:spacing w:after="150"/>
      </w:pPr>
      <w:r>
        <w:rPr/>
        <w:t xml:space="preserve">一、未来休闲装发展分析</w:t>
      </w:r>
    </w:p>
    <w:p>
      <w:pPr>
        <w:spacing w:after="150"/>
      </w:pPr>
      <w:r>
        <w:rPr/>
        <w:t xml:space="preserve">二、未来休闲装行业技术开发方向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2024-2029年休闲装行业发展趋势及投资风险分析</w:t>
      </w:r>
    </w:p>
    <w:p>
      <w:pPr>
        <w:spacing w:after="150"/>
      </w:pPr>
      <w:r>
        <w:rPr/>
        <w:t xml:space="preserve">第一节 当前休闲装存在的问题</w:t>
      </w:r>
    </w:p>
    <w:p>
      <w:pPr>
        <w:spacing w:after="150"/>
      </w:pPr>
      <w:r>
        <w:rPr/>
        <w:t xml:space="preserve">第二节 休闲装未来发展预测分析</w:t>
      </w:r>
    </w:p>
    <w:p>
      <w:pPr>
        <w:spacing w:after="150"/>
      </w:pPr>
      <w:r>
        <w:rPr/>
        <w:t xml:space="preserve">一、中国休闲装发展方向分析</w:t>
      </w:r>
    </w:p>
    <w:p>
      <w:pPr>
        <w:spacing w:after="150"/>
      </w:pPr>
      <w:r>
        <w:rPr/>
        <w:t xml:space="preserve">二、2024-2029年休闲装行业产值变化预测</w:t>
      </w:r>
    </w:p>
    <w:p>
      <w:pPr>
        <w:spacing w:after="150"/>
      </w:pPr>
      <w:r>
        <w:rPr/>
        <w:t xml:space="preserve">第三节 2024-2029年中国休闲装行业投资风险分析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休闲装行业发展趋势与投资战略研究</w:t>
      </w:r>
    </w:p>
    <w:p>
      <w:pPr>
        <w:spacing w:after="150"/>
      </w:pPr>
      <w:r>
        <w:rPr/>
        <w:t xml:space="preserve">第一节 休闲装市场发展潜力分析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1、休闲装企业的国内营销模式建议</w:t>
      </w:r>
    </w:p>
    <w:p>
      <w:pPr>
        <w:spacing w:after="150"/>
      </w:pPr>
      <w:r>
        <w:rPr/>
        <w:t xml:space="preserve">2、休闲装企业海外营销模式建议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1、休闲装企业国内资本市场的运作建议</w:t>
      </w:r>
    </w:p>
    <w:p>
      <w:pPr>
        <w:spacing w:after="150"/>
      </w:pPr>
      <w:r>
        <w:rPr/>
        <w:t xml:space="preserve">2、休闲装企业海外资本市场的运作建议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图表：2021-2023年中国休闲装行业市场规模变化</w:t>
      </w:r>
    </w:p>
    <w:p>
      <w:pPr>
        <w:spacing w:after="150"/>
      </w:pPr>
      <w:r>
        <w:rPr/>
        <w:t xml:space="preserve">图表：2021-2023年中国休闲装行业销售收入变化</w:t>
      </w:r>
    </w:p>
    <w:p>
      <w:pPr>
        <w:spacing w:after="150"/>
      </w:pPr>
      <w:r>
        <w:rPr/>
        <w:t xml:space="preserve">图表：2021-2023年中国休闲装行业销售投资收益率变化</w:t>
      </w:r>
    </w:p>
    <w:p>
      <w:pPr>
        <w:spacing w:after="150"/>
      </w:pPr>
      <w:r>
        <w:rPr/>
        <w:t xml:space="preserve">图表：2021-2023年中国休闲装行业潜在需求量变化</w:t>
      </w:r>
    </w:p>
    <w:p>
      <w:pPr>
        <w:spacing w:after="150"/>
      </w:pPr>
      <w:r>
        <w:rPr/>
        <w:t xml:space="preserve">图表：2021-2023年中国休闲装行业市场容量变化</w:t>
      </w:r>
    </w:p>
    <w:p>
      <w:pPr>
        <w:spacing w:after="150"/>
      </w:pPr>
      <w:r>
        <w:rPr/>
        <w:t xml:space="preserve">图表：2021-2023年中国休闲装供给量变化</w:t>
      </w:r>
    </w:p>
    <w:p>
      <w:pPr>
        <w:spacing w:after="150"/>
      </w:pPr>
      <w:r>
        <w:rPr/>
        <w:t xml:space="preserve">图表：2021-2023年中国休闲装供需平衡分析</w:t>
      </w:r>
    </w:p>
    <w:p>
      <w:pPr>
        <w:spacing w:after="150"/>
      </w:pPr>
      <w:r>
        <w:rPr/>
        <w:t xml:space="preserve">图表：2021-2023年中国休闲装市场供需分析</w:t>
      </w:r>
    </w:p>
    <w:p>
      <w:pPr>
        <w:spacing w:after="150"/>
      </w:pPr>
      <w:r>
        <w:rPr/>
        <w:t xml:space="preserve">图表：2021-2023年中国休闲装行业产销分析</w:t>
      </w:r>
    </w:p>
    <w:p>
      <w:pPr>
        <w:spacing w:after="150"/>
      </w:pPr>
      <w:r>
        <w:rPr/>
        <w:t xml:space="preserve">图表：2021-2023年中国休闲装行业利润率变化</w:t>
      </w:r>
    </w:p>
    <w:p>
      <w:pPr>
        <w:spacing w:after="150"/>
      </w:pPr>
      <w:r>
        <w:rPr/>
        <w:t xml:space="preserve">图表：2021-2023年休闲装各地区销售比例变化</w:t>
      </w:r>
    </w:p>
    <w:p>
      <w:pPr>
        <w:spacing w:after="150"/>
      </w:pPr>
      <w:r>
        <w:rPr/>
        <w:t xml:space="preserve">图表：2024-2029年中国休闲装市场赢利净值规模预测</w:t>
      </w:r>
    </w:p>
    <w:p>
      <w:pPr>
        <w:spacing w:after="150"/>
      </w:pPr>
      <w:r>
        <w:rPr/>
        <w:t xml:space="preserve">图表：2024-2029年中国休闲装区域需求结构变化</w:t>
      </w:r>
    </w:p>
    <w:p>
      <w:pPr>
        <w:spacing w:after="150"/>
      </w:pPr>
      <w:r>
        <w:rPr/>
        <w:t xml:space="preserve">图表：2024-2029年中国休闲装行业产值预测</w:t>
      </w:r>
    </w:p>
    <w:p>
      <w:pPr>
        <w:spacing w:after="150"/>
      </w:pPr>
      <w:r>
        <w:rPr/>
        <w:t xml:space="preserve">图表：2024-2029年中国休闲装行业销售收入预测</w:t>
      </w:r>
    </w:p>
    <w:p>
      <w:pPr>
        <w:spacing w:after="150"/>
      </w:pPr>
      <w:r>
        <w:rPr/>
        <w:t xml:space="preserve">图表：2024-2029年中国休闲装行业总资产预测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中国休闲装行业市场发展分析及前景趋势与投资风险研究报告(2024-2029版)</dc:title>
  <dc:description>中国休闲装行业市场发展分析及前景趋势与投资风险研究报告(2024-2029版)</dc:description>
  <dc:subject>中国休闲装行业市场发展分析及前景趋势与投资风险研究报告(2024-2029版)</dc:subject>
  <cp:keywords>研究报告</cp:keywords>
  <cp:category>研究报告</cp:category>
  <cp:lastModifiedBy>北京中道泰和信息咨询有限公司</cp:lastModifiedBy>
  <dcterms:created xsi:type="dcterms:W3CDTF">2024-02-01T16:50:16+08:00</dcterms:created>
  <dcterms:modified xsi:type="dcterms:W3CDTF">2024-02-01T16:50:16+08:00</dcterms:modified>
</cp:coreProperties>
</file>

<file path=docProps/custom.xml><?xml version="1.0" encoding="utf-8"?>
<Properties xmlns="http://schemas.openxmlformats.org/officeDocument/2006/custom-properties" xmlns:vt="http://schemas.openxmlformats.org/officeDocument/2006/docPropsVTypes"/>
</file>