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中国脑机接口行业市场发展分析及竞争企业与前景展望研究报告(2024-2029版)</w:t>
      </w:r>
    </w:p>
    <w:p>
      <w:pPr>
        <w:spacing w:after="150"/>
      </w:pPr>
      <w:r>
        <w:rPr>
          <w:b w:val="1"/>
          <w:bCs w:val="1"/>
        </w:rPr>
        <w:t xml:space="preserve">报告简介</w:t>
      </w:r>
    </w:p>
    <w:p>
      <w:pPr>
        <w:spacing w:after="150"/>
      </w:pPr>
      <w:r>
        <w:rPr/>
        <w:t xml:space="preserve">脑机接口(Brain-Machine Interface，BMI [10];Brain Computer Interface，BCI [4])，指在人或动物大脑与外部设备之间创建的直接连接，实现脑与设备的信息交换。这一概念其实早已有之，但直到上世纪九十年代以后，才开始有阶段性成果出现。</w:t>
      </w:r>
    </w:p>
    <w:p>
      <w:pPr>
        <w:spacing w:after="150"/>
      </w:pPr>
      <w:r>
        <w:rPr/>
        <w:t xml:space="preserve">脑机接口技术是一种变革性的人机交互技术。其作用机制是绕过外周神经和肌肉，直接在大脑与外部设备之间建立全新的通信与控制通道。它通过捕捉大脑信号并将其转换为电信号，实现信息的传输和控制。</w:t>
      </w:r>
    </w:p>
    <w:p>
      <w:pPr>
        <w:spacing w:after="150"/>
      </w:pPr>
      <w:r>
        <w:rPr/>
        <w:t xml:space="preserve">2023年，科学家们开发了可以将神经信号转化为接近正常对话速度的语句的脑机接口。全球首例非人灵长类动物介入式脑机接口试验在北京获得成功，促进了介入式脑机接口从实验室前瞻性研究向临床应用迈进。随着脑科学、人工智能和材料学的发展，脑机接口技术的不断进步，它将在提高患者生活质量、促进个性化和精准化医疗方面发挥重要的作用。</w:t>
      </w:r>
    </w:p>
    <w:p>
      <w:pPr>
        <w:spacing w:after="150"/>
      </w:pPr>
      <w:r>
        <w:rPr/>
        <w:t xml:space="preserve">2024年1月29日，首例人类接受了脑机接口公司Neuralink的植入物，目前恢复良好。初步结果显示神经元尖峰检测(neuron spike detection)表现出良好的前景。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脑机接口行业的市场走向和发展趋势。报告根据脑机接口行业的发展轨迹及多年的实践经验，对中国脑机接口行业的内外部环境、行业发展现状、产业链发展状况、市场供需、竞争格局、标杆企业、发展趋势、机会风险、发展策略与投资建议等进行了分析，并重点分析了我国脑机接口行业将面临的机遇与挑战，对脑机接口行业未来的发展趋势及前景作出审慎分析与预测。是脑机接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脑机接口市场概述</w:t>
      </w:r>
    </w:p>
    <w:p>
      <w:pPr>
        <w:spacing w:after="150"/>
      </w:pPr>
      <w:r>
        <w:rPr/>
        <w:t xml:space="preserve">第一节 脑机接口市场概述</w:t>
      </w:r>
    </w:p>
    <w:p>
      <w:pPr>
        <w:spacing w:after="150"/>
      </w:pPr>
      <w:r>
        <w:rPr/>
        <w:t xml:space="preserve">第二节 不同产品类型脑机接口分析</w:t>
      </w:r>
    </w:p>
    <w:p>
      <w:pPr>
        <w:spacing w:after="150"/>
      </w:pPr>
      <w:r>
        <w:rPr/>
        <w:t xml:space="preserve">一、植入型bci</w:t>
      </w:r>
    </w:p>
    <w:p>
      <w:pPr>
        <w:spacing w:after="150"/>
      </w:pPr>
      <w:r>
        <w:rPr/>
        <w:t xml:space="preserve">二、非植入型bci</w:t>
      </w:r>
    </w:p>
    <w:p>
      <w:pPr>
        <w:spacing w:after="150"/>
      </w:pPr>
      <w:r>
        <w:rPr/>
        <w:t xml:space="preserve">第三节 全球市场产品类型脑机接口规模对比</w:t>
      </w:r>
    </w:p>
    <w:p>
      <w:pPr>
        <w:spacing w:after="150"/>
      </w:pPr>
      <w:r>
        <w:rPr/>
        <w:t xml:space="preserve">第四节 全球不同产品类型脑机接口规模及预测</w:t>
      </w:r>
    </w:p>
    <w:p>
      <w:pPr>
        <w:spacing w:after="150"/>
      </w:pPr>
      <w:r>
        <w:rPr/>
        <w:t xml:space="preserve">一、全球不同产品类型脑机接口规模及市场份额</w:t>
      </w:r>
    </w:p>
    <w:p>
      <w:pPr>
        <w:spacing w:after="150"/>
      </w:pPr>
      <w:r>
        <w:rPr/>
        <w:t xml:space="preserve">二、全球不同产品类型脑机接口规模预测</w:t>
      </w:r>
    </w:p>
    <w:p>
      <w:pPr>
        <w:spacing w:after="150"/>
      </w:pPr>
      <w:r>
        <w:rPr/>
        <w:t xml:space="preserve">第五节 中国不同产品类型脑机接口规模及预测</w:t>
      </w:r>
    </w:p>
    <w:p>
      <w:pPr>
        <w:spacing w:after="150"/>
      </w:pPr>
      <w:r>
        <w:rPr/>
        <w:t xml:space="preserve">一、中国不同产品类型脑机接口规模及市场份额</w:t>
      </w:r>
    </w:p>
    <w:p>
      <w:pPr>
        <w:spacing w:after="150"/>
      </w:pPr>
      <w:r>
        <w:rPr/>
        <w:t xml:space="preserve">二、中国不同产品类型脑机接口规模预测</w:t>
      </w:r>
    </w:p>
    <w:p>
      <w:pPr>
        <w:spacing w:after="150"/>
      </w:pPr>
      <w:r>
        <w:rPr>
          <w:b w:val="1"/>
          <w:bCs w:val="1"/>
        </w:rPr>
        <w:t xml:space="preserve">第二章 不同应用分析</w:t>
      </w:r>
    </w:p>
    <w:p>
      <w:pPr>
        <w:spacing w:after="150"/>
      </w:pPr>
      <w:r>
        <w:rPr/>
        <w:t xml:space="preserve">第一节 从不同应用，脑机接口主要包括如下几个方面</w:t>
      </w:r>
    </w:p>
    <w:p>
      <w:pPr>
        <w:spacing w:after="150"/>
      </w:pPr>
      <w:r>
        <w:rPr/>
        <w:t xml:space="preserve">一、应用领域</w:t>
      </w:r>
    </w:p>
    <w:p>
      <w:pPr>
        <w:spacing w:after="150"/>
      </w:pPr>
      <w:r>
        <w:rPr/>
        <w:t xml:space="preserve">二、医疗保健</w:t>
      </w:r>
    </w:p>
    <w:p>
      <w:pPr>
        <w:spacing w:after="150"/>
      </w:pPr>
      <w:r>
        <w:rPr/>
        <w:t xml:space="preserve">三、游戏和娱乐</w:t>
      </w:r>
    </w:p>
    <w:p>
      <w:pPr>
        <w:spacing w:after="150"/>
      </w:pPr>
      <w:r>
        <w:rPr/>
        <w:t xml:space="preserve">四、沟通</w:t>
      </w:r>
    </w:p>
    <w:p>
      <w:pPr>
        <w:spacing w:after="150"/>
      </w:pPr>
      <w:r>
        <w:rPr/>
        <w:t xml:space="preserve">五、其他用途</w:t>
      </w:r>
    </w:p>
    <w:p>
      <w:pPr>
        <w:spacing w:after="150"/>
      </w:pPr>
      <w:r>
        <w:rPr/>
        <w:t xml:space="preserve">第二节 全球市场不同应用脑机接口规模对比</w:t>
      </w:r>
    </w:p>
    <w:p>
      <w:pPr>
        <w:spacing w:after="150"/>
      </w:pPr>
      <w:r>
        <w:rPr/>
        <w:t xml:space="preserve">第三节 全球不同应用脑机接口规模及预测</w:t>
      </w:r>
    </w:p>
    <w:p>
      <w:pPr>
        <w:spacing w:after="150"/>
      </w:pPr>
      <w:r>
        <w:rPr/>
        <w:t xml:space="preserve">一、全球不同应用脑机接口规模及市场份额</w:t>
      </w:r>
    </w:p>
    <w:p>
      <w:pPr>
        <w:spacing w:after="150"/>
      </w:pPr>
      <w:r>
        <w:rPr/>
        <w:t xml:space="preserve">二、全球不同应用脑机接口规模预测</w:t>
      </w:r>
    </w:p>
    <w:p>
      <w:pPr>
        <w:spacing w:after="150"/>
      </w:pPr>
      <w:r>
        <w:rPr/>
        <w:t xml:space="preserve">第四节 中国不同应用脑机接口规模及预测</w:t>
      </w:r>
    </w:p>
    <w:p>
      <w:pPr>
        <w:spacing w:after="150"/>
      </w:pPr>
      <w:r>
        <w:rPr/>
        <w:t xml:space="preserve">一、中国不同应用脑机接口规模及市场份额</w:t>
      </w:r>
    </w:p>
    <w:p>
      <w:pPr>
        <w:spacing w:after="150"/>
      </w:pPr>
      <w:r>
        <w:rPr/>
        <w:t xml:space="preserve">二、中国不同应用脑机接口规模预测</w:t>
      </w:r>
    </w:p>
    <w:p>
      <w:pPr>
        <w:spacing w:after="150"/>
      </w:pPr>
      <w:r>
        <w:rPr>
          <w:b w:val="1"/>
          <w:bCs w:val="1"/>
        </w:rPr>
        <w:t xml:space="preserve">第三章 全球主要地区脑机接口分析</w:t>
      </w:r>
    </w:p>
    <w:p>
      <w:pPr>
        <w:spacing w:after="150"/>
      </w:pPr>
      <w:r>
        <w:rPr/>
        <w:t xml:space="preserve">第一节 全球主要地区脑机接口市场规模分析</w:t>
      </w:r>
    </w:p>
    <w:p>
      <w:pPr>
        <w:spacing w:after="150"/>
      </w:pPr>
      <w:r>
        <w:rPr/>
        <w:t xml:space="preserve">一、全球主要地区脑机接口规模及份额</w:t>
      </w:r>
    </w:p>
    <w:p>
      <w:pPr>
        <w:spacing w:after="150"/>
      </w:pPr>
      <w:r>
        <w:rPr/>
        <w:t xml:space="preserve">二、全球主要地区脑机接口规模及份额预测</w:t>
      </w:r>
    </w:p>
    <w:p>
      <w:pPr>
        <w:spacing w:after="150"/>
      </w:pPr>
      <w:r>
        <w:rPr/>
        <w:t xml:space="preserve">第二节 北美脑机接口市场规模及预测</w:t>
      </w:r>
    </w:p>
    <w:p>
      <w:pPr>
        <w:spacing w:after="150"/>
      </w:pPr>
      <w:r>
        <w:rPr/>
        <w:t xml:space="preserve">第三节 欧洲脑机接口市场规模及预测</w:t>
      </w:r>
    </w:p>
    <w:p>
      <w:pPr>
        <w:spacing w:after="150"/>
      </w:pPr>
      <w:r>
        <w:rPr/>
        <w:t xml:space="preserve">第四节 亚太脑机接口市场规模及预测</w:t>
      </w:r>
    </w:p>
    <w:p>
      <w:pPr>
        <w:spacing w:after="150"/>
      </w:pPr>
      <w:r>
        <w:rPr/>
        <w:t xml:space="preserve">第五节 南美脑机接口市场规模及预测</w:t>
      </w:r>
    </w:p>
    <w:p>
      <w:pPr>
        <w:spacing w:after="150"/>
      </w:pPr>
      <w:r>
        <w:rPr/>
        <w:t xml:space="preserve">第六节 中国脑机接口市场规模及预测</w:t>
      </w:r>
    </w:p>
    <w:p>
      <w:pPr>
        <w:spacing w:after="150"/>
      </w:pPr>
      <w:r>
        <w:rPr>
          <w:b w:val="1"/>
          <w:bCs w:val="1"/>
        </w:rPr>
        <w:t xml:space="preserve">第四章 全球脑机接口主要企业竞争分析</w:t>
      </w:r>
    </w:p>
    <w:p>
      <w:pPr>
        <w:spacing w:after="150"/>
      </w:pPr>
      <w:r>
        <w:rPr/>
        <w:t xml:space="preserve">第一节 全球主要企业脑机接口规模及市场份额</w:t>
      </w:r>
    </w:p>
    <w:p>
      <w:pPr>
        <w:spacing w:after="150"/>
      </w:pPr>
      <w:r>
        <w:rPr/>
        <w:t xml:space="preserve">第二节 全球主要企业总部、主要市场区域、进入脑机接口市场日期、提供的产品及服务</w:t>
      </w:r>
    </w:p>
    <w:p>
      <w:pPr>
        <w:spacing w:after="150"/>
      </w:pPr>
      <w:r>
        <w:rPr/>
        <w:t xml:space="preserve">第三节 全球脑机接口主要企业竞争态势及未来趋势</w:t>
      </w:r>
    </w:p>
    <w:p>
      <w:pPr>
        <w:spacing w:after="150"/>
      </w:pPr>
      <w:r>
        <w:rPr/>
        <w:t xml:space="preserve">一、全球脑机接口第一梯队、第二梯队和第三梯队企业及市场份额(2022 vs 2023)</w:t>
      </w:r>
    </w:p>
    <w:p>
      <w:pPr>
        <w:spacing w:after="150"/>
      </w:pPr>
      <w:r>
        <w:rPr/>
        <w:t xml:space="preserve">二、2023年全球排名前五和前十脑机接口企业市场份额</w:t>
      </w:r>
    </w:p>
    <w:p>
      <w:pPr>
        <w:spacing w:after="150"/>
      </w:pPr>
      <w:r>
        <w:rPr/>
        <w:t xml:space="preserve">第四节 新增投资及市场并购</w:t>
      </w:r>
    </w:p>
    <w:p>
      <w:pPr>
        <w:spacing w:after="150"/>
      </w:pPr>
      <w:r>
        <w:rPr/>
        <w:t xml:space="preserve">第五节 脑机接口全球领先企业swot分析</w:t>
      </w:r>
    </w:p>
    <w:p>
      <w:pPr>
        <w:spacing w:after="150"/>
      </w:pPr>
      <w:r>
        <w:rPr/>
        <w:t xml:space="preserve">第六节 全球主要脑机接口企业采访及观点</w:t>
      </w:r>
    </w:p>
    <w:p>
      <w:pPr>
        <w:spacing w:after="150"/>
      </w:pPr>
      <w:r>
        <w:rPr>
          <w:b w:val="1"/>
          <w:bCs w:val="1"/>
        </w:rPr>
        <w:t xml:space="preserve">第五章 中国脑机接口主要企业竞争分析</w:t>
      </w:r>
    </w:p>
    <w:p>
      <w:pPr>
        <w:spacing w:after="150"/>
      </w:pPr>
      <w:r>
        <w:rPr/>
        <w:t xml:space="preserve">第一节 中国脑机接口规模及市场份额</w:t>
      </w:r>
    </w:p>
    <w:p>
      <w:pPr>
        <w:spacing w:after="150"/>
      </w:pPr>
      <w:r>
        <w:rPr/>
        <w:t xml:space="preserve">第二节 中国脑机接口top 5企业市场份额</w:t>
      </w:r>
    </w:p>
    <w:p>
      <w:pPr>
        <w:spacing w:after="150"/>
      </w:pPr>
      <w:r>
        <w:rPr>
          <w:b w:val="1"/>
          <w:bCs w:val="1"/>
        </w:rPr>
        <w:t xml:space="preserve">第六章 脑机接口主要企业概况分析</w:t>
      </w:r>
    </w:p>
    <w:p>
      <w:pPr>
        <w:spacing w:after="150"/>
      </w:pPr>
      <w:r>
        <w:rPr/>
        <w:t xml:space="preserve">第一节 neuropace inc</w:t>
      </w:r>
    </w:p>
    <w:p>
      <w:pPr>
        <w:spacing w:after="150"/>
      </w:pPr>
      <w:r>
        <w:rPr/>
        <w:t xml:space="preserve">一、neuropace inc公司信息、总部、脑机接口市场地位以及主要的竞争对手</w:t>
      </w:r>
    </w:p>
    <w:p>
      <w:pPr>
        <w:spacing w:after="150"/>
      </w:pPr>
      <w:r>
        <w:rPr/>
        <w:t xml:space="preserve">二、neuropace inc脑机接口产品及服务介绍</w:t>
      </w:r>
    </w:p>
    <w:p>
      <w:pPr>
        <w:spacing w:after="150"/>
      </w:pPr>
      <w:r>
        <w:rPr/>
        <w:t xml:space="preserve">三、neuropace inc脑机接口收入(万元)及毛利率</w:t>
      </w:r>
    </w:p>
    <w:p>
      <w:pPr>
        <w:spacing w:after="150"/>
      </w:pPr>
      <w:r>
        <w:rPr/>
        <w:t xml:space="preserve">四、neuropace inc主要业务介绍</w:t>
      </w:r>
    </w:p>
    <w:p>
      <w:pPr>
        <w:spacing w:after="150"/>
      </w:pPr>
      <w:r>
        <w:rPr/>
        <w:t xml:space="preserve">第二节 emotiv inc</w:t>
      </w:r>
    </w:p>
    <w:p>
      <w:pPr>
        <w:spacing w:after="150"/>
      </w:pPr>
      <w:r>
        <w:rPr/>
        <w:t xml:space="preserve">一、emotiv inc公司信息、总部、脑机接口市场地位以及主要的竞争对手</w:t>
      </w:r>
    </w:p>
    <w:p>
      <w:pPr>
        <w:spacing w:after="150"/>
      </w:pPr>
      <w:r>
        <w:rPr/>
        <w:t xml:space="preserve">二、emotiv inc脑机接口产品及服务介绍</w:t>
      </w:r>
    </w:p>
    <w:p>
      <w:pPr>
        <w:spacing w:after="150"/>
      </w:pPr>
      <w:r>
        <w:rPr/>
        <w:t xml:space="preserve">三、emotiv inc脑机接口收入(万元)及毛利率</w:t>
      </w:r>
    </w:p>
    <w:p>
      <w:pPr>
        <w:spacing w:after="150"/>
      </w:pPr>
      <w:r>
        <w:rPr/>
        <w:t xml:space="preserve">四、emotiv inc主要业务介绍</w:t>
      </w:r>
    </w:p>
    <w:p>
      <w:pPr>
        <w:spacing w:after="150"/>
      </w:pPr>
      <w:r>
        <w:rPr/>
        <w:t xml:space="preserve">第三节 interaxon</w:t>
      </w:r>
    </w:p>
    <w:p>
      <w:pPr>
        <w:spacing w:after="150"/>
      </w:pPr>
      <w:r>
        <w:rPr/>
        <w:t xml:space="preserve">一、interaxon公司信息、总部、脑机接口市场地位以及主要的竞争对手</w:t>
      </w:r>
    </w:p>
    <w:p>
      <w:pPr>
        <w:spacing w:after="150"/>
      </w:pPr>
      <w:r>
        <w:rPr/>
        <w:t xml:space="preserve">二、interaxon脑机接口产品及服务介绍</w:t>
      </w:r>
    </w:p>
    <w:p>
      <w:pPr>
        <w:spacing w:after="150"/>
      </w:pPr>
      <w:r>
        <w:rPr/>
        <w:t xml:space="preserve">三、interaxon脑机接口收入(万元)及毛利率</w:t>
      </w:r>
    </w:p>
    <w:p>
      <w:pPr>
        <w:spacing w:after="150"/>
      </w:pPr>
      <w:r>
        <w:rPr/>
        <w:t xml:space="preserve">四、interaxon主要业务介绍</w:t>
      </w:r>
    </w:p>
    <w:p>
      <w:pPr>
        <w:spacing w:after="150"/>
      </w:pPr>
      <w:r>
        <w:rPr/>
        <w:t xml:space="preserve">第四节 neurosky, inc</w:t>
      </w:r>
    </w:p>
    <w:p>
      <w:pPr>
        <w:spacing w:after="150"/>
      </w:pPr>
      <w:r>
        <w:rPr/>
        <w:t xml:space="preserve">一、neurosky, inc公司信息、总部、脑机接口市场地位以及主要的竞争对手</w:t>
      </w:r>
    </w:p>
    <w:p>
      <w:pPr>
        <w:spacing w:after="150"/>
      </w:pPr>
      <w:r>
        <w:rPr/>
        <w:t xml:space="preserve">二、neurosky, inc脑机接口产品及服务介绍</w:t>
      </w:r>
    </w:p>
    <w:p>
      <w:pPr>
        <w:spacing w:after="150"/>
      </w:pPr>
      <w:r>
        <w:rPr/>
        <w:t xml:space="preserve">三、neurosky, inc脑机接口收入(万元)及毛利率</w:t>
      </w:r>
    </w:p>
    <w:p>
      <w:pPr>
        <w:spacing w:after="150"/>
      </w:pPr>
      <w:r>
        <w:rPr/>
        <w:t xml:space="preserve">四、neurosky, inc主要业务介绍</w:t>
      </w:r>
    </w:p>
    <w:p>
      <w:pPr>
        <w:spacing w:after="150"/>
      </w:pPr>
      <w:r>
        <w:rPr/>
        <w:t xml:space="preserve">第五节 blackrock microsystems llc</w:t>
      </w:r>
    </w:p>
    <w:p>
      <w:pPr>
        <w:spacing w:after="150"/>
      </w:pPr>
      <w:r>
        <w:rPr/>
        <w:t xml:space="preserve">一、blackrock microsystems llc公司信息、总部、脑机接口市场地位以及主要的竞争对手</w:t>
      </w:r>
    </w:p>
    <w:p>
      <w:pPr>
        <w:spacing w:after="150"/>
      </w:pPr>
      <w:r>
        <w:rPr/>
        <w:t xml:space="preserve">二、blackrock microsystems llc脑机接口产品及服务介绍</w:t>
      </w:r>
    </w:p>
    <w:p>
      <w:pPr>
        <w:spacing w:after="150"/>
      </w:pPr>
      <w:r>
        <w:rPr/>
        <w:t xml:space="preserve">三、blackrock microsystems llc脑机接口收入(万元)及毛利率</w:t>
      </w:r>
    </w:p>
    <w:p>
      <w:pPr>
        <w:spacing w:after="150"/>
      </w:pPr>
      <w:r>
        <w:rPr/>
        <w:t xml:space="preserve">四、blackrock microsystems llc主要业务介绍</w:t>
      </w:r>
    </w:p>
    <w:p>
      <w:pPr>
        <w:spacing w:after="150"/>
      </w:pPr>
      <w:r>
        <w:rPr/>
        <w:t xml:space="preserve">第六节 compumedics limited</w:t>
      </w:r>
    </w:p>
    <w:p>
      <w:pPr>
        <w:spacing w:after="150"/>
      </w:pPr>
      <w:r>
        <w:rPr/>
        <w:t xml:space="preserve">一、compumedics limited公司信息、总部、脑机接口市场地位以及主要的竞争对手</w:t>
      </w:r>
    </w:p>
    <w:p>
      <w:pPr>
        <w:spacing w:after="150"/>
      </w:pPr>
      <w:r>
        <w:rPr/>
        <w:t xml:space="preserve">二、compumedics limited脑机接口产品及服务介绍</w:t>
      </w:r>
    </w:p>
    <w:p>
      <w:pPr>
        <w:spacing w:after="150"/>
      </w:pPr>
      <w:r>
        <w:rPr/>
        <w:t xml:space="preserve">三、compumedics limited脑机接口收入(万元)及毛利率</w:t>
      </w:r>
    </w:p>
    <w:p>
      <w:pPr>
        <w:spacing w:after="150"/>
      </w:pPr>
      <w:r>
        <w:rPr/>
        <w:t xml:space="preserve">四、compumedics limited主要业务介绍</w:t>
      </w:r>
    </w:p>
    <w:p>
      <w:pPr>
        <w:spacing w:after="150"/>
      </w:pPr>
      <w:r>
        <w:rPr/>
        <w:t xml:space="preserve">第七节 mindmaze sa</w:t>
      </w:r>
    </w:p>
    <w:p>
      <w:pPr>
        <w:spacing w:after="150"/>
      </w:pPr>
      <w:r>
        <w:rPr/>
        <w:t xml:space="preserve">一、mindmaze sa公司信息、总部、脑机接口市场地位以及主要的竞争对手</w:t>
      </w:r>
    </w:p>
    <w:p>
      <w:pPr>
        <w:spacing w:after="150"/>
      </w:pPr>
      <w:r>
        <w:rPr/>
        <w:t xml:space="preserve">二、mindmaze sa脑机接口产品及服务介绍</w:t>
      </w:r>
    </w:p>
    <w:p>
      <w:pPr>
        <w:spacing w:after="150"/>
      </w:pPr>
      <w:r>
        <w:rPr/>
        <w:t xml:space="preserve">三、mindmaze sa脑机接口收入(万元)及毛利率</w:t>
      </w:r>
    </w:p>
    <w:p>
      <w:pPr>
        <w:spacing w:after="150"/>
      </w:pPr>
      <w:r>
        <w:rPr/>
        <w:t xml:space="preserve">四、mindmaze sa主要业务介绍</w:t>
      </w:r>
    </w:p>
    <w:p>
      <w:pPr>
        <w:spacing w:after="150"/>
      </w:pPr>
      <w:r>
        <w:rPr/>
        <w:t xml:space="preserve">第八节 advanced brain monitoring</w:t>
      </w:r>
    </w:p>
    <w:p>
      <w:pPr>
        <w:spacing w:after="150"/>
      </w:pPr>
      <w:r>
        <w:rPr/>
        <w:t xml:space="preserve">一、advanced brain monitoring公司信息、总部、脑机接口市场地位以及主要的竞争对手</w:t>
      </w:r>
    </w:p>
    <w:p>
      <w:pPr>
        <w:spacing w:after="150"/>
      </w:pPr>
      <w:r>
        <w:rPr/>
        <w:t xml:space="preserve">二、advanced brain monitoring脑机接口产品及服务介绍</w:t>
      </w:r>
    </w:p>
    <w:p>
      <w:pPr>
        <w:spacing w:after="150"/>
      </w:pPr>
      <w:r>
        <w:rPr/>
        <w:t xml:space="preserve">三、advanced brain monitoring脑机接口收入(万元)及毛利率(2018-2023)</w:t>
      </w:r>
    </w:p>
    <w:p>
      <w:pPr>
        <w:spacing w:after="150"/>
      </w:pPr>
      <w:r>
        <w:rPr/>
        <w:t xml:space="preserve">四、advanced brain monitoring主要业务介绍</w:t>
      </w:r>
    </w:p>
    <w:p>
      <w:pPr>
        <w:spacing w:after="150"/>
      </w:pPr>
      <w:r>
        <w:rPr/>
        <w:t xml:space="preserve">第九节 g.tec</w:t>
      </w:r>
    </w:p>
    <w:p>
      <w:pPr>
        <w:spacing w:after="150"/>
      </w:pPr>
      <w:r>
        <w:rPr/>
        <w:t xml:space="preserve">一、g.tec公司信息、总部、脑机接口市场地位以及主要的竞争对手</w:t>
      </w:r>
    </w:p>
    <w:p>
      <w:pPr>
        <w:spacing w:after="150"/>
      </w:pPr>
      <w:r>
        <w:rPr/>
        <w:t xml:space="preserve">二、g.tec脑机接口产品及服务介绍</w:t>
      </w:r>
    </w:p>
    <w:p>
      <w:pPr>
        <w:spacing w:after="150"/>
      </w:pPr>
      <w:r>
        <w:rPr/>
        <w:t xml:space="preserve">三、g.tec脑机接口收入(万元)及毛利率(2018-2023)</w:t>
      </w:r>
    </w:p>
    <w:p>
      <w:pPr>
        <w:spacing w:after="150"/>
      </w:pPr>
      <w:r>
        <w:rPr/>
        <w:t xml:space="preserve">四、g.tec主要业务介绍</w:t>
      </w:r>
    </w:p>
    <w:p>
      <w:pPr>
        <w:spacing w:after="150"/>
      </w:pPr>
      <w:r>
        <w:rPr/>
        <w:t xml:space="preserve">第十节 neuroelectrics</w:t>
      </w:r>
    </w:p>
    <w:p>
      <w:pPr>
        <w:spacing w:after="150"/>
      </w:pPr>
      <w:r>
        <w:rPr/>
        <w:t xml:space="preserve">一、neuroelectrics公司信息、总部、脑机接口市场地位以及主要的竞争对手</w:t>
      </w:r>
    </w:p>
    <w:p>
      <w:pPr>
        <w:spacing w:after="150"/>
      </w:pPr>
      <w:r>
        <w:rPr/>
        <w:t xml:space="preserve">二、neuroelectrics脑机接口产品及服务介绍</w:t>
      </w:r>
    </w:p>
    <w:p>
      <w:pPr>
        <w:spacing w:after="150"/>
      </w:pPr>
      <w:r>
        <w:rPr/>
        <w:t xml:space="preserve">三、neuroelectrics脑机接口收入(万元)及毛利率(2018-2023)</w:t>
      </w:r>
    </w:p>
    <w:p>
      <w:pPr>
        <w:spacing w:after="150"/>
      </w:pPr>
      <w:r>
        <w:rPr/>
        <w:t xml:space="preserve">四、neuroelectrics主要业务介绍</w:t>
      </w:r>
    </w:p>
    <w:p>
      <w:pPr>
        <w:spacing w:after="150"/>
      </w:pPr>
      <w:r>
        <w:rPr/>
        <w:t xml:space="preserve">第十一节 brain products gmbh</w:t>
      </w:r>
    </w:p>
    <w:p>
      <w:pPr>
        <w:spacing w:after="150"/>
      </w:pPr>
      <w:r>
        <w:rPr/>
        <w:t xml:space="preserve">第十二节 ant neuro b.v</w:t>
      </w:r>
    </w:p>
    <w:p>
      <w:pPr>
        <w:spacing w:after="150"/>
      </w:pPr>
      <w:r>
        <w:rPr/>
        <w:t xml:space="preserve">第十三节 brainco</w:t>
      </w:r>
    </w:p>
    <w:p>
      <w:pPr>
        <w:spacing w:after="150"/>
      </w:pPr>
      <w:r>
        <w:rPr/>
        <w:t xml:space="preserve">第十四节 artinis medical systems bv</w:t>
      </w:r>
    </w:p>
    <w:p>
      <w:pPr>
        <w:spacing w:after="150"/>
      </w:pPr>
      <w:r>
        <w:rPr>
          <w:b w:val="1"/>
          <w:bCs w:val="1"/>
        </w:rPr>
        <w:t xml:space="preserve">第七章 脑机接口行业动态分析</w:t>
      </w:r>
    </w:p>
    <w:p>
      <w:pPr>
        <w:spacing w:after="150"/>
      </w:pPr>
      <w:r>
        <w:rPr/>
        <w:t xml:space="preserve">第一节 脑机接口发展历史、现状及趋势</w:t>
      </w:r>
    </w:p>
    <w:p>
      <w:pPr>
        <w:spacing w:after="150"/>
      </w:pPr>
      <w:r>
        <w:rPr/>
        <w:t xml:space="preserve">一、发展历程、重要时间节点及重要事件</w:t>
      </w:r>
    </w:p>
    <w:p>
      <w:pPr>
        <w:spacing w:after="150"/>
      </w:pPr>
      <w:r>
        <w:rPr/>
        <w:t xml:space="preserve">二、现状分析、市场投资情况</w:t>
      </w:r>
    </w:p>
    <w:p>
      <w:pPr>
        <w:spacing w:after="150"/>
      </w:pPr>
      <w:r>
        <w:rPr/>
        <w:t xml:space="preserve">三、未来潜力及发展方向</w:t>
      </w:r>
    </w:p>
    <w:p>
      <w:pPr>
        <w:spacing w:after="150"/>
      </w:pPr>
      <w:r>
        <w:rPr/>
        <w:t xml:space="preserve">第二节 脑机接口发展机遇、挑战及潜在风险</w:t>
      </w:r>
    </w:p>
    <w:p>
      <w:pPr>
        <w:spacing w:after="150"/>
      </w:pPr>
      <w:r>
        <w:rPr/>
        <w:t xml:space="preserve">一、脑机接口当前及未来发展机遇</w:t>
      </w:r>
    </w:p>
    <w:p>
      <w:pPr>
        <w:spacing w:after="150"/>
      </w:pPr>
      <w:r>
        <w:rPr/>
        <w:t xml:space="preserve">二、脑机接口发展的推动因素、有利条件</w:t>
      </w:r>
    </w:p>
    <w:p>
      <w:pPr>
        <w:spacing w:after="150"/>
      </w:pPr>
      <w:r>
        <w:rPr/>
        <w:t xml:space="preserve">三、脑机接口发展面临的主要挑战及风险</w:t>
      </w:r>
    </w:p>
    <w:p>
      <w:pPr>
        <w:spacing w:after="150"/>
      </w:pPr>
      <w:r>
        <w:rPr/>
        <w:t xml:space="preserve">第三节 脑机接口市场不利因素分析</w:t>
      </w:r>
    </w:p>
    <w:p>
      <w:pPr>
        <w:spacing w:after="150"/>
      </w:pPr>
      <w:r>
        <w:rPr/>
        <w:t xml:space="preserve">第四节 国内外宏观环境分析</w:t>
      </w:r>
    </w:p>
    <w:p>
      <w:pPr>
        <w:spacing w:after="150"/>
      </w:pPr>
      <w:r>
        <w:rPr/>
        <w:t xml:space="preserve">一、当前国内政策及未来可能的政策分析</w:t>
      </w:r>
    </w:p>
    <w:p>
      <w:pPr>
        <w:spacing w:after="150"/>
      </w:pPr>
      <w:r>
        <w:rPr/>
        <w:t xml:space="preserve">二、当前全球主要国家政策及未来的趋势</w:t>
      </w:r>
    </w:p>
    <w:p>
      <w:pPr>
        <w:spacing w:after="150"/>
      </w:pPr>
      <w:r>
        <w:rPr/>
        <w:t xml:space="preserve">三、国内及国际上总体外围大环境分析</w:t>
      </w:r>
    </w:p>
    <w:p>
      <w:pPr>
        <w:spacing w:after="150"/>
      </w:pPr>
      <w:r>
        <w:rPr>
          <w:b w:val="1"/>
          <w:bCs w:val="1"/>
        </w:rPr>
        <w:t xml:space="preserve">第八章 研究结果</w:t>
      </w:r>
    </w:p>
    <w:p>
      <w:pPr>
        <w:spacing w:after="150"/>
      </w:pPr>
      <w:r>
        <w:rPr>
          <w:b w:val="1"/>
          <w:bCs w:val="1"/>
        </w:rPr>
        <w:t xml:space="preserve">第九章 研究方法与数据来源</w:t>
      </w:r>
    </w:p>
    <w:p>
      <w:pPr>
        <w:spacing w:after="150"/>
      </w:pPr>
      <w:r>
        <w:rPr/>
        <w:t xml:space="preserve">第一节 研究方法</w:t>
      </w:r>
    </w:p>
    <w:p>
      <w:pPr>
        <w:spacing w:after="150"/>
      </w:pPr>
      <w:r>
        <w:rPr/>
        <w:t xml:space="preserve">第二节 数据来源</w:t>
      </w:r>
    </w:p>
    <w:p>
      <w:pPr>
        <w:spacing w:after="150"/>
      </w:pPr>
      <w:r>
        <w:rPr/>
        <w:t xml:space="preserve">一、二手信息来源</w:t>
      </w:r>
    </w:p>
    <w:p>
      <w:pPr>
        <w:spacing w:after="150"/>
      </w:pPr>
      <w:r>
        <w:rPr/>
        <w:t xml:space="preserve">二、一手信息来源</w:t>
      </w:r>
    </w:p>
    <w:p>
      <w:pPr>
        <w:spacing w:after="150"/>
      </w:pPr>
      <w:r>
        <w:rPr/>
        <w:t xml:space="preserve">第三节 数据交互验证</w:t>
      </w:r>
    </w:p>
    <w:p>
      <w:pPr>
        <w:spacing w:after="150"/>
      </w:pPr>
      <w:r>
        <w:rPr/>
        <w:t xml:space="preserve">第四节 免责声明</w:t>
      </w:r>
    </w:p>
    <w:p>
      <w:pPr>
        <w:spacing w:after="150"/>
      </w:pPr>
      <w:r>
        <w:rPr>
          <w:b w:val="1"/>
          <w:bCs w:val="1"/>
        </w:rPr>
        <w:t xml:space="preserve">图表目录</w:t>
      </w:r>
    </w:p>
    <w:p>
      <w:pPr>
        <w:spacing w:after="150"/>
      </w:pPr>
      <w:r>
        <w:rPr/>
        <w:t xml:space="preserve">图表：病人大脑的mri重建，电极覆盖</w:t>
      </w:r>
    </w:p>
    <w:p>
      <w:pPr>
        <w:spacing w:after="150"/>
      </w:pPr>
      <w:r>
        <w:rPr/>
        <w:t xml:space="preserve">图表：全球市场产品类型脑机接口规模对比</w:t>
      </w:r>
    </w:p>
    <w:p>
      <w:pPr>
        <w:spacing w:after="150"/>
      </w:pPr>
      <w:r>
        <w:rPr/>
        <w:t xml:space="preserve">图表：2018-2023年全球植入型脑机接口市场规模及份额</w:t>
      </w:r>
    </w:p>
    <w:p>
      <w:pPr>
        <w:spacing w:after="150"/>
      </w:pPr>
      <w:r>
        <w:rPr/>
        <w:t xml:space="preserve">图表：2018-2023年全球非植入型脑机接口市场规模及份额</w:t>
      </w:r>
    </w:p>
    <w:p>
      <w:pPr>
        <w:spacing w:after="150"/>
      </w:pPr>
      <w:r>
        <w:rPr/>
        <w:t xml:space="preserve">图表：2024-2029年全球植入型脑机接口市场规模预测</w:t>
      </w:r>
    </w:p>
    <w:p>
      <w:pPr>
        <w:spacing w:after="150"/>
      </w:pPr>
      <w:r>
        <w:rPr/>
        <w:t xml:space="preserve">图表：2024-2029年全球非植入型脑机接口市场规模预测</w:t>
      </w:r>
    </w:p>
    <w:p>
      <w:pPr>
        <w:spacing w:after="150"/>
      </w:pPr>
      <w:r>
        <w:rPr/>
        <w:t xml:space="preserve">图表：2018-2023年中国植入型脑机接口市场规模</w:t>
      </w:r>
    </w:p>
    <w:p>
      <w:pPr>
        <w:spacing w:after="150"/>
      </w:pPr>
      <w:r>
        <w:rPr/>
        <w:t xml:space="preserve">图表：2018-2023年中国非植入型脑机接口市场规模</w:t>
      </w:r>
    </w:p>
    <w:p>
      <w:pPr>
        <w:spacing w:after="150"/>
      </w:pPr>
      <w:r>
        <w:rPr/>
        <w:t xml:space="preserve">图表：2024-2029年中国植入型脑机接口市场规模预测</w:t>
      </w:r>
    </w:p>
    <w:p>
      <w:pPr>
        <w:spacing w:after="150"/>
      </w:pPr>
      <w:r>
        <w:rPr/>
        <w:t xml:space="preserve">图表：2024-2029年中国非植入型脑机接口市场规模预测</w:t>
      </w:r>
    </w:p>
    <w:p>
      <w:pPr>
        <w:spacing w:after="150"/>
      </w:pPr>
      <w:r>
        <w:rPr/>
        <w:t xml:space="preserve">图表：2023年全球市场不同应用脑机接口规模对比</w:t>
      </w:r>
    </w:p>
    <w:p>
      <w:pPr>
        <w:spacing w:after="150"/>
      </w:pPr>
      <w:r>
        <w:rPr/>
        <w:t xml:space="preserve">图表：2023年全球不同应用脑机接口市场规模及份额</w:t>
      </w:r>
    </w:p>
    <w:p>
      <w:pPr>
        <w:spacing w:after="150"/>
      </w:pPr>
      <w:r>
        <w:rPr/>
        <w:t xml:space="preserve">图表：2024年全球不同应用脑机接口市场规模预测(亿美元)</w:t>
      </w:r>
    </w:p>
    <w:p>
      <w:pPr>
        <w:spacing w:after="150"/>
      </w:pPr>
      <w:r>
        <w:rPr/>
        <w:t xml:space="preserve">图表：2023年中国不同应用脑机接口市场规模及份额</w:t>
      </w:r>
    </w:p>
    <w:p>
      <w:pPr>
        <w:spacing w:after="150"/>
      </w:pPr>
      <w:r>
        <w:rPr/>
        <w:t xml:space="preserve">图表：2024年中国不同应用脑机接口市场规模预测</w:t>
      </w:r>
    </w:p>
    <w:p>
      <w:pPr>
        <w:spacing w:after="150"/>
      </w:pPr>
      <w:r>
        <w:rPr/>
        <w:t xml:space="preserve">图表：2023年全球主要地区脑机接口市场规模及份额</w:t>
      </w:r>
    </w:p>
    <w:p>
      <w:pPr>
        <w:spacing w:after="150"/>
      </w:pPr>
      <w:r>
        <w:rPr/>
        <w:t xml:space="preserve">图表：2024年全球主要地区脑机接口市场规模预测</w:t>
      </w:r>
    </w:p>
    <w:p>
      <w:pPr>
        <w:spacing w:after="150"/>
      </w:pPr>
      <w:r>
        <w:rPr/>
        <w:t xml:space="preserve">图表：2024-2029年北美脑机接口市场规模及预测</w:t>
      </w:r>
    </w:p>
    <w:p>
      <w:pPr>
        <w:spacing w:after="150"/>
      </w:pPr>
      <w:r>
        <w:rPr/>
        <w:t xml:space="preserve">图表：2024-2029年欧洲脑机接口市场规模及预测</w:t>
      </w:r>
    </w:p>
    <w:p>
      <w:pPr>
        <w:spacing w:after="150"/>
      </w:pPr>
      <w:r>
        <w:rPr/>
        <w:t xml:space="preserve">图表：2024-2029年亚太脑机接口市场规模及预测</w:t>
      </w:r>
    </w:p>
    <w:p>
      <w:pPr>
        <w:spacing w:after="150"/>
      </w:pPr>
      <w:r>
        <w:rPr/>
        <w:t xml:space="preserve">图表：2024-2029年南美脑机接口市场规模及预测</w:t>
      </w:r>
    </w:p>
    <w:p>
      <w:pPr>
        <w:spacing w:after="150"/>
      </w:pPr>
      <w:r>
        <w:rPr/>
        <w:t xml:space="preserve">图表：2024-2029年中国脑机接口市场规模及预测</w:t>
      </w:r>
    </w:p>
    <w:p>
      <w:pPr>
        <w:spacing w:after="150"/>
      </w:pPr>
      <w:r>
        <w:rPr/>
        <w:t xml:space="preserve">图表：全球主要企业情况概述</w:t>
      </w:r>
    </w:p>
    <w:p>
      <w:pPr>
        <w:spacing w:after="150"/>
      </w:pPr>
      <w:r>
        <w:rPr/>
        <w:t xml:space="preserve">图表：全球脑机接口第一梯队、第二梯队和第三梯队企业情况</w:t>
      </w:r>
    </w:p>
    <w:p>
      <w:pPr>
        <w:spacing w:after="150"/>
      </w:pPr>
      <w:r>
        <w:rPr/>
        <w:t xml:space="preserve">图表：2019-2023年全球脑机接口第一、二、三梯队市场份额情况</w:t>
      </w:r>
    </w:p>
    <w:p>
      <w:pPr>
        <w:spacing w:after="150"/>
      </w:pPr>
      <w:r>
        <w:rPr/>
        <w:t xml:space="preserve">图表：2023年全球排名前五和前十脑机接口企业市场份额情况</w:t>
      </w:r>
    </w:p>
    <w:p>
      <w:pPr>
        <w:spacing w:after="150"/>
      </w:pPr>
      <w:r>
        <w:rPr/>
        <w:t xml:space="preserve">图表：脑机接口企业融资情况</w:t>
      </w:r>
    </w:p>
    <w:p>
      <w:pPr>
        <w:spacing w:after="150"/>
      </w:pPr>
      <w:r>
        <w:rPr/>
        <w:t xml:space="preserve">图表：2024-2029年中国脑机接口市场规模及预测</w:t>
      </w:r>
    </w:p>
    <w:p>
      <w:pPr>
        <w:spacing w:after="150"/>
      </w:pPr>
      <w:r>
        <w:rPr/>
        <w:t xml:space="preserve">图表：2023年中国脑机接口top5企业市场份额</w:t>
      </w:r>
    </w:p>
    <w:p>
      <w:pPr>
        <w:spacing w:after="150"/>
      </w:pPr>
      <w:r>
        <w:rPr/>
        <w:t xml:space="preserve">图表：2018-2023年neuropace inc营业收入及毛利率情况</w:t>
      </w:r>
    </w:p>
    <w:p>
      <w:pPr>
        <w:spacing w:after="150"/>
      </w:pPr>
      <w:r>
        <w:rPr/>
        <w:t xml:space="preserve">图表：2018-2023年emotiv inc营业收入及毛利率情况</w:t>
      </w:r>
    </w:p>
    <w:p>
      <w:pPr>
        <w:spacing w:after="150"/>
      </w:pPr>
      <w:r>
        <w:rPr/>
        <w:t xml:space="preserve">图表：2018-2023年advanced brain monitoring营业收入及毛利率情况</w:t>
      </w:r>
    </w:p>
    <w:p>
      <w:pPr>
        <w:spacing w:after="150"/>
      </w:pPr>
      <w:r>
        <w:rPr/>
        <w:t xml:space="preserve">图表：g.tec公司总部分布</w:t>
      </w:r>
    </w:p>
    <w:p>
      <w:pPr>
        <w:spacing w:after="150"/>
      </w:pPr>
      <w:r>
        <w:rPr/>
        <w:t xml:space="preserve">图表：2018-2023年g.tec营业收入及毛利率情况</w:t>
      </w:r>
    </w:p>
    <w:p>
      <w:pPr>
        <w:spacing w:after="150"/>
      </w:pPr>
      <w:r>
        <w:rPr/>
        <w:t xml:space="preserve">图表：g.tec主要产品</w:t>
      </w:r>
    </w:p>
    <w:p>
      <w:pPr>
        <w:spacing w:after="150"/>
      </w:pPr>
      <w:r>
        <w:rPr/>
        <w:t xml:space="preserve">图表：g.tec客户和合作伙伴</w:t>
      </w:r>
    </w:p>
    <w:p>
      <w:pPr>
        <w:spacing w:after="150"/>
      </w:pPr>
      <w:r>
        <w:rPr/>
        <w:t xml:space="preserve">图表：g.tec经销商地图分布</w:t>
      </w:r>
    </w:p>
    <w:p>
      <w:pPr>
        <w:spacing w:after="150"/>
      </w:pPr>
      <w:r>
        <w:rPr/>
        <w:t xml:space="preserve">图表：2018-2023年g.tec营业收入及毛利率情况</w:t>
      </w:r>
    </w:p>
    <w:p>
      <w:pPr>
        <w:spacing w:after="150"/>
      </w:pPr>
      <w:r>
        <w:rPr/>
        <w:t xml:space="preserve">图表：国家安全推演中的脑机接口工具箱</w:t>
      </w:r>
    </w:p>
    <w:p>
      <w:pPr>
        <w:spacing w:after="150"/>
      </w:pPr>
      <w:r>
        <w:rPr/>
        <w:t xml:space="preserve">图表：脑机接口相关领域市场规模情况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中国脑机接口行业市场发展分析及竞争企业与前景展望研究报告(2024-2029版)</dc:title>
  <dc:description>中国脑机接口行业市场发展分析及竞争企业与前景展望研究报告(2024-2029版)</dc:description>
  <dc:subject>中国脑机接口行业市场发展分析及竞争企业与前景展望研究报告(2024-2029版)</dc:subject>
  <cp:keywords>研究报告</cp:keywords>
  <cp:category>研究报告</cp:category>
  <cp:lastModifiedBy>北京中道泰和信息咨询有限公司</cp:lastModifiedBy>
  <dcterms:created xsi:type="dcterms:W3CDTF">2024-02-20T13:40:26+08:00</dcterms:created>
  <dcterms:modified xsi:type="dcterms:W3CDTF">2024-02-20T13:40:26+08:00</dcterms:modified>
</cp:coreProperties>
</file>

<file path=docProps/custom.xml><?xml version="1.0" encoding="utf-8"?>
<Properties xmlns="http://schemas.openxmlformats.org/officeDocument/2006/custom-properties" xmlns:vt="http://schemas.openxmlformats.org/officeDocument/2006/docPropsVTypes"/>
</file>