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中国合成油行业市场发展现状及竞争格局与投资价值研究报告(2024-2029版)</w:t>
      </w:r>
    </w:p>
    <w:p>
      <w:pPr>
        <w:spacing w:after="150"/>
      </w:pPr>
      <w:r>
        <w:rPr>
          <w:b w:val="1"/>
          <w:bCs w:val="1"/>
        </w:rPr>
        <w:t xml:space="preserve">报告简介</w:t>
      </w:r>
    </w:p>
    <w:p>
      <w:pPr>
        <w:spacing w:after="150"/>
      </w:pPr>
      <w:r>
        <w:rPr/>
        <w:t xml:space="preserve">合成油是通过化学合成或精炼加工的方法获得的润滑油。它采用原油中较好的成分，通过化学反应并人为控制达到预期的分子形态，其分子排列整齐，抵抗外来变数的能力强，因此合成油品质较好，对热稳定、抗氧化反应、抗黏度变化的能力自然要比矿物油强得多。</w:t>
      </w:r>
    </w:p>
    <w:p>
      <w:pPr>
        <w:spacing w:after="150"/>
      </w:pPr>
      <w:r>
        <w:rPr/>
        <w:t xml:space="preserve">合成油来源于原油中的瓦斯气或天然气所分散出来的乙烯、丙烯，再经聚合、催化等繁复的化学反应(费托合成技术，即GTL技术)才炼制成大分子组成的基础油。由于其独特的生产过程和分子结构，合成油在性能和使用寿命上具有显著优势。</w:t>
      </w:r>
    </w:p>
    <w:p>
      <w:pPr>
        <w:spacing w:after="150"/>
      </w:pPr>
      <w:r>
        <w:rPr/>
        <w:t xml:space="preserve">合成油是一种由非生物原料制成的替代石油燃料，主要应用于航空、汽车和工业领域。相比传统石油，合成油具有更低的碳排放和更高的能源密度，因此被认为是一种更环保和可持续的能源选择。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合成油行业研究单位等公布和提供的大量资料以及对行业内企业调研访察所获得的大量第一手数据，对我国合成油市场的发展状况、供需状况、竞争格局、赢利水平、发展趋势等进行了分析。报告重点分析了合成油前十大企业的研发、产销、战略、经营状况等。报告还对合成油市场风险进行了预测，为合成油生产厂家、流通企业以及零售商提供了新的投资机会和可借鉴的操作模式，对欲在合成油行业从事资本运作的经济实体等单位准确了解目前中国合成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中国合成油行业发展概述</w:t>
      </w:r>
    </w:p>
    <w:p>
      <w:pPr>
        <w:spacing w:after="150"/>
      </w:pPr>
      <w:r>
        <w:rPr/>
        <w:t xml:space="preserve">第一节 合成油行业发展情况</w:t>
      </w:r>
    </w:p>
    <w:p>
      <w:pPr>
        <w:spacing w:after="150"/>
      </w:pPr>
      <w:r>
        <w:rPr/>
        <w:t xml:space="preserve">第二节 最近3-5年中国合成油行业经济指标分析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中国合成油行业的国际比较分析</w:t>
      </w:r>
    </w:p>
    <w:p>
      <w:pPr>
        <w:spacing w:after="150"/>
      </w:pPr>
      <w:r>
        <w:rPr/>
        <w:t xml:space="preserve">第一节 中国合成油行业竞争力指标分析</w:t>
      </w:r>
    </w:p>
    <w:p>
      <w:pPr>
        <w:spacing w:after="150"/>
      </w:pPr>
      <w:r>
        <w:rPr/>
        <w:t xml:space="preserve">第二节 中国合成油行业经济指标国际比较分析</w:t>
      </w:r>
    </w:p>
    <w:p>
      <w:pPr>
        <w:spacing w:after="150"/>
      </w:pPr>
      <w:r>
        <w:rPr/>
        <w:t xml:space="preserve">第三节 全球合成油行业市场需求分析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全球合成油行业市场供给分析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2023年中国合成油行业整体运行指标分析</w:t>
      </w:r>
    </w:p>
    <w:p>
      <w:pPr>
        <w:spacing w:after="150"/>
      </w:pPr>
      <w:r>
        <w:rPr/>
        <w:t xml:space="preserve">第一节 中国合成油行业总体规模分析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中国合成油行业产销分析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中国合成油行业财务指标总体分析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合成油产业发展环境分析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二、我国合成油工业发展分析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合成油行业上下游及相关产业分析</w:t>
      </w:r>
    </w:p>
    <w:p>
      <w:pPr>
        <w:spacing w:after="150"/>
      </w:pPr>
      <w:r>
        <w:rPr/>
        <w:t xml:space="preserve">第一节 合成油产业链分析</w:t>
      </w:r>
    </w:p>
    <w:p>
      <w:pPr>
        <w:spacing w:after="150"/>
      </w:pPr>
      <w:r>
        <w:rPr/>
        <w:t xml:space="preserve">一、合成油产业链模型介绍</w:t>
      </w:r>
    </w:p>
    <w:p>
      <w:pPr>
        <w:spacing w:after="150"/>
      </w:pPr>
      <w:r>
        <w:rPr/>
        <w:t xml:space="preserve">二、合成油产业链模型分析</w:t>
      </w:r>
    </w:p>
    <w:p>
      <w:pPr>
        <w:spacing w:after="150"/>
      </w:pPr>
      <w:r>
        <w:rPr/>
        <w:t xml:space="preserve">第二节 合成油上游产业分析</w:t>
      </w:r>
    </w:p>
    <w:p>
      <w:pPr>
        <w:spacing w:after="150"/>
      </w:pPr>
      <w:r>
        <w:rPr/>
        <w:t xml:space="preserve">一、合成油上游产业发展现状分析</w:t>
      </w:r>
    </w:p>
    <w:p>
      <w:pPr>
        <w:spacing w:after="150"/>
      </w:pPr>
      <w:r>
        <w:rPr/>
        <w:t xml:space="preserve">二、合成油行业上游产业发展分析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合成油下游产业分析</w:t>
      </w:r>
    </w:p>
    <w:p>
      <w:pPr>
        <w:spacing w:after="150"/>
      </w:pPr>
      <w:r>
        <w:rPr/>
        <w:t xml:space="preserve">一、合成油下游产业发展现状分析</w:t>
      </w:r>
    </w:p>
    <w:p>
      <w:pPr>
        <w:spacing w:after="150"/>
      </w:pPr>
      <w:r>
        <w:rPr/>
        <w:t xml:space="preserve">二、合成油下游应用领域发展分析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中国合成油行业区域市场分析</w:t>
      </w:r>
    </w:p>
    <w:p>
      <w:pPr>
        <w:spacing w:after="150"/>
      </w:pPr>
      <w:r>
        <w:rPr/>
        <w:t xml:space="preserve">第一节 华北地区合成油行业分析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东北地区合成油行业分析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华东地区合成油行业分析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华南地区合成油行业分析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华中地区合成油行业分析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西南地区合成油行业分析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西北地区合成油行业分析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2021-2023年中国合成油行业供需情况及2024-2029年供需预测</w:t>
      </w:r>
    </w:p>
    <w:p>
      <w:pPr>
        <w:spacing w:after="150"/>
      </w:pPr>
      <w:r>
        <w:rPr/>
        <w:t xml:space="preserve">第一节 2021-2023年合成油行业需求情况分析</w:t>
      </w:r>
    </w:p>
    <w:p>
      <w:pPr>
        <w:spacing w:after="150"/>
      </w:pPr>
      <w:r>
        <w:rPr/>
        <w:t xml:space="preserve">一、2021-2023年合成油行业需求总量</w:t>
      </w:r>
    </w:p>
    <w:p>
      <w:pPr>
        <w:spacing w:after="150"/>
      </w:pPr>
      <w:r>
        <w:rPr/>
        <w:t xml:space="preserve">二、2023年合成油行业需求结构变化</w:t>
      </w:r>
    </w:p>
    <w:p>
      <w:pPr>
        <w:spacing w:after="150"/>
      </w:pPr>
      <w:r>
        <w:rPr/>
        <w:t xml:space="preserve">第二节 2024-2029年合成油行业供需预测</w:t>
      </w:r>
    </w:p>
    <w:p>
      <w:pPr>
        <w:spacing w:after="150"/>
      </w:pPr>
      <w:r>
        <w:rPr/>
        <w:t xml:space="preserve">一、合成油行业供给总量预测</w:t>
      </w:r>
    </w:p>
    <w:p>
      <w:pPr>
        <w:spacing w:after="150"/>
      </w:pPr>
      <w:r>
        <w:rPr/>
        <w:t xml:space="preserve">二、合成油行业需求总量预测</w:t>
      </w:r>
    </w:p>
    <w:p>
      <w:pPr>
        <w:spacing w:after="150"/>
      </w:pPr>
      <w:r>
        <w:rPr/>
        <w:t xml:space="preserve">第三节 2024-2029年国内合成油行业影响因素分析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合成油市场竞争格局分析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合成油行业主要企业竞争力分析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合成油行业竞争格局分析</w:t>
      </w:r>
    </w:p>
    <w:p>
      <w:pPr>
        <w:spacing w:after="150"/>
      </w:pPr>
      <w:r>
        <w:rPr/>
        <w:t xml:space="preserve">一、2023年合成油行业竞争分析</w:t>
      </w:r>
    </w:p>
    <w:p>
      <w:pPr>
        <w:spacing w:after="150"/>
      </w:pPr>
      <w:r>
        <w:rPr/>
        <w:t xml:space="preserve">二、2023年国内外合成油竞争分析</w:t>
      </w:r>
    </w:p>
    <w:p>
      <w:pPr>
        <w:spacing w:after="150"/>
      </w:pPr>
      <w:r>
        <w:rPr/>
        <w:t xml:space="preserve">三、2023年中国合成油市场竞争分析</w:t>
      </w:r>
    </w:p>
    <w:p>
      <w:pPr>
        <w:spacing w:after="150"/>
      </w:pPr>
      <w:r>
        <w:rPr/>
        <w:t xml:space="preserve">四、2023年中国合成油市场集中度分析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三、中国合成油行业参与国际竞争的战略市场定位</w:t>
      </w:r>
    </w:p>
    <w:p>
      <w:pPr>
        <w:spacing w:after="150"/>
      </w:pPr>
      <w:r>
        <w:rPr>
          <w:b w:val="1"/>
          <w:bCs w:val="1"/>
        </w:rPr>
        <w:t xml:space="preserve">第十章 领先企业分析</w:t>
      </w:r>
    </w:p>
    <w:p>
      <w:pPr>
        <w:spacing w:after="150"/>
      </w:pPr>
      <w:r>
        <w:rPr/>
        <w:t xml:space="preserve">第一节 mobil/美孚</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shell/壳牌</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exxonmobil/埃克森美孚</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bp/英国石油</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chevron/雪佛龙</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total/道达尔</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castrol/嘉实多</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valvoline/胜牌</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一、合成油行业需求市场</w:t>
      </w:r>
    </w:p>
    <w:p>
      <w:pPr>
        <w:spacing w:after="150"/>
      </w:pPr>
      <w:r>
        <w:rPr/>
        <w:t xml:space="preserve">二、合成油行业客户结构</w:t>
      </w:r>
    </w:p>
    <w:p>
      <w:pPr>
        <w:spacing w:after="150"/>
      </w:pPr>
      <w:r>
        <w:rPr/>
        <w:t xml:space="preserve">三、合成油行业需求的地区差异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中国合成油行业swot分析</w:t>
      </w:r>
    </w:p>
    <w:p>
      <w:pPr>
        <w:spacing w:after="150"/>
      </w:pPr>
      <w:r>
        <w:rPr>
          <w:b w:val="1"/>
          <w:bCs w:val="1"/>
        </w:rPr>
        <w:t xml:space="preserve">第十三章 2024-2029年合成油行业投资价值评估分析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图表：合成油产业链分析</w:t>
      </w:r>
    </w:p>
    <w:p>
      <w:pPr>
        <w:spacing w:after="150"/>
      </w:pPr>
      <w:r>
        <w:rPr/>
        <w:t xml:space="preserve">图表：国际合成油市场规模</w:t>
      </w:r>
    </w:p>
    <w:p>
      <w:pPr>
        <w:spacing w:after="150"/>
      </w:pPr>
      <w:r>
        <w:rPr/>
        <w:t xml:space="preserve">图表：国际合成油生命周期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图表：2019-2023年中国合成油供应情况</w:t>
      </w:r>
    </w:p>
    <w:p>
      <w:pPr>
        <w:spacing w:after="150"/>
      </w:pPr>
      <w:r>
        <w:rPr/>
        <w:t xml:space="preserve">图表：2019-2023年中国合成油需求情况</w:t>
      </w:r>
    </w:p>
    <w:p>
      <w:pPr>
        <w:spacing w:after="150"/>
      </w:pPr>
      <w:r>
        <w:rPr/>
        <w:t xml:space="preserve">图表：2024-2029年中国合成油市场规模预测</w:t>
      </w:r>
    </w:p>
    <w:p>
      <w:pPr>
        <w:spacing w:after="150"/>
      </w:pPr>
      <w:r>
        <w:rPr/>
        <w:t xml:space="preserve">图表：2024-2029年中国合成油供应情况预测</w:t>
      </w:r>
    </w:p>
    <w:p>
      <w:pPr>
        <w:spacing w:after="150"/>
      </w:pPr>
      <w:r>
        <w:rPr/>
        <w:t xml:space="preserve">图表：2024-2029年中国合成油需求情况预测</w:t>
      </w:r>
    </w:p>
    <w:p>
      <w:pPr>
        <w:spacing w:after="150"/>
      </w:pPr>
      <w:r>
        <w:rPr/>
        <w:t xml:space="preserve">图表：2019-2023年中国合成油市场规模统计表</w:t>
      </w:r>
    </w:p>
    <w:p>
      <w:pPr>
        <w:spacing w:after="150"/>
      </w:pPr>
      <w:r>
        <w:rPr/>
        <w:t xml:space="preserve">图表：2024-2029年中国合成油行业市场规模预测</w:t>
      </w:r>
    </w:p>
    <w:p>
      <w:pPr>
        <w:spacing w:after="150"/>
      </w:pPr>
      <w:r>
        <w:rPr/>
        <w:t xml:space="preserve">图表：2024-2029年中国合成油行业资产规模预测</w:t>
      </w:r>
    </w:p>
    <w:p>
      <w:pPr>
        <w:spacing w:after="150"/>
      </w:pPr>
      <w:r>
        <w:rPr/>
        <w:t xml:space="preserve">图表：2024-2029年中国合成油行业利润合计预测</w:t>
      </w:r>
    </w:p>
    <w:p>
      <w:pPr>
        <w:spacing w:after="150"/>
      </w:pPr>
      <w:r>
        <w:rPr/>
        <w:t xml:space="preserve">图表：2024-2029年中国合成油行业盈利能力预测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本文地址：https://www.51baogao.cn/baogao/20240220/493929.shtml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0/493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中国合成油行业市场发展现状及竞争格局与投资价值研究报告(2024-2029版)</dc:title>
  <dc:description>中国合成油行业市场发展现状及竞争格局与投资价值研究报告(2024-2029版)</dc:description>
  <dc:subject>中国合成油行业市场发展现状及竞争格局与投资价值研究报告(2024-2029版)</dc:subject>
  <cp:keywords>研究报告</cp:keywords>
  <cp:category>研究报告</cp:category>
  <cp:lastModifiedBy>北京中道泰和信息咨询有限公司</cp:lastModifiedBy>
  <dcterms:created xsi:type="dcterms:W3CDTF">2024-02-21T18:21:45+08:00</dcterms:created>
  <dcterms:modified xsi:type="dcterms:W3CDTF">2024-02-21T18:21:45+08:00</dcterms:modified>
</cp:coreProperties>
</file>

<file path=docProps/custom.xml><?xml version="1.0" encoding="utf-8"?>
<Properties xmlns="http://schemas.openxmlformats.org/officeDocument/2006/custom-properties" xmlns:vt="http://schemas.openxmlformats.org/officeDocument/2006/docPropsVTypes"/>
</file>