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中国配方奶粉行业市场发展分析及前景趋势与投资战略研究报告(2024-2029版)</w:t>
      </w:r>
    </w:p>
    <w:p>
      <w:pPr>
        <w:spacing w:after="150"/>
      </w:pPr>
      <w:r>
        <w:rPr>
          <w:b w:val="1"/>
          <w:bCs w:val="1"/>
        </w:rPr>
        <w:t xml:space="preserve">报告简介</w:t>
      </w:r>
    </w:p>
    <w:p>
      <w:pPr>
        <w:spacing w:after="150"/>
      </w:pPr>
      <w:r>
        <w:rPr/>
        <w:t xml:space="preserve">配方奶粉，也被称为母乳化奶粉，是一种在普通奶粉的基础上加以调配以满足婴儿营养需要的奶制品。配方奶粉以牛乳为基础，适用于一般的婴儿。为了更接近母乳的效果，配方奶粉在普通奶粉的基础上进行了多种营养成分的调整。例如，去除了部分酪蛋白，增加了乳清蛋白;去除了大部分饱和脂肪酸，加入了植物油、DHA(二十二碳六烯酸，俗称脑黄金)和AA(花生四烯酸);加入了乳糖，使含糖量接近人乳;降低了矿物质含量，以减轻婴幼儿的肾脏负担;另外还添加了微量元素、维生素、某些氨基酸或其他成分，使之更接近母乳。</w:t>
      </w:r>
    </w:p>
    <w:p>
      <w:pPr>
        <w:spacing w:after="150"/>
      </w:pPr>
      <w:r>
        <w:rPr/>
        <w:t xml:space="preserve">配方奶粉的发展前景取决于多个因素的综合作用。未来，随着市场需求的增长、消费者偏好的变化、技术创新的推动和政策环境的改善，配方奶粉市场有望继续保持稳定增长。同时，奶粉生产商需要不断提高产品质量、研发新型配方、满足消费者需求，以适应市场的变化和竞争的压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配方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配方奶粉行业概述</w:t>
      </w:r>
    </w:p>
    <w:p>
      <w:pPr>
        <w:spacing w:after="150"/>
      </w:pPr>
      <w:r>
        <w:rPr/>
        <w:t xml:space="preserve">第一节 配方奶粉行业定义</w:t>
      </w:r>
    </w:p>
    <w:p>
      <w:pPr>
        <w:spacing w:after="150"/>
      </w:pPr>
      <w:r>
        <w:rPr/>
        <w:t xml:space="preserve">第二节 配方奶粉行业发展历程</w:t>
      </w:r>
    </w:p>
    <w:p>
      <w:pPr>
        <w:spacing w:after="150"/>
      </w:pPr>
      <w:r>
        <w:rPr/>
        <w:t xml:space="preserve">第三节 配方奶粉行业分类情况</w:t>
      </w:r>
    </w:p>
    <w:p>
      <w:pPr>
        <w:spacing w:after="150"/>
      </w:pPr>
      <w:r>
        <w:rPr/>
        <w:t xml:space="preserve">第四节 配方奶粉产业链分析</w:t>
      </w:r>
    </w:p>
    <w:p>
      <w:pPr>
        <w:spacing w:after="150"/>
      </w:pPr>
      <w:r>
        <w:rPr>
          <w:b w:val="1"/>
          <w:bCs w:val="1"/>
        </w:rPr>
        <w:t xml:space="preserve">第二章 2021-2023年中国配方奶粉行业发展环境分析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2021-2023年中国配方奶粉行业发展政策环境分析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2021-2023年中国配方奶粉行业发展社会环境分析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2021-2023年中国配方奶粉行业总体发展状况</w:t>
      </w:r>
    </w:p>
    <w:p>
      <w:pPr>
        <w:spacing w:after="150"/>
      </w:pPr>
      <w:r>
        <w:rPr/>
        <w:t xml:space="preserve">第一节 中国配方奶粉行业规模情况分析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中国配方奶粉行业财务能力分析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2021-2023年中国配方奶粉市场供需态势分析</w:t>
      </w:r>
    </w:p>
    <w:p>
      <w:pPr>
        <w:spacing w:after="150"/>
      </w:pPr>
      <w:r>
        <w:rPr/>
        <w:t xml:space="preserve">第一节 2021-2023年中国配方奶粉市场供给增长情况</w:t>
      </w:r>
    </w:p>
    <w:p>
      <w:pPr>
        <w:spacing w:after="150"/>
      </w:pPr>
      <w:r>
        <w:rPr/>
        <w:t xml:space="preserve">第二节 2021-2023年中国配方奶粉市场需求增长情况</w:t>
      </w:r>
    </w:p>
    <w:p>
      <w:pPr>
        <w:spacing w:after="150"/>
      </w:pPr>
      <w:r>
        <w:rPr/>
        <w:t xml:space="preserve">第三节 2021-2023年中国配方奶粉市场供需平衡性分析</w:t>
      </w:r>
    </w:p>
    <w:p>
      <w:pPr>
        <w:spacing w:after="150"/>
      </w:pPr>
      <w:r>
        <w:rPr/>
        <w:t xml:space="preserve">第四节 中国配方奶粉行业进入退出壁垒分析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配方奶粉行业发展现状分析</w:t>
      </w:r>
    </w:p>
    <w:p>
      <w:pPr>
        <w:spacing w:after="150"/>
      </w:pPr>
      <w:r>
        <w:rPr/>
        <w:t xml:space="preserve">第一节 中国配方奶粉行业发展分析</w:t>
      </w:r>
    </w:p>
    <w:p>
      <w:pPr>
        <w:spacing w:after="150"/>
      </w:pPr>
      <w:r>
        <w:rPr/>
        <w:t xml:space="preserve">一、2021-2023年中国配方奶粉行业发展态势分析</w:t>
      </w:r>
    </w:p>
    <w:p>
      <w:pPr>
        <w:spacing w:after="150"/>
      </w:pPr>
      <w:r>
        <w:rPr/>
        <w:t xml:space="preserve">二、2021-2023年中国配方奶粉行业发展特点分析</w:t>
      </w:r>
    </w:p>
    <w:p>
      <w:pPr>
        <w:spacing w:after="150"/>
      </w:pPr>
      <w:r>
        <w:rPr/>
        <w:t xml:space="preserve">三、2021-2023年中国配方奶粉行业市场供需分析</w:t>
      </w:r>
    </w:p>
    <w:p>
      <w:pPr>
        <w:spacing w:after="150"/>
      </w:pPr>
      <w:r>
        <w:rPr/>
        <w:t xml:space="preserve">第二节 中国配方奶粉产业特征与行业重要性</w:t>
      </w:r>
    </w:p>
    <w:p>
      <w:pPr>
        <w:spacing w:after="150"/>
      </w:pPr>
      <w:r>
        <w:rPr/>
        <w:t xml:space="preserve">第三节 配方奶粉行业特性分析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二、2021-2023年配方奶粉行业总体盈利能力</w:t>
      </w:r>
    </w:p>
    <w:p>
      <w:pPr>
        <w:spacing w:after="150"/>
      </w:pPr>
      <w:r>
        <w:rPr/>
        <w:t xml:space="preserve">三、2021-2023年配方奶粉行业总体税收能力</w:t>
      </w:r>
    </w:p>
    <w:p>
      <w:pPr>
        <w:spacing w:after="150"/>
      </w:pPr>
      <w:r>
        <w:rPr/>
        <w:t xml:space="preserve">四、2021-2023年配方奶粉行业市场总体产值能力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配方奶粉区域市场情况分析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2021-2023年中国配方奶粉行业市场与竞争分析</w:t>
      </w:r>
    </w:p>
    <w:p>
      <w:pPr>
        <w:spacing w:after="150"/>
      </w:pPr>
      <w:r>
        <w:rPr/>
        <w:t xml:space="preserve">第一节 2021-2023年中国配方奶粉行业竞争策略分析</w:t>
      </w:r>
    </w:p>
    <w:p>
      <w:pPr>
        <w:spacing w:after="150"/>
      </w:pPr>
      <w:r>
        <w:rPr/>
        <w:t xml:space="preserve">第二节 配方奶粉行业上下游市场分析</w:t>
      </w:r>
    </w:p>
    <w:p>
      <w:pPr>
        <w:spacing w:after="150"/>
      </w:pPr>
      <w:r>
        <w:rPr/>
        <w:t xml:space="preserve">一、配方奶粉行业产业链简介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第三节2021-2023年中国配方奶粉行业需求情况</w:t>
      </w:r>
    </w:p>
    <w:p>
      <w:pPr>
        <w:spacing w:after="150"/>
      </w:pPr>
      <w:r>
        <w:rPr/>
        <w:t xml:space="preserve">1、配方奶粉行业需求市场</w:t>
      </w:r>
    </w:p>
    <w:p>
      <w:pPr>
        <w:spacing w:after="150"/>
      </w:pPr>
      <w:r>
        <w:rPr/>
        <w:t xml:space="preserve">2、配方奶粉行业客户结构</w:t>
      </w:r>
    </w:p>
    <w:p>
      <w:pPr>
        <w:spacing w:after="150"/>
      </w:pPr>
      <w:r>
        <w:rPr/>
        <w:t xml:space="preserve">3、配方奶粉行业需求的地区差异</w:t>
      </w:r>
    </w:p>
    <w:p>
      <w:pPr>
        <w:spacing w:after="150"/>
      </w:pPr>
      <w:r>
        <w:rPr>
          <w:b w:val="1"/>
          <w:bCs w:val="1"/>
        </w:rPr>
        <w:t xml:space="preserve">第九章 配方奶粉行业市场竞争策略分析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配方奶粉市场竞争策略分析</w:t>
      </w:r>
    </w:p>
    <w:p>
      <w:pPr>
        <w:spacing w:after="150"/>
      </w:pPr>
      <w:r>
        <w:rPr/>
        <w:t xml:space="preserve">一、配方奶粉市场增长潜力分析</w:t>
      </w:r>
    </w:p>
    <w:p>
      <w:pPr>
        <w:spacing w:after="150"/>
      </w:pPr>
      <w:r>
        <w:rPr/>
        <w:t xml:space="preserve">二、配方奶粉产品竞争策略分析</w:t>
      </w:r>
    </w:p>
    <w:p>
      <w:pPr>
        <w:spacing w:after="150"/>
      </w:pPr>
      <w:r>
        <w:rPr/>
        <w:t xml:space="preserve">三、典型企业产品竞争策略分析</w:t>
      </w:r>
    </w:p>
    <w:p>
      <w:pPr>
        <w:spacing w:after="150"/>
      </w:pPr>
      <w:r>
        <w:rPr>
          <w:b w:val="1"/>
          <w:bCs w:val="1"/>
        </w:rPr>
        <w:t xml:space="preserve">第十章 配方奶粉行业重点企业竞争分析</w:t>
      </w:r>
    </w:p>
    <w:p>
      <w:pPr>
        <w:spacing w:after="150"/>
      </w:pPr>
      <w:r>
        <w:rPr/>
        <w:t xml:space="preserve">第一节 佳贝艾特</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惠氏</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美赞臣</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牛栏</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可瑞康</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美素佳儿</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雀巢</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a2至初</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爱他美</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飞鹤</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配方奶粉行业投资与发展前景分析</w:t>
      </w:r>
    </w:p>
    <w:p>
      <w:pPr>
        <w:spacing w:after="150"/>
      </w:pPr>
      <w:r>
        <w:rPr/>
        <w:t xml:space="preserve">第一节 配方奶粉行业投资机会分析</w:t>
      </w:r>
    </w:p>
    <w:p>
      <w:pPr>
        <w:spacing w:after="150"/>
      </w:pPr>
      <w:r>
        <w:rPr/>
        <w:t xml:space="preserve">一、配方奶粉投资项目分析</w:t>
      </w:r>
    </w:p>
    <w:p>
      <w:pPr>
        <w:spacing w:after="150"/>
      </w:pPr>
      <w:r>
        <w:rPr/>
        <w:t xml:space="preserve">二、可以投资的配方奶粉模式</w:t>
      </w:r>
    </w:p>
    <w:p>
      <w:pPr>
        <w:spacing w:after="150"/>
      </w:pPr>
      <w:r>
        <w:rPr/>
        <w:t xml:space="preserve">三、2014年配方奶粉投资机会</w:t>
      </w:r>
    </w:p>
    <w:p>
      <w:pPr>
        <w:spacing w:after="150"/>
      </w:pPr>
      <w:r>
        <w:rPr/>
        <w:t xml:space="preserve">第二节 2014-2020年中国配方奶粉行业发展预测分析</w:t>
      </w:r>
    </w:p>
    <w:p>
      <w:pPr>
        <w:spacing w:after="150"/>
      </w:pPr>
      <w:r>
        <w:rPr/>
        <w:t xml:space="preserve">一、未来配方奶粉发展分析</w:t>
      </w:r>
    </w:p>
    <w:p>
      <w:pPr>
        <w:spacing w:after="150"/>
      </w:pPr>
      <w:r>
        <w:rPr/>
        <w:t xml:space="preserve">二、未来配方奶粉行业技术开发方向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2024-2029年配方奶粉行业发展趋势及投资风险分析</w:t>
      </w:r>
    </w:p>
    <w:p>
      <w:pPr>
        <w:spacing w:after="150"/>
      </w:pPr>
      <w:r>
        <w:rPr/>
        <w:t xml:space="preserve">第一节 当前配方奶粉存在的问题</w:t>
      </w:r>
    </w:p>
    <w:p>
      <w:pPr>
        <w:spacing w:after="150"/>
      </w:pPr>
      <w:r>
        <w:rPr/>
        <w:t xml:space="preserve">第二节 配方奶粉未来发展预测分析</w:t>
      </w:r>
    </w:p>
    <w:p>
      <w:pPr>
        <w:spacing w:after="150"/>
      </w:pPr>
      <w:r>
        <w:rPr/>
        <w:t xml:space="preserve">一、中国配方奶粉发展方向分析</w:t>
      </w:r>
    </w:p>
    <w:p>
      <w:pPr>
        <w:spacing w:after="150"/>
      </w:pPr>
      <w:r>
        <w:rPr/>
        <w:t xml:space="preserve">二、2024-2029年配方奶粉行业产值变化预测</w:t>
      </w:r>
    </w:p>
    <w:p>
      <w:pPr>
        <w:spacing w:after="150"/>
      </w:pPr>
      <w:r>
        <w:rPr/>
        <w:t xml:space="preserve">第三节 2024-2029年中国配方奶粉行业投资风险分析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配方奶粉行业发展趋势与投资战略研究</w:t>
      </w:r>
    </w:p>
    <w:p>
      <w:pPr>
        <w:spacing w:after="150"/>
      </w:pPr>
      <w:r>
        <w:rPr/>
        <w:t xml:space="preserve">第一节 配方奶粉市场发展潜力分析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配方奶粉行业发展趋势分析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1、配方奶粉企业的国内营销模式建议</w:t>
      </w:r>
    </w:p>
    <w:p>
      <w:pPr>
        <w:spacing w:after="150"/>
      </w:pPr>
      <w:r>
        <w:rPr/>
        <w:t xml:space="preserve">2、配方奶粉企业海外营销模式建议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1、配方奶粉企业国内资本市场的运作建议</w:t>
      </w:r>
    </w:p>
    <w:p>
      <w:pPr>
        <w:spacing w:after="150"/>
      </w:pPr>
      <w:r>
        <w:rPr/>
        <w:t xml:space="preserve">2、配方奶粉企业海外资本市场的运作建议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图表：2021-2023年中国配方奶粉行业市场规模变化</w:t>
      </w:r>
    </w:p>
    <w:p>
      <w:pPr>
        <w:spacing w:after="150"/>
      </w:pPr>
      <w:r>
        <w:rPr/>
        <w:t xml:space="preserve">图表：2021-2023年中国配方奶粉行业销售收入变化</w:t>
      </w:r>
    </w:p>
    <w:p>
      <w:pPr>
        <w:spacing w:after="150"/>
      </w:pPr>
      <w:r>
        <w:rPr/>
        <w:t xml:space="preserve">图表：2021-2023年中国配方奶粉行业销售投资收益率变化</w:t>
      </w:r>
    </w:p>
    <w:p>
      <w:pPr>
        <w:spacing w:after="150"/>
      </w:pPr>
      <w:r>
        <w:rPr/>
        <w:t xml:space="preserve">图表：2021-2023年中国配方奶粉行业潜在需求量变化</w:t>
      </w:r>
    </w:p>
    <w:p>
      <w:pPr>
        <w:spacing w:after="150"/>
      </w:pPr>
      <w:r>
        <w:rPr/>
        <w:t xml:space="preserve">图表：2021-2023年中国配方奶粉行业市场容量变化</w:t>
      </w:r>
    </w:p>
    <w:p>
      <w:pPr>
        <w:spacing w:after="150"/>
      </w:pPr>
      <w:r>
        <w:rPr/>
        <w:t xml:space="preserve">图表：2021-2023年中国配方奶粉供给量变化</w:t>
      </w:r>
    </w:p>
    <w:p>
      <w:pPr>
        <w:spacing w:after="150"/>
      </w:pPr>
      <w:r>
        <w:rPr/>
        <w:t xml:space="preserve">图表：2021-2023年中国配方奶粉供需平衡分析</w:t>
      </w:r>
    </w:p>
    <w:p>
      <w:pPr>
        <w:spacing w:after="150"/>
      </w:pPr>
      <w:r>
        <w:rPr/>
        <w:t xml:space="preserve">图表：2021-2023年中国配方奶粉市场供需分析</w:t>
      </w:r>
    </w:p>
    <w:p>
      <w:pPr>
        <w:spacing w:after="150"/>
      </w:pPr>
      <w:r>
        <w:rPr/>
        <w:t xml:space="preserve">图表：2021-2023年中国配方奶粉行业产销分析</w:t>
      </w:r>
    </w:p>
    <w:p>
      <w:pPr>
        <w:spacing w:after="150"/>
      </w:pPr>
      <w:r>
        <w:rPr/>
        <w:t xml:space="preserve">图表：2021-2023年中国配方奶粉行业利润率变化</w:t>
      </w:r>
    </w:p>
    <w:p>
      <w:pPr>
        <w:spacing w:after="150"/>
      </w:pPr>
      <w:r>
        <w:rPr/>
        <w:t xml:space="preserve">图表：2021-2023年配方奶粉各地区销售比例变化</w:t>
      </w:r>
    </w:p>
    <w:p>
      <w:pPr>
        <w:spacing w:after="150"/>
      </w:pPr>
      <w:r>
        <w:rPr/>
        <w:t xml:space="preserve">图表：2024-2029年中国配方奶粉市场赢利净值规模预测</w:t>
      </w:r>
    </w:p>
    <w:p>
      <w:pPr>
        <w:spacing w:after="150"/>
      </w:pPr>
      <w:r>
        <w:rPr/>
        <w:t xml:space="preserve">图表：2024-2029年中国配方奶粉区域需求结构变化</w:t>
      </w:r>
    </w:p>
    <w:p>
      <w:pPr>
        <w:spacing w:after="150"/>
      </w:pPr>
      <w:r>
        <w:rPr/>
        <w:t xml:space="preserve">图表：2024-2029年中国配方奶粉行业产值预测</w:t>
      </w:r>
    </w:p>
    <w:p>
      <w:pPr>
        <w:spacing w:after="150"/>
      </w:pPr>
      <w:r>
        <w:rPr/>
        <w:t xml:space="preserve">图表：2024-2029年中国配方奶粉行业销售收入预测</w:t>
      </w:r>
    </w:p>
    <w:p>
      <w:pPr>
        <w:spacing w:after="150"/>
      </w:pPr>
      <w:r>
        <w:rPr/>
        <w:t xml:space="preserve">图表：2024-2029年中国配方奶粉行业总资产预测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中国配方奶粉行业市场发展分析及前景趋势与投资战略研究报告(2024-2029版)</dc:title>
  <dc:description>中国配方奶粉行业市场发展分析及前景趋势与投资战略研究报告(2024-2029版)</dc:description>
  <dc:subject>中国配方奶粉行业市场发展分析及前景趋势与投资战略研究报告(2024-2029版)</dc:subject>
  <cp:keywords>研究报告</cp:keywords>
  <cp:category>研究报告</cp:category>
  <cp:lastModifiedBy>北京中道泰和信息咨询有限公司</cp:lastModifiedBy>
  <dcterms:created xsi:type="dcterms:W3CDTF">2024-02-21T18:29:08+08:00</dcterms:created>
  <dcterms:modified xsi:type="dcterms:W3CDTF">2024-02-21T18:29:08+08:00</dcterms:modified>
</cp:coreProperties>
</file>

<file path=docProps/custom.xml><?xml version="1.0" encoding="utf-8"?>
<Properties xmlns="http://schemas.openxmlformats.org/officeDocument/2006/custom-properties" xmlns:vt="http://schemas.openxmlformats.org/officeDocument/2006/docPropsVTypes"/>
</file>