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中国模具钢行业市场发展分析及前景展望与风险预测研究报告(2024-2029版)</w:t>
      </w:r>
    </w:p>
    <w:p>
      <w:pPr>
        <w:spacing w:after="150"/>
      </w:pPr>
      <w:r>
        <w:rPr>
          <w:b w:val="1"/>
          <w:bCs w:val="1"/>
        </w:rPr>
        <w:t xml:space="preserve">报告简介</w:t>
      </w:r>
    </w:p>
    <w:p>
      <w:pPr>
        <w:spacing w:after="150"/>
      </w:pPr>
      <w:r>
        <w:rPr/>
        <w:t xml:space="preserve">模具钢是用于制造冷冲模、热锻模、压铸模等模具的钢种。它是模具制造业的物质和技术基础，其品种、规格、质量对模具的性能、使用寿命和制造周期起着决定性的作用。</w:t>
      </w:r>
    </w:p>
    <w:p>
      <w:pPr>
        <w:spacing w:after="150"/>
      </w:pPr>
      <w:r>
        <w:rPr/>
        <w:t xml:space="preserve">随着制造业的升级换代，对模具钢的需求将会持续增长。这是因为模具钢作为制造业的基础材料，其质量和性能直接影响到产品的质量和效率。随着制造业向高端化、智能化方向发展，对模具钢的要求也越来越高。</w:t>
      </w:r>
    </w:p>
    <w:p>
      <w:pPr>
        <w:spacing w:after="150"/>
      </w:pPr>
      <w:r>
        <w:rPr/>
        <w:t xml:space="preserve">模具钢行业的发展前景是广阔的，但也需要在技术创新、产品质量、环保等方面不断努力，以适应市场的变化和需求。同时，政府和企业也需要加大对模具钢行业的支持和投入，推动其持续健康发展。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模具钢行业国内外发展概述</w:t>
      </w:r>
    </w:p>
    <w:p>
      <w:pPr>
        <w:spacing w:after="150"/>
      </w:pPr>
      <w:r>
        <w:rPr/>
        <w:t xml:space="preserve">一、全球模具钢行业发展概况</w:t>
      </w:r>
    </w:p>
    <w:p>
      <w:pPr>
        <w:spacing w:after="150"/>
      </w:pPr>
      <w:r>
        <w:rPr/>
        <w:t xml:space="preserve">1.全球模具钢行业发展现状</w:t>
      </w:r>
    </w:p>
    <w:p>
      <w:pPr>
        <w:spacing w:after="150"/>
      </w:pPr>
      <w:r>
        <w:rPr/>
        <w:t xml:space="preserve">2.主要国家和地区发展状况</w:t>
      </w:r>
    </w:p>
    <w:p>
      <w:pPr>
        <w:spacing w:after="150"/>
      </w:pPr>
      <w:r>
        <w:rPr/>
        <w:t xml:space="preserve">3.全球模具钢行业发展趋势</w:t>
      </w:r>
    </w:p>
    <w:p>
      <w:pPr>
        <w:spacing w:after="150"/>
      </w:pPr>
      <w:r>
        <w:rPr/>
        <w:t xml:space="preserve">二、中国模具钢行业发展概况</w:t>
      </w:r>
    </w:p>
    <w:p>
      <w:pPr>
        <w:spacing w:after="150"/>
      </w:pPr>
      <w:r>
        <w:rPr/>
        <w:t xml:space="preserve">1.中国模具钢行业发展现状</w:t>
      </w:r>
    </w:p>
    <w:p>
      <w:pPr>
        <w:spacing w:after="150"/>
      </w:pPr>
      <w:r>
        <w:rPr/>
        <w:t xml:space="preserve">2.中国模具钢行业发展中存在的问题</w:t>
      </w:r>
    </w:p>
    <w:p>
      <w:pPr>
        <w:spacing w:after="150"/>
      </w:pPr>
      <w:r>
        <w:rPr>
          <w:b w:val="1"/>
          <w:bCs w:val="1"/>
        </w:rPr>
        <w:t xml:space="preserve">第二章 2020-2023年中国模具钢行业发展环境分析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四、模具钢行业政策环境</w:t>
      </w:r>
    </w:p>
    <w:p>
      <w:pPr>
        <w:spacing w:after="150"/>
      </w:pPr>
      <w:r>
        <w:rPr/>
        <w:t xml:space="preserve">五、模具钢行业技术环境</w:t>
      </w:r>
    </w:p>
    <w:p>
      <w:pPr>
        <w:spacing w:after="150"/>
      </w:pPr>
      <w:r>
        <w:rPr>
          <w:b w:val="1"/>
          <w:bCs w:val="1"/>
        </w:rPr>
        <w:t xml:space="preserve">第三章 模具钢行业市场分析</w:t>
      </w:r>
    </w:p>
    <w:p>
      <w:pPr>
        <w:spacing w:after="150"/>
      </w:pPr>
      <w:r>
        <w:rPr/>
        <w:t xml:space="preserve">一、市场规模</w:t>
      </w:r>
    </w:p>
    <w:p>
      <w:pPr>
        <w:spacing w:after="150"/>
      </w:pPr>
      <w:r>
        <w:rPr/>
        <w:t xml:space="preserve">1.2020-2023年模具钢行业市场规模及增速</w:t>
      </w:r>
    </w:p>
    <w:p>
      <w:pPr>
        <w:spacing w:after="150"/>
      </w:pPr>
      <w:r>
        <w:rPr/>
        <w:t xml:space="preserve">2.模具钢行业市场饱和度</w:t>
      </w:r>
    </w:p>
    <w:p>
      <w:pPr>
        <w:spacing w:after="150"/>
      </w:pPr>
      <w:r>
        <w:rPr/>
        <w:t xml:space="preserve">3.影响模具钢行业市场规模的因素</w:t>
      </w:r>
    </w:p>
    <w:p>
      <w:pPr>
        <w:spacing w:after="150"/>
      </w:pPr>
      <w:r>
        <w:rPr/>
        <w:t xml:space="preserve">4.2024-2029年模具钢行业市场规模及增速预测</w:t>
      </w:r>
    </w:p>
    <w:p>
      <w:pPr>
        <w:spacing w:after="150"/>
      </w:pPr>
      <w:r>
        <w:rPr/>
        <w:t xml:space="preserve">二、市场结构</w:t>
      </w:r>
    </w:p>
    <w:p>
      <w:pPr>
        <w:spacing w:after="150"/>
      </w:pPr>
      <w:r>
        <w:rPr/>
        <w:t xml:space="preserve">三、市场特点</w:t>
      </w:r>
    </w:p>
    <w:p>
      <w:pPr>
        <w:spacing w:after="150"/>
      </w:pPr>
      <w:r>
        <w:rPr/>
        <w:t xml:space="preserve">1.模具钢行业所处生命周期</w:t>
      </w:r>
    </w:p>
    <w:p>
      <w:pPr>
        <w:spacing w:after="150"/>
      </w:pPr>
      <w:r>
        <w:rPr/>
        <w:t xml:space="preserve">2.技术变革与行业革新对模具钢行业的影响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模具钢行业分析</w:t>
      </w:r>
    </w:p>
    <w:p>
      <w:pPr>
        <w:spacing w:after="150"/>
      </w:pPr>
      <w:r>
        <w:rPr/>
        <w:t xml:space="preserve">一、产能产量分析</w:t>
      </w:r>
    </w:p>
    <w:p>
      <w:pPr>
        <w:spacing w:after="150"/>
      </w:pPr>
      <w:r>
        <w:rPr/>
        <w:t xml:space="preserve">1.2020-2023年模具钢行业总量及增速</w:t>
      </w:r>
    </w:p>
    <w:p>
      <w:pPr>
        <w:spacing w:after="150"/>
      </w:pPr>
      <w:r>
        <w:rPr/>
        <w:t xml:space="preserve">2.2020-2023年模具钢行业产能及增速</w:t>
      </w:r>
    </w:p>
    <w:p>
      <w:pPr>
        <w:spacing w:after="150"/>
      </w:pPr>
      <w:r>
        <w:rPr/>
        <w:t xml:space="preserve">3.影响模具钢行业产能产量的因素</w:t>
      </w:r>
    </w:p>
    <w:p>
      <w:pPr>
        <w:spacing w:after="150"/>
      </w:pPr>
      <w:r>
        <w:rPr/>
        <w:t xml:space="preserve">4.2024-2029年模具钢行业总量及增速预测</w:t>
      </w:r>
    </w:p>
    <w:p>
      <w:pPr>
        <w:spacing w:after="150"/>
      </w:pPr>
      <w:r>
        <w:rPr/>
        <w:t xml:space="preserve">二、区域生产分析</w:t>
      </w:r>
    </w:p>
    <w:p>
      <w:pPr>
        <w:spacing w:after="150"/>
      </w:pPr>
      <w:r>
        <w:rPr/>
        <w:t xml:space="preserve">1.模具钢企业区域分布情况</w:t>
      </w:r>
    </w:p>
    <w:p>
      <w:pPr>
        <w:spacing w:after="150"/>
      </w:pPr>
      <w:r>
        <w:rPr/>
        <w:t xml:space="preserve">2.重点省市模具钢行业状况</w:t>
      </w:r>
    </w:p>
    <w:p>
      <w:pPr>
        <w:spacing w:after="150"/>
      </w:pPr>
      <w:r>
        <w:rPr/>
        <w:t xml:space="preserve">三、行业供需平衡分析</w:t>
      </w:r>
    </w:p>
    <w:p>
      <w:pPr>
        <w:spacing w:after="150"/>
      </w:pPr>
      <w:r>
        <w:rPr/>
        <w:t xml:space="preserve">1.行业供需平衡现状</w:t>
      </w:r>
    </w:p>
    <w:p>
      <w:pPr>
        <w:spacing w:after="150"/>
      </w:pPr>
      <w:r>
        <w:rPr/>
        <w:t xml:space="preserve">2.影响模具钢行业供需平衡的因素</w:t>
      </w:r>
    </w:p>
    <w:p>
      <w:pPr>
        <w:spacing w:after="150"/>
      </w:pPr>
      <w:r>
        <w:rPr/>
        <w:t xml:space="preserve">3.模具钢行业供需平衡趋势预测</w:t>
      </w:r>
    </w:p>
    <w:p>
      <w:pPr>
        <w:spacing w:after="150"/>
      </w:pPr>
      <w:r>
        <w:rPr>
          <w:b w:val="1"/>
          <w:bCs w:val="1"/>
        </w:rPr>
        <w:t xml:space="preserve">第六章 细分行业分析</w:t>
      </w:r>
    </w:p>
    <w:p>
      <w:pPr>
        <w:spacing w:after="150"/>
      </w:pPr>
      <w:r>
        <w:rPr/>
        <w:t xml:space="preserve">一、主要模具钢细分行业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模具钢行业竞争分析</w:t>
      </w:r>
    </w:p>
    <w:p>
      <w:pPr>
        <w:spacing w:after="150"/>
      </w:pPr>
      <w:r>
        <w:rPr/>
        <w:t xml:space="preserve">一、重点模具钢企业市场份额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模具钢行业产品价格分析</w:t>
      </w:r>
    </w:p>
    <w:p>
      <w:pPr>
        <w:spacing w:after="150"/>
      </w:pPr>
      <w:r>
        <w:rPr/>
        <w:t xml:space="preserve">一、模具钢产品价格特征</w:t>
      </w:r>
    </w:p>
    <w:p>
      <w:pPr>
        <w:spacing w:after="150"/>
      </w:pPr>
      <w:r>
        <w:rPr/>
        <w:t xml:space="preserve">二、国内模具钢产品当前市场价格评述</w:t>
      </w:r>
    </w:p>
    <w:p>
      <w:pPr>
        <w:spacing w:after="150"/>
      </w:pPr>
      <w:r>
        <w:rPr/>
        <w:t xml:space="preserve">三、影响国内市场模具钢产品价格的因素</w:t>
      </w:r>
    </w:p>
    <w:p>
      <w:pPr>
        <w:spacing w:after="150"/>
      </w:pPr>
      <w:r>
        <w:rPr/>
        <w:t xml:space="preserve">四、主流厂商模具钢产品价位及价格策略</w:t>
      </w:r>
    </w:p>
    <w:p>
      <w:pPr>
        <w:spacing w:after="150"/>
      </w:pPr>
      <w:r>
        <w:rPr/>
        <w:t xml:space="preserve">五、模具钢产品未来价格变化趋势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二、互补品对模具钢行业的影响</w:t>
      </w:r>
    </w:p>
    <w:p>
      <w:pPr>
        <w:spacing w:after="150"/>
      </w:pPr>
      <w:r>
        <w:rPr/>
        <w:t xml:space="preserve">三、互补品发展趋势</w:t>
      </w:r>
    </w:p>
    <w:p>
      <w:pPr>
        <w:spacing w:after="150"/>
      </w:pPr>
      <w:r>
        <w:rPr>
          <w:b w:val="1"/>
          <w:bCs w:val="1"/>
        </w:rPr>
        <w:t xml:space="preserve">第十一章 模具钢行业主导驱动因素分析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模具钢行业渠道分析</w:t>
      </w:r>
    </w:p>
    <w:p>
      <w:pPr>
        <w:spacing w:after="150"/>
      </w:pPr>
      <w:r>
        <w:rPr/>
        <w:t xml:space="preserve">一、模具钢产品主流渠道形式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一、2020-2023年模具钢行业销售毛利率</w:t>
      </w:r>
    </w:p>
    <w:p>
      <w:pPr>
        <w:spacing w:after="150"/>
      </w:pPr>
      <w:r>
        <w:rPr/>
        <w:t xml:space="preserve">二、2020-2023年模具钢行业销售利润率</w:t>
      </w:r>
    </w:p>
    <w:p>
      <w:pPr>
        <w:spacing w:after="150"/>
      </w:pPr>
      <w:r>
        <w:rPr/>
        <w:t xml:space="preserve">三、2020-2023年模具钢行业总资产利润率</w:t>
      </w:r>
    </w:p>
    <w:p>
      <w:pPr>
        <w:spacing w:after="150"/>
      </w:pPr>
      <w:r>
        <w:rPr/>
        <w:t xml:space="preserve">四、2020-2023年模具钢行业净资产利润率</w:t>
      </w:r>
    </w:p>
    <w:p>
      <w:pPr>
        <w:spacing w:after="150"/>
      </w:pPr>
      <w:r>
        <w:rPr/>
        <w:t xml:space="preserve">五、2024-2029年模具钢行业盈利能力预测</w:t>
      </w:r>
    </w:p>
    <w:p>
      <w:pPr>
        <w:spacing w:after="150"/>
      </w:pPr>
      <w:r>
        <w:rPr>
          <w:b w:val="1"/>
          <w:bCs w:val="1"/>
        </w:rPr>
        <w:t xml:space="preserve">第十四章 行业成长性分析</w:t>
      </w:r>
    </w:p>
    <w:p>
      <w:pPr>
        <w:spacing w:after="150"/>
      </w:pPr>
      <w:r>
        <w:rPr/>
        <w:t xml:space="preserve">一、2020-2023年模具钢行业销售收入增长分析</w:t>
      </w:r>
    </w:p>
    <w:p>
      <w:pPr>
        <w:spacing w:after="150"/>
      </w:pPr>
      <w:r>
        <w:rPr/>
        <w:t xml:space="preserve">二、2020-2023年模具钢行业总资产增长分析</w:t>
      </w:r>
    </w:p>
    <w:p>
      <w:pPr>
        <w:spacing w:after="150"/>
      </w:pPr>
      <w:r>
        <w:rPr/>
        <w:t xml:space="preserve">三、2020-2023年模具钢行业固定资产增长分析</w:t>
      </w:r>
    </w:p>
    <w:p>
      <w:pPr>
        <w:spacing w:after="150"/>
      </w:pPr>
      <w:r>
        <w:rPr/>
        <w:t xml:space="preserve">四、2020-2023年模具钢行业净资产增长分析</w:t>
      </w:r>
    </w:p>
    <w:p>
      <w:pPr>
        <w:spacing w:after="150"/>
      </w:pPr>
      <w:r>
        <w:rPr/>
        <w:t xml:space="preserve">五、2020-2023年模具钢行业利润增长分析</w:t>
      </w:r>
    </w:p>
    <w:p>
      <w:pPr>
        <w:spacing w:after="150"/>
      </w:pPr>
      <w:r>
        <w:rPr/>
        <w:t xml:space="preserve">六、2024-2029年模具钢行业增长预测</w:t>
      </w:r>
    </w:p>
    <w:p>
      <w:pPr>
        <w:spacing w:after="150"/>
      </w:pPr>
      <w:r>
        <w:rPr>
          <w:b w:val="1"/>
          <w:bCs w:val="1"/>
        </w:rPr>
        <w:t xml:space="preserve">第十五章 行业营运能力分析</w:t>
      </w:r>
    </w:p>
    <w:p>
      <w:pPr>
        <w:spacing w:after="150"/>
      </w:pPr>
      <w:r>
        <w:rPr/>
        <w:t xml:space="preserve">一、2020-2023年模具钢行业总资产周转率分析</w:t>
      </w:r>
    </w:p>
    <w:p>
      <w:pPr>
        <w:spacing w:after="150"/>
      </w:pPr>
      <w:r>
        <w:rPr/>
        <w:t xml:space="preserve">二、2020-2023年模具钢行业净资产周转率分析</w:t>
      </w:r>
    </w:p>
    <w:p>
      <w:pPr>
        <w:spacing w:after="150"/>
      </w:pPr>
      <w:r>
        <w:rPr/>
        <w:t xml:space="preserve">三、2020-2023年模具钢行业应收账款周转率分析</w:t>
      </w:r>
    </w:p>
    <w:p>
      <w:pPr>
        <w:spacing w:after="150"/>
      </w:pPr>
      <w:r>
        <w:rPr/>
        <w:t xml:space="preserve">四、2020-2023年模具钢行业存货周转率分析</w:t>
      </w:r>
    </w:p>
    <w:p>
      <w:pPr>
        <w:spacing w:after="150"/>
      </w:pPr>
      <w:r>
        <w:rPr/>
        <w:t xml:space="preserve">五、2024-2029年模具钢行业营运能力预测</w:t>
      </w:r>
    </w:p>
    <w:p>
      <w:pPr>
        <w:spacing w:after="150"/>
      </w:pPr>
      <w:r>
        <w:rPr>
          <w:b w:val="1"/>
          <w:bCs w:val="1"/>
        </w:rPr>
        <w:t xml:space="preserve">第十六章 模具钢行业重点企业分析</w:t>
      </w:r>
    </w:p>
    <w:p>
      <w:pPr>
        <w:spacing w:after="150"/>
      </w:pPr>
      <w:r>
        <w:rPr/>
        <w:t xml:space="preserve">一、宝钢特钢</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二、宝武特冶</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三、长城特钢</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四、天工国际</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五、大冶特钢</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六、中特泰来模具技术有限公司</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七、靖江特殊钢有限公司</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t xml:space="preserve">八、湖北楠田工模具科技有限公司</w:t>
      </w:r>
    </w:p>
    <w:p>
      <w:pPr>
        <w:spacing w:after="150"/>
      </w:pPr>
      <w:r>
        <w:rPr/>
        <w:t xml:space="preserve">1.企业简介</w:t>
      </w:r>
    </w:p>
    <w:p>
      <w:pPr>
        <w:spacing w:after="150"/>
      </w:pPr>
      <w:r>
        <w:rPr/>
        <w:t xml:space="preserve">2.模具钢产品特点及市场表现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模具钢行业风险分析</w:t>
      </w:r>
    </w:p>
    <w:p>
      <w:pPr>
        <w:spacing w:after="150"/>
      </w:pPr>
      <w:r>
        <w:rPr/>
        <w:t xml:space="preserve">一、模具钢行业环境风险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三、模具钢行业政策风险</w:t>
      </w:r>
    </w:p>
    <w:p>
      <w:pPr>
        <w:spacing w:after="150"/>
      </w:pPr>
      <w:r>
        <w:rPr/>
        <w:t xml:space="preserve">四、模具钢行业市场风险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一、模具钢行业发展前景预测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二、模具钢企业营销策略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三、模具钢企业投资机会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图表：2019-2023年中国模具钢行业市场规模及增速</w:t>
      </w:r>
    </w:p>
    <w:p>
      <w:pPr>
        <w:spacing w:after="150"/>
      </w:pPr>
      <w:r>
        <w:rPr/>
        <w:t xml:space="preserve">图表：2024-2029年中国模具钢行业市场规模及增速预测</w:t>
      </w:r>
    </w:p>
    <w:p>
      <w:pPr>
        <w:spacing w:after="150"/>
      </w:pPr>
      <w:r>
        <w:rPr/>
        <w:t xml:space="preserve">图表：2019-2023年中国模具钢行业重点企业市场份额</w:t>
      </w:r>
    </w:p>
    <w:p>
      <w:pPr>
        <w:spacing w:after="150"/>
      </w:pPr>
      <w:r>
        <w:rPr/>
        <w:t xml:space="preserve">图表：2023年中国模具钢行业区域结构</w:t>
      </w:r>
    </w:p>
    <w:p>
      <w:pPr>
        <w:spacing w:after="150"/>
      </w:pPr>
      <w:r>
        <w:rPr/>
        <w:t xml:space="preserve">图表：2023年中国模具钢行业渠道结构</w:t>
      </w:r>
    </w:p>
    <w:p>
      <w:pPr>
        <w:spacing w:after="150"/>
      </w:pPr>
      <w:r>
        <w:rPr/>
        <w:t xml:space="preserve">图表：2019-2023年中国模具钢行业需求总量</w:t>
      </w:r>
    </w:p>
    <w:p>
      <w:pPr>
        <w:spacing w:after="150"/>
      </w:pPr>
      <w:r>
        <w:rPr/>
        <w:t xml:space="preserve">图表：2024-2029年中国模具钢行业需求总量预测</w:t>
      </w:r>
    </w:p>
    <w:p>
      <w:pPr>
        <w:spacing w:after="150"/>
      </w:pPr>
      <w:r>
        <w:rPr/>
        <w:t xml:space="preserve">图表：2019-2023年中国模具钢行业需求集中度</w:t>
      </w:r>
    </w:p>
    <w:p>
      <w:pPr>
        <w:spacing w:after="150"/>
      </w:pPr>
      <w:r>
        <w:rPr/>
        <w:t xml:space="preserve">图表：2019-2023年中国模具钢行业需求增长速度</w:t>
      </w:r>
    </w:p>
    <w:p>
      <w:pPr>
        <w:spacing w:after="150"/>
      </w:pPr>
      <w:r>
        <w:rPr/>
        <w:t xml:space="preserve">图表：2019-2023年中国模具钢行业市场饱和度</w:t>
      </w:r>
    </w:p>
    <w:p>
      <w:pPr>
        <w:spacing w:after="150"/>
      </w:pPr>
      <w:r>
        <w:rPr/>
        <w:t xml:space="preserve">图表：2019-2023年中国模具钢行业供给总量</w:t>
      </w:r>
    </w:p>
    <w:p>
      <w:pPr>
        <w:spacing w:after="150"/>
      </w:pPr>
      <w:r>
        <w:rPr/>
        <w:t xml:space="preserve">图表：2019-2023年中国模具钢行业供给增长速度</w:t>
      </w:r>
    </w:p>
    <w:p>
      <w:pPr>
        <w:spacing w:after="150"/>
      </w:pPr>
      <w:r>
        <w:rPr/>
        <w:t xml:space="preserve">图表：2024-2029年中国模具钢行业供给量预测</w:t>
      </w:r>
    </w:p>
    <w:p>
      <w:pPr>
        <w:spacing w:after="150"/>
      </w:pPr>
      <w:r>
        <w:rPr/>
        <w:t xml:space="preserve">图表：2019-2023年中国模具钢行业供给集中度</w:t>
      </w:r>
    </w:p>
    <w:p>
      <w:pPr>
        <w:spacing w:after="150"/>
      </w:pPr>
      <w:r>
        <w:rPr/>
        <w:t xml:space="preserve">图表：2019-2023年中国模具钢行业销售量</w:t>
      </w:r>
    </w:p>
    <w:p>
      <w:pPr>
        <w:spacing w:after="150"/>
      </w:pPr>
      <w:r>
        <w:rPr/>
        <w:t xml:space="preserve">图表：2019-2023年中国模具钢行业库存量</w:t>
      </w:r>
    </w:p>
    <w:p>
      <w:pPr>
        <w:spacing w:after="150"/>
      </w:pPr>
      <w:r>
        <w:rPr/>
        <w:t xml:space="preserve">图表：2023年中国模具钢行业企业区域分布</w:t>
      </w:r>
    </w:p>
    <w:p>
      <w:pPr>
        <w:spacing w:after="150"/>
      </w:pPr>
      <w:r>
        <w:rPr/>
        <w:t xml:space="preserve">图表：2023年中国模具钢行业销售渠道分布</w:t>
      </w:r>
    </w:p>
    <w:p>
      <w:pPr>
        <w:spacing w:after="150"/>
      </w:pPr>
      <w:r>
        <w:rPr/>
        <w:t xml:space="preserve">图表：2023年中国模具钢行业主要代理商分布</w:t>
      </w:r>
    </w:p>
    <w:p>
      <w:pPr>
        <w:spacing w:after="150"/>
      </w:pPr>
      <w:r>
        <w:rPr/>
        <w:t xml:space="preserve">图表：2019-2023年中国模具钢行业产品价格走势</w:t>
      </w:r>
    </w:p>
    <w:p>
      <w:pPr>
        <w:spacing w:after="150"/>
      </w:pPr>
      <w:r>
        <w:rPr/>
        <w:t xml:space="preserve">图表：2024-2029年中国模具钢行业产品价格趋势</w:t>
      </w:r>
    </w:p>
    <w:p>
      <w:pPr>
        <w:spacing w:after="150"/>
      </w:pPr>
      <w:r>
        <w:rPr/>
        <w:t xml:space="preserve">图表：2019-2023年中国模具钢行业利润及增长速度</w:t>
      </w:r>
    </w:p>
    <w:p>
      <w:pPr>
        <w:spacing w:after="150"/>
      </w:pPr>
      <w:r>
        <w:rPr/>
        <w:t xml:space="preserve">图表：2019-2023年中国模具钢行业销售毛利率</w:t>
      </w:r>
    </w:p>
    <w:p>
      <w:pPr>
        <w:spacing w:after="150"/>
      </w:pPr>
      <w:r>
        <w:rPr/>
        <w:t xml:space="preserve">图表：2019-2023年中国模具钢行业销售利润率</w:t>
      </w:r>
    </w:p>
    <w:p>
      <w:pPr>
        <w:spacing w:after="150"/>
      </w:pPr>
      <w:r>
        <w:rPr/>
        <w:t xml:space="preserve">图表：2019-2023年中国模具钢行业总资产利润率</w:t>
      </w:r>
    </w:p>
    <w:p>
      <w:pPr>
        <w:spacing w:after="150"/>
      </w:pPr>
      <w:r>
        <w:rPr/>
        <w:t xml:space="preserve">图表：2019-2023年中国模具钢行业净资产利润率</w:t>
      </w:r>
    </w:p>
    <w:p>
      <w:pPr>
        <w:spacing w:after="150"/>
      </w:pPr>
      <w:r>
        <w:rPr/>
        <w:t xml:space="preserve">图表：2019-2023年中国模具钢行业产值利税率</w:t>
      </w:r>
    </w:p>
    <w:p>
      <w:pPr>
        <w:spacing w:after="150"/>
      </w:pPr>
      <w:r>
        <w:rPr/>
        <w:t xml:space="preserve">图表：2019-2023年中国模具钢行业总资产增长率</w:t>
      </w:r>
    </w:p>
    <w:p>
      <w:pPr>
        <w:spacing w:after="150"/>
      </w:pPr>
      <w:r>
        <w:rPr/>
        <w:t xml:space="preserve">图表：2019-2023年中国模具钢行业净资产增长率</w:t>
      </w:r>
    </w:p>
    <w:p>
      <w:pPr>
        <w:spacing w:after="150"/>
      </w:pPr>
      <w:r>
        <w:rPr/>
        <w:t xml:space="preserve">图表：2023年中国模具钢行业投资项目数量</w:t>
      </w:r>
    </w:p>
    <w:p>
      <w:pPr>
        <w:spacing w:after="150"/>
      </w:pPr>
      <w:r>
        <w:rPr/>
        <w:t xml:space="preserve">图表：2023年中国模具钢行业投资项目列表</w:t>
      </w:r>
    </w:p>
    <w:p>
      <w:pPr>
        <w:spacing w:after="150"/>
      </w:pPr>
      <w:r>
        <w:rPr/>
        <w:t xml:space="preserve">图表：2023年中国模具钢行业投资需求关系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中国模具钢行业市场发展分析及前景展望与风险预测研究报告(2024-2029版)</dc:title>
  <dc:description>中国模具钢行业市场发展分析及前景展望与风险预测研究报告(2024-2029版)</dc:description>
  <dc:subject>中国模具钢行业市场发展分析及前景展望与风险预测研究报告(2024-2029版)</dc:subject>
  <cp:keywords>研究报告</cp:keywords>
  <cp:category>研究报告</cp:category>
  <cp:lastModifiedBy>北京中道泰和信息咨询有限公司</cp:lastModifiedBy>
  <dcterms:created xsi:type="dcterms:W3CDTF">2024-02-27T16:33:07+08:00</dcterms:created>
  <dcterms:modified xsi:type="dcterms:W3CDTF">2024-02-27T16:33:07+08:00</dcterms:modified>
</cp:coreProperties>
</file>

<file path=docProps/custom.xml><?xml version="1.0" encoding="utf-8"?>
<Properties xmlns="http://schemas.openxmlformats.org/officeDocument/2006/custom-properties" xmlns:vt="http://schemas.openxmlformats.org/officeDocument/2006/docPropsVTypes"/>
</file>