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中国微电影行业市场发展现状及竞争格局与投资价值研究报告(2024-2029版)</w:t>
      </w:r>
    </w:p>
    <w:p>
      <w:pPr>
        <w:spacing w:after="150"/>
      </w:pPr>
      <w:r>
        <w:rPr>
          <w:b w:val="1"/>
          <w:bCs w:val="1"/>
        </w:rPr>
        <w:t xml:space="preserve">报告简介</w:t>
      </w:r>
    </w:p>
    <w:p>
      <w:pPr>
        <w:spacing w:after="150"/>
      </w:pPr>
      <w:r>
        <w:rPr/>
        <w:t xml:space="preserve">微电影即微型电影，又称微影，是指专门运用在各种新媒体平台上播放的、适合在移动状态和短时休闲状态下观看的、具有完整策划和系统制作体系支持的具有完整故事情节的“微(超短)时”放映、“微(超短)周期制作”和“微(超小)规模投资”的视频(“类”电影)短片，内容融合了幽默搞怪、时尚潮流、公益教育、商业定制等主题，可以单独成篇，也可系列成剧。它具有电影的所有要素：时间、地点、人物、主题和故事情节，其“微”的特点在于放映时间短、制作周期短、投资规模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电影专业研究单位等公布和提供的大量资料。对我国微电影的行业现状、市场各类经营指标的情况、重点企业状况、区域市场发展情况等内容进行详细的阐述和深入的分析，着重对微电影业务的发展进行详尽深入的分析，并根据微电影行业的政策经济发展环境对微电影行业潜在的风险和防范建议进行分析。最后提出研究者对微电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中国微电影行业发展概述</w:t>
      </w:r>
    </w:p>
    <w:p>
      <w:pPr>
        <w:spacing w:after="150"/>
      </w:pPr>
      <w:r>
        <w:rPr/>
        <w:t xml:space="preserve">第一节 微电影行业发展情况</w:t>
      </w:r>
    </w:p>
    <w:p>
      <w:pPr>
        <w:spacing w:after="150"/>
      </w:pPr>
      <w:r>
        <w:rPr/>
        <w:t xml:space="preserve">第二节 最近3-5年中国微电影行业经济指标分析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中国微电影行业的国际比较分析</w:t>
      </w:r>
    </w:p>
    <w:p>
      <w:pPr>
        <w:spacing w:after="150"/>
      </w:pPr>
      <w:r>
        <w:rPr/>
        <w:t xml:space="preserve">第一节 中国微电影行业竞争力指标分析</w:t>
      </w:r>
    </w:p>
    <w:p>
      <w:pPr>
        <w:spacing w:after="150"/>
      </w:pPr>
      <w:r>
        <w:rPr/>
        <w:t xml:space="preserve">第二节 中国微电影行业经济指标国际比较分析</w:t>
      </w:r>
    </w:p>
    <w:p>
      <w:pPr>
        <w:spacing w:after="150"/>
      </w:pPr>
      <w:r>
        <w:rPr/>
        <w:t xml:space="preserve">第三节 全球微电影行业市场需求分析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全球微电影行业市场供给分析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2023年中国微电影行业整体运行指标分析</w:t>
      </w:r>
    </w:p>
    <w:p>
      <w:pPr>
        <w:spacing w:after="150"/>
      </w:pPr>
      <w:r>
        <w:rPr/>
        <w:t xml:space="preserve">第一节 中国微电影行业总体规模分析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中国微电影行业产销分析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中国微电影行业财务指标总体分析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微电影产业发展环境分析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二、我国微电影工业发展分析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微电影行业上下游及相关产业分析</w:t>
      </w:r>
    </w:p>
    <w:p>
      <w:pPr>
        <w:spacing w:after="150"/>
      </w:pPr>
      <w:r>
        <w:rPr/>
        <w:t xml:space="preserve">第一节 微电影产业链分析</w:t>
      </w:r>
    </w:p>
    <w:p>
      <w:pPr>
        <w:spacing w:after="150"/>
      </w:pPr>
      <w:r>
        <w:rPr/>
        <w:t xml:space="preserve">一、微电影产业链模型介绍</w:t>
      </w:r>
    </w:p>
    <w:p>
      <w:pPr>
        <w:spacing w:after="150"/>
      </w:pPr>
      <w:r>
        <w:rPr/>
        <w:t xml:space="preserve">二、微电影产业链模型分析</w:t>
      </w:r>
    </w:p>
    <w:p>
      <w:pPr>
        <w:spacing w:after="150"/>
      </w:pPr>
      <w:r>
        <w:rPr/>
        <w:t xml:space="preserve">第二节 微电影上游产业分析</w:t>
      </w:r>
    </w:p>
    <w:p>
      <w:pPr>
        <w:spacing w:after="150"/>
      </w:pPr>
      <w:r>
        <w:rPr/>
        <w:t xml:space="preserve">一、微电影上游产业发展现状分析</w:t>
      </w:r>
    </w:p>
    <w:p>
      <w:pPr>
        <w:spacing w:after="150"/>
      </w:pPr>
      <w:r>
        <w:rPr/>
        <w:t xml:space="preserve">二、微电影行业上游产业发展分析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微电影下游产业分析</w:t>
      </w:r>
    </w:p>
    <w:p>
      <w:pPr>
        <w:spacing w:after="150"/>
      </w:pPr>
      <w:r>
        <w:rPr/>
        <w:t xml:space="preserve">一、微电影下游产业发展现状分析</w:t>
      </w:r>
    </w:p>
    <w:p>
      <w:pPr>
        <w:spacing w:after="150"/>
      </w:pPr>
      <w:r>
        <w:rPr/>
        <w:t xml:space="preserve">二、微电影下游应用领域发展分析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中国微电影行业区域市场分析</w:t>
      </w:r>
    </w:p>
    <w:p>
      <w:pPr>
        <w:spacing w:after="150"/>
      </w:pPr>
      <w:r>
        <w:rPr/>
        <w:t xml:space="preserve">第一节 华北地区微电影行业分析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东北地区微电影行业分析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华东地区微电影行业分析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华南地区微电影行业分析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华中地区微电影行业分析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西南地区微电影行业分析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西北地区微电影行业分析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2021-2023年中国微电影行业供需情况及2024-2029年供需预测</w:t>
      </w:r>
    </w:p>
    <w:p>
      <w:pPr>
        <w:spacing w:after="150"/>
      </w:pPr>
      <w:r>
        <w:rPr/>
        <w:t xml:space="preserve">第一节 2021-2023年微电影行业需求情况分析</w:t>
      </w:r>
    </w:p>
    <w:p>
      <w:pPr>
        <w:spacing w:after="150"/>
      </w:pPr>
      <w:r>
        <w:rPr/>
        <w:t xml:space="preserve">一、2021-2023年微电影行业需求总量</w:t>
      </w:r>
    </w:p>
    <w:p>
      <w:pPr>
        <w:spacing w:after="150"/>
      </w:pPr>
      <w:r>
        <w:rPr/>
        <w:t xml:space="preserve">二、2023年微电影行业需求结构变化</w:t>
      </w:r>
    </w:p>
    <w:p>
      <w:pPr>
        <w:spacing w:after="150"/>
      </w:pPr>
      <w:r>
        <w:rPr/>
        <w:t xml:space="preserve">第二节 2024-2029年微电影行业供需预测</w:t>
      </w:r>
    </w:p>
    <w:p>
      <w:pPr>
        <w:spacing w:after="150"/>
      </w:pPr>
      <w:r>
        <w:rPr/>
        <w:t xml:space="preserve">一、微电影行业供给总量预测</w:t>
      </w:r>
    </w:p>
    <w:p>
      <w:pPr>
        <w:spacing w:after="150"/>
      </w:pPr>
      <w:r>
        <w:rPr/>
        <w:t xml:space="preserve">二、微电影行业需求总量预测</w:t>
      </w:r>
    </w:p>
    <w:p>
      <w:pPr>
        <w:spacing w:after="150"/>
      </w:pPr>
      <w:r>
        <w:rPr/>
        <w:t xml:space="preserve">第三节 2024-2029年国内微电影行业影响因素分析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微电影市场竞争格局分析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微电影行业主要企业竞争力分析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微电影行业竞争格局分析</w:t>
      </w:r>
    </w:p>
    <w:p>
      <w:pPr>
        <w:spacing w:after="150"/>
      </w:pPr>
      <w:r>
        <w:rPr/>
        <w:t xml:space="preserve">一、2023年微电影行业竞争分析</w:t>
      </w:r>
    </w:p>
    <w:p>
      <w:pPr>
        <w:spacing w:after="150"/>
      </w:pPr>
      <w:r>
        <w:rPr/>
        <w:t xml:space="preserve">二、2023年国内外微电影竞争分析</w:t>
      </w:r>
    </w:p>
    <w:p>
      <w:pPr>
        <w:spacing w:after="150"/>
      </w:pPr>
      <w:r>
        <w:rPr/>
        <w:t xml:space="preserve">三、2023年中国微电影市场竞争分析</w:t>
      </w:r>
    </w:p>
    <w:p>
      <w:pPr>
        <w:spacing w:after="150"/>
      </w:pPr>
      <w:r>
        <w:rPr/>
        <w:t xml:space="preserve">四、2023年中国微电影市场集中度分析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三、中国微电影行业参与国际竞争的战略市场定位</w:t>
      </w:r>
    </w:p>
    <w:p>
      <w:pPr>
        <w:spacing w:after="150"/>
      </w:pPr>
      <w:r>
        <w:rPr>
          <w:b w:val="1"/>
          <w:bCs w:val="1"/>
        </w:rPr>
        <w:t xml:space="preserve">第十章 领先企业分析</w:t>
      </w:r>
    </w:p>
    <w:p>
      <w:pPr>
        <w:spacing w:after="150"/>
      </w:pPr>
      <w:r>
        <w:rPr/>
        <w:t xml:space="preserve">第一节 优酷</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爱奇艺</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腾讯视频</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抖音</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光线传媒</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快手</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华策影视</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一、微电影行业需求市场</w:t>
      </w:r>
    </w:p>
    <w:p>
      <w:pPr>
        <w:spacing w:after="150"/>
      </w:pPr>
      <w:r>
        <w:rPr/>
        <w:t xml:space="preserve">二、微电影行业客户结构</w:t>
      </w:r>
    </w:p>
    <w:p>
      <w:pPr>
        <w:spacing w:after="150"/>
      </w:pPr>
      <w:r>
        <w:rPr/>
        <w:t xml:space="preserve">三、微电影行业需求的地区差异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中国微电影行业swot分析</w:t>
      </w:r>
    </w:p>
    <w:p>
      <w:pPr>
        <w:spacing w:after="150"/>
      </w:pPr>
      <w:r>
        <w:rPr>
          <w:b w:val="1"/>
          <w:bCs w:val="1"/>
        </w:rPr>
        <w:t xml:space="preserve">第十三章 2024-2029年微电影行业投资价值评估分析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图表：微电影产业链分析</w:t>
      </w:r>
    </w:p>
    <w:p>
      <w:pPr>
        <w:spacing w:after="150"/>
      </w:pPr>
      <w:r>
        <w:rPr/>
        <w:t xml:space="preserve">图表：国际微电影市场规模</w:t>
      </w:r>
    </w:p>
    <w:p>
      <w:pPr>
        <w:spacing w:after="150"/>
      </w:pPr>
      <w:r>
        <w:rPr/>
        <w:t xml:space="preserve">图表：国际微电影生命周期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图表：2019-2023年中国微电影供应情况</w:t>
      </w:r>
    </w:p>
    <w:p>
      <w:pPr>
        <w:spacing w:after="150"/>
      </w:pPr>
      <w:r>
        <w:rPr/>
        <w:t xml:space="preserve">图表：2019-2023年中国微电影需求情况</w:t>
      </w:r>
    </w:p>
    <w:p>
      <w:pPr>
        <w:spacing w:after="150"/>
      </w:pPr>
      <w:r>
        <w:rPr/>
        <w:t xml:space="preserve">图表：2024-2029年中国微电影市场规模预测</w:t>
      </w:r>
    </w:p>
    <w:p>
      <w:pPr>
        <w:spacing w:after="150"/>
      </w:pPr>
      <w:r>
        <w:rPr/>
        <w:t xml:space="preserve">图表：2024-2029年中国微电影供应情况预测</w:t>
      </w:r>
    </w:p>
    <w:p>
      <w:pPr>
        <w:spacing w:after="150"/>
      </w:pPr>
      <w:r>
        <w:rPr/>
        <w:t xml:space="preserve">图表：2024-2029年中国微电影需求情况预测</w:t>
      </w:r>
    </w:p>
    <w:p>
      <w:pPr>
        <w:spacing w:after="150"/>
      </w:pPr>
      <w:r>
        <w:rPr/>
        <w:t xml:space="preserve">图表：2019-2023年中国微电影市场规模统计表</w:t>
      </w:r>
    </w:p>
    <w:p>
      <w:pPr>
        <w:spacing w:after="150"/>
      </w:pPr>
      <w:r>
        <w:rPr/>
        <w:t xml:space="preserve">图表：2024-2029年中国微电影行业市场规模预测</w:t>
      </w:r>
    </w:p>
    <w:p>
      <w:pPr>
        <w:spacing w:after="150"/>
      </w:pPr>
      <w:r>
        <w:rPr/>
        <w:t xml:space="preserve">图表：2024-2029年中国微电影行业资产规模预测</w:t>
      </w:r>
    </w:p>
    <w:p>
      <w:pPr>
        <w:spacing w:after="150"/>
      </w:pPr>
      <w:r>
        <w:rPr/>
        <w:t xml:space="preserve">图表：2024-2029年中国微电影行业利润合计预测</w:t>
      </w:r>
    </w:p>
    <w:p>
      <w:pPr>
        <w:spacing w:after="150"/>
      </w:pPr>
      <w:r>
        <w:rPr/>
        <w:t xml:space="preserve">图表：2024-2029年中国微电影行业盈利能力预测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中国微电影行业市场发展现状及竞争格局与投资价值研究报告(2024-2029版)</dc:title>
  <dc:description>中国微电影行业市场发展现状及竞争格局与投资价值研究报告(2024-2029版)</dc:description>
  <dc:subject>中国微电影行业市场发展现状及竞争格局与投资价值研究报告(2024-2029版)</dc:subject>
  <cp:keywords>研究报告</cp:keywords>
  <cp:category>研究报告</cp:category>
  <cp:lastModifiedBy>北京中道泰和信息咨询有限公司</cp:lastModifiedBy>
  <dcterms:created xsi:type="dcterms:W3CDTF">2024-02-28T18:45:15+08:00</dcterms:created>
  <dcterms:modified xsi:type="dcterms:W3CDTF">2024-02-28T18:45:15+08:00</dcterms:modified>
</cp:coreProperties>
</file>

<file path=docProps/custom.xml><?xml version="1.0" encoding="utf-8"?>
<Properties xmlns="http://schemas.openxmlformats.org/officeDocument/2006/custom-properties" xmlns:vt="http://schemas.openxmlformats.org/officeDocument/2006/docPropsVTypes"/>
</file>