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中国儿童电影行业市场发展现状及竞争格局与投资价值研究报告(2024-2029版)</w:t>
      </w:r>
    </w:p>
    <w:p>
      <w:pPr>
        <w:spacing w:after="150"/>
      </w:pPr>
      <w:r>
        <w:rPr>
          <w:b w:val="1"/>
          <w:bCs w:val="1"/>
        </w:rPr>
        <w:t xml:space="preserve">报告简介</w:t>
      </w:r>
    </w:p>
    <w:p>
      <w:pPr>
        <w:spacing w:after="150"/>
      </w:pPr>
      <w:r>
        <w:rPr/>
        <w:t xml:space="preserve">儿童电影是以儿童(中小学生)为主角，以儿童的视角展开叙事，符合儿童心理特点，满足儿童兴趣爱好，能够为儿童所接受的电影。优秀的儿童电影，可以让孩子们在声影中认识世界、开阔眼界、丰富情感。不过，并非以儿童为主人公的电影就是“儿童电影”。学者侯克明曾提出“儿童叙述”和“叙述儿童”两种说法，“儿童叙述”是从儿童视角出发叙述儿童眼中的世界，而“叙述儿童”则是从成人的视角出发叙述成人眼中的儿童世界，譬如《少女哪吒》《嘉年华》等“叙述儿童”的电影就不属于儿童电影。</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儿童电影市场进行了分析研究。报告在总结中国儿童电影行业发展历程的基础上，结合新时期的各方面因素，对中国儿童电影行业的发展趋势给予了细致和审慎的预测论证。报告资料详实，图表丰富，既有深入的分析，又有直观的比较，为儿童电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中国儿童电影行业发展概述</w:t>
      </w:r>
    </w:p>
    <w:p>
      <w:pPr>
        <w:spacing w:after="150"/>
      </w:pPr>
      <w:r>
        <w:rPr/>
        <w:t xml:space="preserve">第一节 儿童电影行业发展情况</w:t>
      </w:r>
    </w:p>
    <w:p>
      <w:pPr>
        <w:spacing w:after="150"/>
      </w:pPr>
      <w:r>
        <w:rPr/>
        <w:t xml:space="preserve">第二节 最近3-5年中国儿童电影行业经济指标分析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中国儿童电影行业的国际比较分析</w:t>
      </w:r>
    </w:p>
    <w:p>
      <w:pPr>
        <w:spacing w:after="150"/>
      </w:pPr>
      <w:r>
        <w:rPr/>
        <w:t xml:space="preserve">第一节 中国儿童电影行业竞争力指标分析</w:t>
      </w:r>
    </w:p>
    <w:p>
      <w:pPr>
        <w:spacing w:after="150"/>
      </w:pPr>
      <w:r>
        <w:rPr/>
        <w:t xml:space="preserve">第二节 中国儿童电影行业经济指标国际比较分析</w:t>
      </w:r>
    </w:p>
    <w:p>
      <w:pPr>
        <w:spacing w:after="150"/>
      </w:pPr>
      <w:r>
        <w:rPr/>
        <w:t xml:space="preserve">第三节 全球儿童电影行业市场需求分析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全球儿童电影行业市场供给分析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2023年中国儿童电影行业整体运行指标分析</w:t>
      </w:r>
    </w:p>
    <w:p>
      <w:pPr>
        <w:spacing w:after="150"/>
      </w:pPr>
      <w:r>
        <w:rPr/>
        <w:t xml:space="preserve">第一节 中国儿童电影行业总体规模分析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中国儿童电影行业产销分析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中国儿童电影行业财务指标总体分析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儿童电影产业发展环境分析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二、我国儿童电影工业发展分析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儿童电影行业上下游及相关产业分析</w:t>
      </w:r>
    </w:p>
    <w:p>
      <w:pPr>
        <w:spacing w:after="150"/>
      </w:pPr>
      <w:r>
        <w:rPr/>
        <w:t xml:space="preserve">第一节 儿童电影产业链分析</w:t>
      </w:r>
    </w:p>
    <w:p>
      <w:pPr>
        <w:spacing w:after="150"/>
      </w:pPr>
      <w:r>
        <w:rPr/>
        <w:t xml:space="preserve">一、儿童电影产业链模型介绍</w:t>
      </w:r>
    </w:p>
    <w:p>
      <w:pPr>
        <w:spacing w:after="150"/>
      </w:pPr>
      <w:r>
        <w:rPr/>
        <w:t xml:space="preserve">二、儿童电影产业链模型分析</w:t>
      </w:r>
    </w:p>
    <w:p>
      <w:pPr>
        <w:spacing w:after="150"/>
      </w:pPr>
      <w:r>
        <w:rPr/>
        <w:t xml:space="preserve">第二节 儿童电影上游产业分析</w:t>
      </w:r>
    </w:p>
    <w:p>
      <w:pPr>
        <w:spacing w:after="150"/>
      </w:pPr>
      <w:r>
        <w:rPr/>
        <w:t xml:space="preserve">一、儿童电影上游产业发展现状分析</w:t>
      </w:r>
    </w:p>
    <w:p>
      <w:pPr>
        <w:spacing w:after="150"/>
      </w:pPr>
      <w:r>
        <w:rPr/>
        <w:t xml:space="preserve">二、儿童电影行业上游产业发展分析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儿童电影下游产业分析</w:t>
      </w:r>
    </w:p>
    <w:p>
      <w:pPr>
        <w:spacing w:after="150"/>
      </w:pPr>
      <w:r>
        <w:rPr/>
        <w:t xml:space="preserve">一、儿童电影下游产业发展现状分析</w:t>
      </w:r>
    </w:p>
    <w:p>
      <w:pPr>
        <w:spacing w:after="150"/>
      </w:pPr>
      <w:r>
        <w:rPr/>
        <w:t xml:space="preserve">二、儿童电影下游应用领域发展分析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中国儿童电影行业区域市场分析</w:t>
      </w:r>
    </w:p>
    <w:p>
      <w:pPr>
        <w:spacing w:after="150"/>
      </w:pPr>
      <w:r>
        <w:rPr/>
        <w:t xml:space="preserve">第一节 华北地区儿童电影行业分析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东北地区儿童电影行业分析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华东地区儿童电影行业分析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华南地区儿童电影行业分析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华中地区儿童电影行业分析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西南地区儿童电影行业分析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西北地区儿童电影行业分析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2021-2023年中国儿童电影行业供需情况及2024-2029年供需预测</w:t>
      </w:r>
    </w:p>
    <w:p>
      <w:pPr>
        <w:spacing w:after="150"/>
      </w:pPr>
      <w:r>
        <w:rPr/>
        <w:t xml:space="preserve">第一节 2021-2023年儿童电影行业需求情况分析</w:t>
      </w:r>
    </w:p>
    <w:p>
      <w:pPr>
        <w:spacing w:after="150"/>
      </w:pPr>
      <w:r>
        <w:rPr/>
        <w:t xml:space="preserve">一、2021-2023年儿童电影行业需求总量</w:t>
      </w:r>
    </w:p>
    <w:p>
      <w:pPr>
        <w:spacing w:after="150"/>
      </w:pPr>
      <w:r>
        <w:rPr/>
        <w:t xml:space="preserve">二、2023年儿童电影行业需求结构变化</w:t>
      </w:r>
    </w:p>
    <w:p>
      <w:pPr>
        <w:spacing w:after="150"/>
      </w:pPr>
      <w:r>
        <w:rPr/>
        <w:t xml:space="preserve">第二节 2024-2029年儿童电影行业供需预测</w:t>
      </w:r>
    </w:p>
    <w:p>
      <w:pPr>
        <w:spacing w:after="150"/>
      </w:pPr>
      <w:r>
        <w:rPr/>
        <w:t xml:space="preserve">一、儿童电影行业供给总量预测</w:t>
      </w:r>
    </w:p>
    <w:p>
      <w:pPr>
        <w:spacing w:after="150"/>
      </w:pPr>
      <w:r>
        <w:rPr/>
        <w:t xml:space="preserve">二、儿童电影行业需求总量预测</w:t>
      </w:r>
    </w:p>
    <w:p>
      <w:pPr>
        <w:spacing w:after="150"/>
      </w:pPr>
      <w:r>
        <w:rPr/>
        <w:t xml:space="preserve">第三节 2024-2029年国内儿童电影行业影响因素分析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儿童电影市场竞争格局分析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儿童电影行业主要企业竞争力分析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儿童电影行业竞争格局分析</w:t>
      </w:r>
    </w:p>
    <w:p>
      <w:pPr>
        <w:spacing w:after="150"/>
      </w:pPr>
      <w:r>
        <w:rPr/>
        <w:t xml:space="preserve">一、2023年儿童电影行业竞争分析</w:t>
      </w:r>
    </w:p>
    <w:p>
      <w:pPr>
        <w:spacing w:after="150"/>
      </w:pPr>
      <w:r>
        <w:rPr/>
        <w:t xml:space="preserve">二、2023年国内外儿童电影竞争分析</w:t>
      </w:r>
    </w:p>
    <w:p>
      <w:pPr>
        <w:spacing w:after="150"/>
      </w:pPr>
      <w:r>
        <w:rPr/>
        <w:t xml:space="preserve">三、2023年中国儿童电影市场竞争分析</w:t>
      </w:r>
    </w:p>
    <w:p>
      <w:pPr>
        <w:spacing w:after="150"/>
      </w:pPr>
      <w:r>
        <w:rPr/>
        <w:t xml:space="preserve">四、2023年中国儿童电影市场集中度分析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三、中国儿童电影行业参与国际竞争的战略市场定位</w:t>
      </w:r>
    </w:p>
    <w:p>
      <w:pPr>
        <w:spacing w:after="150"/>
      </w:pPr>
      <w:r>
        <w:rPr>
          <w:b w:val="1"/>
          <w:bCs w:val="1"/>
        </w:rPr>
        <w:t xml:space="preserve">第十章 领先企业分析</w:t>
      </w:r>
    </w:p>
    <w:p>
      <w:pPr>
        <w:spacing w:after="150"/>
      </w:pPr>
      <w:r>
        <w:rPr/>
        <w:t xml:space="preserve">第一节 彩条屋影业</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追光动画</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视美影业</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光线传媒</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奥飞娱乐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一、儿童电影行业需求市场</w:t>
      </w:r>
    </w:p>
    <w:p>
      <w:pPr>
        <w:spacing w:after="150"/>
      </w:pPr>
      <w:r>
        <w:rPr/>
        <w:t xml:space="preserve">二、儿童电影行业客户结构</w:t>
      </w:r>
    </w:p>
    <w:p>
      <w:pPr>
        <w:spacing w:after="150"/>
      </w:pPr>
      <w:r>
        <w:rPr/>
        <w:t xml:space="preserve">三、儿童电影行业需求的地区差异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中国儿童电影行业swot分析</w:t>
      </w:r>
    </w:p>
    <w:p>
      <w:pPr>
        <w:spacing w:after="150"/>
      </w:pPr>
      <w:r>
        <w:rPr>
          <w:b w:val="1"/>
          <w:bCs w:val="1"/>
        </w:rPr>
        <w:t xml:space="preserve">第十三章 2024-2029年儿童电影行业投资价值评估分析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图表：儿童电影产业链分析</w:t>
      </w:r>
    </w:p>
    <w:p>
      <w:pPr>
        <w:spacing w:after="150"/>
      </w:pPr>
      <w:r>
        <w:rPr/>
        <w:t xml:space="preserve">图表：国际儿童电影市场规模</w:t>
      </w:r>
    </w:p>
    <w:p>
      <w:pPr>
        <w:spacing w:after="150"/>
      </w:pPr>
      <w:r>
        <w:rPr/>
        <w:t xml:space="preserve">图表：国际儿童电影生命周期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图表：2019-2023年中国儿童电影供应情况</w:t>
      </w:r>
    </w:p>
    <w:p>
      <w:pPr>
        <w:spacing w:after="150"/>
      </w:pPr>
      <w:r>
        <w:rPr/>
        <w:t xml:space="preserve">图表：2019-2023年中国儿童电影需求情况</w:t>
      </w:r>
    </w:p>
    <w:p>
      <w:pPr>
        <w:spacing w:after="150"/>
      </w:pPr>
      <w:r>
        <w:rPr/>
        <w:t xml:space="preserve">图表：2024-2029年中国儿童电影市场规模预测</w:t>
      </w:r>
    </w:p>
    <w:p>
      <w:pPr>
        <w:spacing w:after="150"/>
      </w:pPr>
      <w:r>
        <w:rPr/>
        <w:t xml:space="preserve">图表：2024-2029年中国儿童电影供应情况预测</w:t>
      </w:r>
    </w:p>
    <w:p>
      <w:pPr>
        <w:spacing w:after="150"/>
      </w:pPr>
      <w:r>
        <w:rPr/>
        <w:t xml:space="preserve">图表：2024-2029年中国儿童电影需求情况预测</w:t>
      </w:r>
    </w:p>
    <w:p>
      <w:pPr>
        <w:spacing w:after="150"/>
      </w:pPr>
      <w:r>
        <w:rPr/>
        <w:t xml:space="preserve">图表：2019-2023年中国儿童电影市场规模统计表</w:t>
      </w:r>
    </w:p>
    <w:p>
      <w:pPr>
        <w:spacing w:after="150"/>
      </w:pPr>
      <w:r>
        <w:rPr/>
        <w:t xml:space="preserve">图表：2024-2029年中国儿童电影行业市场规模预测</w:t>
      </w:r>
    </w:p>
    <w:p>
      <w:pPr>
        <w:spacing w:after="150"/>
      </w:pPr>
      <w:r>
        <w:rPr/>
        <w:t xml:space="preserve">图表：2024-2029年中国儿童电影行业资产规模预测</w:t>
      </w:r>
    </w:p>
    <w:p>
      <w:pPr>
        <w:spacing w:after="150"/>
      </w:pPr>
      <w:r>
        <w:rPr/>
        <w:t xml:space="preserve">图表：2024-2029年中国儿童电影行业利润合计预测</w:t>
      </w:r>
    </w:p>
    <w:p>
      <w:pPr>
        <w:spacing w:after="150"/>
      </w:pPr>
      <w:r>
        <w:rPr/>
        <w:t xml:space="preserve">图表：2024-2029年中国儿童电影行业盈利能力预测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本文地址：https://www.51baogao.cn/baogao/20240227/494368.shtml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7/494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中国儿童电影行业市场发展现状及竞争格局与投资价值研究报告(2024-2029版)</dc:title>
  <dc:description>中国儿童电影行业市场发展现状及竞争格局与投资价值研究报告(2024-2029版)</dc:description>
  <dc:subject>中国儿童电影行业市场发展现状及竞争格局与投资价值研究报告(2024-2029版)</dc:subject>
  <cp:keywords>研究报告</cp:keywords>
  <cp:category>研究报告</cp:category>
  <cp:lastModifiedBy>北京中道泰和信息咨询有限公司</cp:lastModifiedBy>
  <dcterms:created xsi:type="dcterms:W3CDTF">2024-02-28T18:45:18+08:00</dcterms:created>
  <dcterms:modified xsi:type="dcterms:W3CDTF">2024-02-28T18:45:18+08:00</dcterms:modified>
</cp:coreProperties>
</file>

<file path=docProps/custom.xml><?xml version="1.0" encoding="utf-8"?>
<Properties xmlns="http://schemas.openxmlformats.org/officeDocument/2006/custom-properties" xmlns:vt="http://schemas.openxmlformats.org/officeDocument/2006/docPropsVTypes"/>
</file>