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幼儿园（幼教）产业市场现状调研及竞争格局与投资发展研究报告(2024-2029版)</w:t>
      </w:r>
    </w:p>
    <w:p>
      <w:pPr>
        <w:spacing w:after="150"/>
      </w:pPr>
      <w:r>
        <w:rPr>
          <w:b w:val="1"/>
          <w:bCs w:val="1"/>
        </w:rPr>
        <w:t xml:space="preserve">报告简介</w:t>
      </w:r>
    </w:p>
    <w:p>
      <w:pPr>
        <w:spacing w:after="150"/>
      </w:pPr>
      <w:r>
        <w:rPr/>
        <w:t xml:space="preserve">幼儿园的任务为解除家庭在培养儿童时所受时间、空间、环境的制约，让幼儿身体、智力和心情得以健康发展。可以说幼儿园是小朋友的快乐天地，可以帮助孩子健康快乐地度过童年时光，不仅可以学到知识，而且可以从小接触集体生活。幼儿园教育作为整个教育体系基础的基础，是对儿童进行预备教育(性格完整健康、行为习惯良好、初步的自然与社会常识)。其教育课程没有明显的区分，大概由语言、科学、艺术、健康和社会等五个领域以及各种活动构成。各个领域相互融合，决定教学内容。</w:t>
      </w:r>
    </w:p>
    <w:p>
      <w:pPr>
        <w:spacing w:after="150"/>
      </w:pPr>
      <w:r>
        <w:rPr/>
        <w:t xml:space="preserve">从产业链的角度看，幼儿园是学前教育唯一的类刚需产品，具有流量入口作用，横向可衍生出品牌、管理、商品销售、艺体培训等多元需求，具有流量入口作用;纵向可向0-3岁保育(托儿所/育儿园/早教)及6岁幼小衔接拓展。在人口流入型的城市，如成都、武汉、西安等，得益于过去五年相对放松的户籍政策和开明的产业政策，新增出生人口特别是婴幼儿人口还处于相对较高的水平，尚能够支撑托育和幼教机构的经营发展。但是在人口流出型的城市，无论是政策原因导致人口主动外溢的北京，还是灾祸原因导致人口被动流失的郑州，幼教行业的发展前景堪忧。</w:t>
      </w:r>
    </w:p>
    <w:p>
      <w:pPr>
        <w:spacing w:after="150"/>
      </w:pPr>
      <w:r>
        <w:rPr/>
        <w:t xml:space="preserve">展望未来十年，中国幼儿教育行业有着人口基数、城镇化、消费升级、家庭结构、教育传统五大因素的强力支撑，中国市场有足够的纵深，需求旺盛与优质教育资源供给有限的行业矛盾将使得未来优质教育资源的稀缺性产生高额溢价，未来幼儿教育行业将迎来旺盛的需求和更多元化发展的可能性。教育部等九部门印发的《“十四五”学前教育发展提升行动计划》(以下简称“学前提升计划”)指出，到2025年，全国学前三年毛入园率将达到90%以上，普惠性幼儿园覆盖率达到85%以上，公办园在园幼儿占比将达到50%以上，覆盖城乡、布局合理、公益普惠的学前教育公共服务体系将进一步健全。</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幼儿园(幼教)行业的市场走向和发展趋势。</w:t>
      </w:r>
    </w:p>
    <w:p>
      <w:pPr>
        <w:spacing w:after="150"/>
      </w:pPr>
      <w:r>
        <w:rPr/>
        <w:t xml:space="preserve">本报告专业!权威!报告根据幼儿园(幼教)行业的发展轨迹及多年的实践经验，对中国幼儿园(幼教)行业的内外部环境、行业发展现状、产业链发展状况、市场供需、竞争格局、标杆企业、发展趋势、机会风险、发展策略与投资建议等进行了分析，并重点分析了我国幼儿园(幼教)行业将面临的机遇与挑战，对幼儿园(幼教)行业未来的发展趋势及前景作出审慎分析与预测。是幼儿园(幼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幼儿园（幼教）产业市场概述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中国幼儿园（幼教）产业链发展状况分析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中国幼儿园（幼教）产业发展分析</w:t>
      </w:r>
    </w:p>
    <w:p>
      <w:pPr>
        <w:spacing w:after="150"/>
      </w:pPr>
      <w:r>
        <w:rPr/>
        <w:t xml:space="preserve">第一节 中国幼儿园(幼教)产业发展现状</w:t>
      </w:r>
    </w:p>
    <w:p>
      <w:pPr>
        <w:spacing w:after="150"/>
      </w:pPr>
      <w:r>
        <w:rPr/>
        <w:t xml:space="preserve">第二节 中国幼儿园(幼教)产业经济运行现状</w:t>
      </w:r>
    </w:p>
    <w:p>
      <w:pPr>
        <w:spacing w:after="150"/>
      </w:pPr>
      <w:r>
        <w:rPr/>
        <w:t xml:space="preserve">第三节 中国幼儿园(幼教)产业存在的问题及发展障碍分析</w:t>
      </w:r>
    </w:p>
    <w:p>
      <w:pPr>
        <w:spacing w:after="150"/>
      </w:pPr>
      <w:r>
        <w:rPr>
          <w:b w:val="1"/>
          <w:bCs w:val="1"/>
        </w:rPr>
        <w:t xml:space="preserve">第四章 中国幼儿园（幼教）市场现状及发展趋势</w:t>
      </w:r>
    </w:p>
    <w:p>
      <w:pPr>
        <w:spacing w:after="150"/>
      </w:pPr>
      <w:r>
        <w:rPr/>
        <w:t xml:space="preserve">第一节 中国幼儿园(幼教)市场供给状况</w:t>
      </w:r>
    </w:p>
    <w:p>
      <w:pPr>
        <w:spacing w:after="150"/>
      </w:pPr>
      <w:r>
        <w:rPr/>
        <w:t xml:space="preserve">第二节 中国幼儿园(幼教)市场需求状况</w:t>
      </w:r>
    </w:p>
    <w:p>
      <w:pPr>
        <w:spacing w:after="150"/>
      </w:pPr>
      <w:r>
        <w:rPr/>
        <w:t xml:space="preserve">第三节 中国幼儿园(幼教)市场发展潜力及发展趋势</w:t>
      </w:r>
    </w:p>
    <w:p>
      <w:pPr>
        <w:spacing w:after="150"/>
      </w:pPr>
      <w:r>
        <w:rPr>
          <w:b w:val="1"/>
          <w:bCs w:val="1"/>
        </w:rPr>
        <w:t xml:space="preserve">第五章 中国幼儿园（幼教）产业基本竞争战略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中国幼儿园（幼教）产业市场竞争策略分析</w:t>
      </w:r>
    </w:p>
    <w:p>
      <w:pPr>
        <w:spacing w:after="150"/>
      </w:pPr>
      <w:r>
        <w:rPr/>
        <w:t xml:space="preserve">第一节 幼儿园(幼教)产业市场五种竞争动力模式结构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幼儿园(幼教)产业市场核心竞争力的塑造要素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中国幼儿园（幼教）产业市场营销策略竞争分析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2023年中国幼儿园（幼教）产业竞争格局分析</w:t>
      </w:r>
    </w:p>
    <w:p>
      <w:pPr>
        <w:spacing w:after="150"/>
      </w:pPr>
      <w:r>
        <w:rPr/>
        <w:t xml:space="preserve">第一节 2023年中国幼儿园(幼教)产业竞争现状分析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2023年中国幼儿园(幼教)产业集中度分析</w:t>
      </w:r>
    </w:p>
    <w:p>
      <w:pPr>
        <w:spacing w:after="150"/>
      </w:pPr>
      <w:r>
        <w:rPr/>
        <w:t xml:space="preserve">一、幼儿园(幼教)企业分布分析</w:t>
      </w:r>
    </w:p>
    <w:p>
      <w:pPr>
        <w:spacing w:after="150"/>
      </w:pPr>
      <w:r>
        <w:rPr/>
        <w:t xml:space="preserve">二、幼儿园(幼教)市场集中度分析</w:t>
      </w:r>
    </w:p>
    <w:p>
      <w:pPr>
        <w:spacing w:after="150"/>
      </w:pPr>
      <w:r>
        <w:rPr>
          <w:b w:val="1"/>
          <w:bCs w:val="1"/>
        </w:rPr>
        <w:t xml:space="preserve">第九章 领先企业在中国幼儿园（幼教）产业市场竞争策略研究</w:t>
      </w:r>
    </w:p>
    <w:p>
      <w:pPr>
        <w:spacing w:after="150"/>
      </w:pPr>
      <w:r>
        <w:rPr/>
        <w:t xml:space="preserve">第一节 宋庆龄幼儿园</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北京伊顿慧智教育科技有限公司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北京市汇佳幼儿园</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上海私立蒙特梭利幼儿园</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北京大风车教育科技发展有限公司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广东伟才教育科技股份有限公司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北京金色摇篮教育科技有限公司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北京东方剑桥教育科技有限公司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新东方教育科技集团有限公司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北京红缨时代教育科技有限公司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中国幼儿园（幼教）产业市场发展预测</w:t>
      </w:r>
    </w:p>
    <w:p>
      <w:pPr>
        <w:spacing w:after="150"/>
      </w:pPr>
      <w:r>
        <w:rPr/>
        <w:t xml:space="preserve">第一节 中国幼儿园(幼教)产业发展环境预测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中国幼儿园(幼教)产业发展预测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中国幼儿园(幼教)市场发展预测</w:t>
      </w:r>
    </w:p>
    <w:p>
      <w:pPr>
        <w:spacing w:after="150"/>
      </w:pPr>
      <w:r>
        <w:rPr/>
        <w:t xml:space="preserve">一、2024-2029年中国幼儿园(幼教)市场需求预测</w:t>
      </w:r>
    </w:p>
    <w:p>
      <w:pPr>
        <w:spacing w:after="150"/>
      </w:pPr>
      <w:r>
        <w:rPr/>
        <w:t xml:space="preserve">二、2024-2029年中国幼儿园(幼教)市场结构预测</w:t>
      </w:r>
    </w:p>
    <w:p>
      <w:pPr>
        <w:spacing w:after="150"/>
      </w:pPr>
      <w:r>
        <w:rPr/>
        <w:t xml:space="preserve">三、2024-2029年中国幼儿园(幼教)市场集中度预测</w:t>
      </w:r>
    </w:p>
    <w:p>
      <w:pPr>
        <w:spacing w:after="150"/>
      </w:pPr>
      <w:r>
        <w:rPr/>
        <w:t xml:space="preserve">四、2024-2029年中国幼儿园(幼教)市场供给预测</w:t>
      </w:r>
    </w:p>
    <w:p>
      <w:pPr>
        <w:spacing w:after="150"/>
      </w:pPr>
      <w:r>
        <w:rPr/>
        <w:t xml:space="preserve">五、2024-2029年中国幼儿园(幼教)市场价格预测</w:t>
      </w:r>
    </w:p>
    <w:p>
      <w:pPr>
        <w:spacing w:after="150"/>
      </w:pPr>
      <w:r>
        <w:rPr>
          <w:b w:val="1"/>
          <w:bCs w:val="1"/>
        </w:rPr>
        <w:t xml:space="preserve">第十一章 中国幼儿园（幼教）产业市场投资机会与风险</w:t>
      </w:r>
    </w:p>
    <w:p>
      <w:pPr>
        <w:spacing w:after="150"/>
      </w:pPr>
      <w:r>
        <w:rPr/>
        <w:t xml:space="preserve">第一节 中国幼儿园(幼教)产业市场投资优势分析</w:t>
      </w:r>
    </w:p>
    <w:p>
      <w:pPr>
        <w:spacing w:after="150"/>
      </w:pPr>
      <w:r>
        <w:rPr/>
        <w:t xml:space="preserve">第二节 中国幼儿园(幼教)产业市场投资劣势分析</w:t>
      </w:r>
    </w:p>
    <w:p>
      <w:pPr>
        <w:spacing w:after="150"/>
      </w:pPr>
      <w:r>
        <w:rPr/>
        <w:t xml:space="preserve">第三节 中国幼儿园(幼教)产业市场投资机会分析</w:t>
      </w:r>
    </w:p>
    <w:p>
      <w:pPr>
        <w:spacing w:after="150"/>
      </w:pPr>
      <w:r>
        <w:rPr/>
        <w:t xml:space="preserve">第四节 中国幼儿园(幼教)产业市场投资风险分析</w:t>
      </w:r>
    </w:p>
    <w:p>
      <w:pPr>
        <w:spacing w:after="150"/>
      </w:pPr>
      <w:r>
        <w:rPr>
          <w:b w:val="1"/>
          <w:bCs w:val="1"/>
        </w:rPr>
        <w:t xml:space="preserve">第十二章 中国幼儿园（幼教）产业市场竞争策略建议</w:t>
      </w:r>
    </w:p>
    <w:p>
      <w:pPr>
        <w:spacing w:after="150"/>
      </w:pPr>
      <w:r>
        <w:rPr/>
        <w:t xml:space="preserve">第一节 中国幼儿园(幼教)产业竞争战略建议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中国幼儿园(幼教)产业竞争策略建议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2024-2029年中国幼儿园（幼教）行业企业经营战略建议</w:t>
      </w:r>
    </w:p>
    <w:p>
      <w:pPr>
        <w:spacing w:after="150"/>
      </w:pPr>
      <w:r>
        <w:rPr/>
        <w:t xml:space="preserve">第一节 2024-2029年幼儿园(幼教)行业企业的标杆管理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2024-2029年幼儿园(幼教)行业企业的资本运作模式</w:t>
      </w:r>
    </w:p>
    <w:p>
      <w:pPr>
        <w:spacing w:after="150"/>
      </w:pPr>
      <w:r>
        <w:rPr/>
        <w:t xml:space="preserve">一、幼儿园(幼教)行业企业国内资本市场的运作建议</w:t>
      </w:r>
    </w:p>
    <w:p>
      <w:pPr>
        <w:spacing w:after="150"/>
      </w:pPr>
      <w:r>
        <w:rPr/>
        <w:t xml:space="preserve">1、幼儿园(幼教)行业企业的兼并及收购建议</w:t>
      </w:r>
    </w:p>
    <w:p>
      <w:pPr>
        <w:spacing w:after="150"/>
      </w:pPr>
      <w:r>
        <w:rPr/>
        <w:t xml:space="preserve">2、幼儿园(幼教)行业企业的融资方式选择建议</w:t>
      </w:r>
    </w:p>
    <w:p>
      <w:pPr>
        <w:spacing w:after="150"/>
      </w:pPr>
      <w:r>
        <w:rPr/>
        <w:t xml:space="preserve">二、幼儿园(幼教)行业企业海外资本市场的运作建议</w:t>
      </w:r>
    </w:p>
    <w:p>
      <w:pPr>
        <w:spacing w:after="150"/>
      </w:pPr>
      <w:r>
        <w:rPr/>
        <w:t xml:space="preserve">第三节 2024-2029年幼儿园(幼教)行业企业营销模式建议</w:t>
      </w:r>
    </w:p>
    <w:p>
      <w:pPr>
        <w:spacing w:after="150"/>
      </w:pPr>
      <w:r>
        <w:rPr/>
        <w:t xml:space="preserve">一、幼儿园(幼教)行业企业的国内营销模式建议</w:t>
      </w:r>
    </w:p>
    <w:p>
      <w:pPr>
        <w:spacing w:after="150"/>
      </w:pPr>
      <w:r>
        <w:rPr/>
        <w:t xml:space="preserve">1、幼儿园(幼教)行业企业的渠道建设</w:t>
      </w:r>
    </w:p>
    <w:p>
      <w:pPr>
        <w:spacing w:after="150"/>
      </w:pPr>
      <w:r>
        <w:rPr/>
        <w:t xml:space="preserve">2、幼儿园(幼教)行业企业的品牌建设</w:t>
      </w:r>
    </w:p>
    <w:p>
      <w:pPr>
        <w:spacing w:after="150"/>
      </w:pPr>
      <w:r>
        <w:rPr/>
        <w:t xml:space="preserve">二、幼儿园(幼教)行业企业海外营销模式建议</w:t>
      </w:r>
    </w:p>
    <w:p>
      <w:pPr>
        <w:spacing w:after="150"/>
      </w:pPr>
      <w:r>
        <w:rPr/>
        <w:t xml:space="preserve">1、幼儿园(幼教)行业企业的海外细分市场选择</w:t>
      </w:r>
    </w:p>
    <w:p>
      <w:pPr>
        <w:spacing w:after="150"/>
      </w:pPr>
      <w:r>
        <w:rPr/>
        <w:t xml:space="preserve">2、幼儿园(幼教)行业企业的海外经销商选择</w:t>
      </w:r>
    </w:p>
    <w:p>
      <w:pPr>
        <w:spacing w:after="150"/>
      </w:pPr>
      <w:r>
        <w:rPr>
          <w:b w:val="1"/>
          <w:bCs w:val="1"/>
        </w:rPr>
        <w:t xml:space="preserve">第十四章 中道泰和投资的建议及观点</w:t>
      </w:r>
    </w:p>
    <w:p>
      <w:pPr>
        <w:spacing w:after="150"/>
      </w:pPr>
      <w:r>
        <w:rPr/>
        <w:t xml:space="preserve">第一节 幼儿园(幼教)行业发展战略研究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图表：2021-2023年中国幼儿园(幼教)资产规模分析</w:t>
      </w:r>
    </w:p>
    <w:p>
      <w:pPr>
        <w:spacing w:after="150"/>
      </w:pPr>
      <w:r>
        <w:rPr/>
        <w:t xml:space="preserve">图表：2022-2023年中国幼儿园(幼教)行业供给情况</w:t>
      </w:r>
    </w:p>
    <w:p>
      <w:pPr>
        <w:spacing w:after="150"/>
      </w:pPr>
      <w:r>
        <w:rPr/>
        <w:t xml:space="preserve">图表：2022-2023年中国幼儿园(幼教)行业市场规模</w:t>
      </w:r>
    </w:p>
    <w:p>
      <w:pPr>
        <w:spacing w:after="150"/>
      </w:pPr>
      <w:r>
        <w:rPr/>
        <w:t xml:space="preserve">图表：2023年中国幼儿园(幼教)行业负债规模分析</w:t>
      </w:r>
    </w:p>
    <w:p>
      <w:pPr>
        <w:spacing w:after="150"/>
      </w:pPr>
      <w:r>
        <w:rPr/>
        <w:t xml:space="preserve">图表：2022-2023年中国幼儿园(幼教)行业市场产品价格走势</w:t>
      </w:r>
    </w:p>
    <w:p>
      <w:pPr>
        <w:spacing w:after="150"/>
      </w:pPr>
      <w:r>
        <w:rPr/>
        <w:t xml:space="preserve">图表：2024-2029年中国幼儿园(幼教)行业市场产品价格趋势预测</w:t>
      </w:r>
    </w:p>
    <w:p>
      <w:pPr>
        <w:spacing w:after="150"/>
      </w:pPr>
      <w:r>
        <w:rPr/>
        <w:t xml:space="preserve">图表：2022-2023年中国幼儿园(幼教)行业利润规模及增长速度</w:t>
      </w:r>
    </w:p>
    <w:p>
      <w:pPr>
        <w:spacing w:after="150"/>
      </w:pPr>
      <w:r>
        <w:rPr/>
        <w:t xml:space="preserve">图表：2022-2023年中国幼儿园(幼教)行业销售收入</w:t>
      </w:r>
    </w:p>
    <w:p>
      <w:pPr>
        <w:spacing w:after="150"/>
      </w:pPr>
      <w:r>
        <w:rPr/>
        <w:t xml:space="preserve">图表：2022-2023年中国幼儿园(幼教)行业销售利润率</w:t>
      </w:r>
    </w:p>
    <w:p>
      <w:pPr>
        <w:spacing w:after="150"/>
      </w:pPr>
      <w:r>
        <w:rPr/>
        <w:t xml:space="preserve">图表：2021-2023年中国幼儿园(幼教)行业总资产利润率</w:t>
      </w:r>
    </w:p>
    <w:p>
      <w:pPr>
        <w:spacing w:after="150"/>
      </w:pPr>
      <w:r>
        <w:rPr/>
        <w:t xml:space="preserve">图表：2022-2023年中国幼儿园(幼教)行业净资产利润率</w:t>
      </w:r>
    </w:p>
    <w:p>
      <w:pPr>
        <w:spacing w:after="150"/>
      </w:pPr>
      <w:r>
        <w:rPr/>
        <w:t xml:space="preserve">图表：2021-2023年中国幼儿园(幼教)行业总资产增长率</w:t>
      </w:r>
    </w:p>
    <w:p>
      <w:pPr>
        <w:spacing w:after="150"/>
      </w:pPr>
      <w:r>
        <w:rPr/>
        <w:t xml:space="preserve">图表：2022-2023年中国幼儿园(幼教)行业净资产增长率</w:t>
      </w:r>
    </w:p>
    <w:p>
      <w:pPr>
        <w:spacing w:after="150"/>
      </w:pPr>
      <w:r>
        <w:rPr/>
        <w:t xml:space="preserve">图表：2022-2023年中国幼儿园(幼教)行业资产负债率</w:t>
      </w:r>
    </w:p>
    <w:p>
      <w:pPr>
        <w:spacing w:after="150"/>
      </w:pPr>
      <w:r>
        <w:rPr/>
        <w:t xml:space="preserve">图表：2022-2023年中国幼儿园(幼教)行业速动比率</w:t>
      </w:r>
    </w:p>
    <w:p>
      <w:pPr>
        <w:spacing w:after="150"/>
      </w:pPr>
      <w:r>
        <w:rPr/>
        <w:t xml:space="preserve">图表：2022-2023年中国幼儿园(幼教)行业流动比率</w:t>
      </w:r>
    </w:p>
    <w:p>
      <w:pPr>
        <w:spacing w:after="150"/>
      </w:pPr>
      <w:r>
        <w:rPr/>
        <w:t xml:space="preserve">图表：2021-2023年中国幼儿园(幼教)行业总资产周转率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幼儿园（幼教）产业市场现状调研及竞争格局与投资发展研究报告(2024-2029版)</dc:title>
  <dc:description>幼儿园（幼教）产业市场现状调研及竞争格局与投资发展研究报告(2024-2029版)</dc:description>
  <dc:subject>幼儿园（幼教）产业市场现状调研及竞争格局与投资发展研究报告(2024-2029版)</dc:subject>
  <cp:keywords>研究报告</cp:keywords>
  <cp:category>研究报告</cp:category>
  <cp:lastModifiedBy>北京中道泰和信息咨询有限公司</cp:lastModifiedBy>
  <dcterms:created xsi:type="dcterms:W3CDTF">2024-03-07T18:27:47+08:00</dcterms:created>
  <dcterms:modified xsi:type="dcterms:W3CDTF">2024-03-07T18:27:47+08:00</dcterms:modified>
</cp:coreProperties>
</file>

<file path=docProps/custom.xml><?xml version="1.0" encoding="utf-8"?>
<Properties xmlns="http://schemas.openxmlformats.org/officeDocument/2006/custom-properties" xmlns:vt="http://schemas.openxmlformats.org/officeDocument/2006/docPropsVTypes"/>
</file>