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“一带一路”之印度尼西亚矿业市场深度分析及竞争格局与投资机会研究报告(2026-2031版)</w:t>
      </w:r>
    </w:p>
    <w:p>
      <w:pPr>
        <w:spacing w:after="150"/>
      </w:pPr>
      <w:r>
        <w:rPr>
          <w:b w:val="1"/>
          <w:bCs w:val="1"/>
        </w:rPr>
        <w:t xml:space="preserve">报告简介</w:t>
      </w:r>
    </w:p>
    <w:p>
      <w:pPr>
        <w:spacing w:after="150"/>
      </w:pPr>
      <w:r>
        <w:rPr/>
        <w:t xml:space="preserve">印度尼西亚在我国南海的南部，属于东南亚国家，版图横垮亚洲和大洋洲两个大洲，介于太平洋和印度洋之间，地理位置具有战略价值。</w:t>
      </w:r>
    </w:p>
    <w:p>
      <w:pPr>
        <w:spacing w:after="150"/>
      </w:pPr>
      <w:r>
        <w:rPr/>
        <w:t xml:space="preserve">印度尼西亚的矿产资源主要有锡、金刚石、镍、煤、铀、铜、铝等，矿产产量均居世界前列，印尼是世界上重要的煤炭出口大国，所产煤炭主要销往印度、日本和中国。印尼是世界上重要的镍储藏国和出口大国。</w:t>
      </w:r>
    </w:p>
    <w:p>
      <w:pPr>
        <w:spacing w:after="150"/>
      </w:pPr>
      <w:r>
        <w:rPr/>
        <w:t xml:space="preserve">人类对矿产资源开发利用程度的高低可以作为衡量人类社会发展水平的重要尺度。目前世界已知的矿产有1600多种，其中80多种应用较广泛。</w:t>
      </w:r>
    </w:p>
    <w:p>
      <w:pPr>
        <w:spacing w:after="150"/>
      </w:pPr>
      <w:r>
        <w:rPr/>
        <w:t xml:space="preserve">依托强大的资源优势，我国具有大量的优质矿产品，并发展延伸一系列矿产产业链。然而矿产并非取之不尽用之不竭，尤其是像稀土、煤炭、萤石矿产等不可再生资源，一经开发使用，再生尤其缓慢。要想实现并促进矿业高质量发展更需要稳中求进，稳是主基调，稳是大局，在稳的前提下要在关键领域有所进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印度尼西亚矿业市场进行了分析研究。报告在总结印度尼西亚矿业发展历程的基础上，结合新时期的各方面因素，对印度尼西亚矿业的发展趋势给予了细致和审慎的预测论证。报告资料详实，图表丰富，既有深入的分析，又有直观的比较，为印度尼西亚矿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中国矿业企业“走出去”现状及“一带一路”机遇分析</w:t>
      </w:r>
    </w:p>
    <w:p>
      <w:pPr>
        <w:spacing w:before="75" w:after="0"/>
      </w:pPr>
      <w:r>
        <w:rPr/>
        <w:t xml:space="preserve">第一节 中国矿业企业“走出去”必要性分析</w:t>
      </w:r>
    </w:p>
    <w:p>
      <w:pPr>
        <w:spacing w:before="75" w:after="0"/>
      </w:pPr>
      <w:r>
        <w:rPr/>
        <w:t xml:space="preserve">一、中国大宗矿产资源保障能力脆弱</w:t>
      </w:r>
    </w:p>
    <w:p>
      <w:pPr>
        <w:spacing w:before="75" w:after="0"/>
      </w:pPr>
      <w:r>
        <w:rPr/>
        <w:t xml:space="preserve">二、我国大宗矿产资源对外依存度居高不下</w:t>
      </w:r>
    </w:p>
    <w:p>
      <w:pPr>
        <w:spacing w:before="75" w:after="0"/>
      </w:pPr>
      <w:r>
        <w:rPr/>
        <w:t xml:space="preserve">三、我国资源进口地过于集中</w:t>
      </w:r>
    </w:p>
    <w:p>
      <w:pPr>
        <w:spacing w:before="75" w:after="0"/>
      </w:pPr>
      <w:r>
        <w:rPr/>
        <w:t xml:space="preserve">第二节 中国矿业企业“走出去”现状分析</w:t>
      </w:r>
    </w:p>
    <w:p>
      <w:pPr>
        <w:spacing w:before="75" w:after="0"/>
      </w:pPr>
      <w:r>
        <w:rPr/>
        <w:t xml:space="preserve">一、中国矿业“走出去”政策现状</w:t>
      </w:r>
    </w:p>
    <w:p>
      <w:pPr>
        <w:spacing w:before="75" w:after="0"/>
      </w:pPr>
      <w:r>
        <w:rPr/>
        <w:t xml:space="preserve">二、我国矿企“走出去”概况</w:t>
      </w:r>
    </w:p>
    <w:p>
      <w:pPr>
        <w:spacing w:before="75" w:after="0"/>
      </w:pPr>
      <w:r>
        <w:rPr/>
        <w:t xml:space="preserve">第三节 中国矿业企业“走出去”建议</w:t>
      </w:r>
    </w:p>
    <w:p>
      <w:pPr>
        <w:spacing w:before="75" w:after="0"/>
      </w:pPr>
      <w:r>
        <w:rPr/>
        <w:t xml:space="preserve">一、加强政治风险防控</w:t>
      </w:r>
    </w:p>
    <w:p>
      <w:pPr>
        <w:spacing w:before="75" w:after="0"/>
      </w:pPr>
      <w:r>
        <w:rPr/>
        <w:t xml:space="preserve">二、建立良好的员工关系</w:t>
      </w:r>
    </w:p>
    <w:p>
      <w:pPr>
        <w:spacing w:before="75" w:after="0"/>
      </w:pPr>
      <w:r>
        <w:rPr/>
        <w:t xml:space="preserve">三、勇于承担社会责任</w:t>
      </w:r>
    </w:p>
    <w:p>
      <w:pPr>
        <w:spacing w:before="75" w:after="0"/>
      </w:pPr>
      <w:r>
        <w:rPr/>
        <w:t xml:space="preserve">第四节 “一带一路”为中国矿业企业走出去带来的机遇分析</w:t>
      </w:r>
    </w:p>
    <w:p>
      <w:pPr>
        <w:spacing w:before="75" w:after="0"/>
      </w:pPr>
      <w:r>
        <w:rPr/>
        <w:t xml:space="preserve">一、“一带一路”矿业合作开发有望成新热点</w:t>
      </w:r>
    </w:p>
    <w:p>
      <w:pPr>
        <w:spacing w:before="75" w:after="0"/>
      </w:pPr>
      <w:r>
        <w:rPr/>
        <w:t xml:space="preserve">二、“一带一路”矿业产业发展基金启动</w:t>
      </w:r>
    </w:p>
    <w:p>
      <w:pPr>
        <w:spacing w:before="75" w:after="0"/>
      </w:pPr>
      <w:r>
        <w:rPr/>
        <w:t xml:space="preserve">三、“一带一路”推动矿业市场布局“互联网+”</w:t>
      </w:r>
    </w:p>
    <w:p>
      <w:pPr>
        <w:spacing w:before="75" w:after="0"/>
      </w:pPr>
      <w:r>
        <w:rPr/>
        <w:t xml:space="preserve">四、借“一带一路”建设矿业迎来海外布局良机</w:t>
      </w:r>
    </w:p>
    <w:p>
      <w:pPr>
        <w:spacing w:before="75" w:after="0"/>
      </w:pPr>
      <w:r>
        <w:rPr>
          <w:b w:val="1"/>
          <w:bCs w:val="1"/>
        </w:rPr>
        <w:t xml:space="preserve">第二章 印度尼西亚矿业产业投资环境分析</w:t>
      </w:r>
    </w:p>
    <w:p>
      <w:pPr>
        <w:spacing w:before="75" w:after="0"/>
      </w:pPr>
      <w:r>
        <w:rPr/>
        <w:t xml:space="preserve">第一节 投资印度尼西亚矿业面临的政治环境</w:t>
      </w:r>
    </w:p>
    <w:p>
      <w:pPr>
        <w:spacing w:before="75" w:after="0"/>
      </w:pPr>
      <w:r>
        <w:rPr/>
        <w:t xml:space="preserve">一、印度尼西亚政治体制的变更</w:t>
      </w:r>
    </w:p>
    <w:p>
      <w:pPr>
        <w:spacing w:before="75" w:after="0"/>
      </w:pPr>
      <w:r>
        <w:rPr/>
        <w:t xml:space="preserve">二、印度尼西亚的主要政府机构</w:t>
      </w:r>
    </w:p>
    <w:p>
      <w:pPr>
        <w:spacing w:before="75" w:after="0"/>
      </w:pPr>
      <w:r>
        <w:rPr/>
        <w:t xml:space="preserve">三、印度尼西亚的主要党派</w:t>
      </w:r>
    </w:p>
    <w:p>
      <w:pPr>
        <w:spacing w:before="75" w:after="0"/>
      </w:pPr>
      <w:r>
        <w:rPr/>
        <w:t xml:space="preserve">四、印度尼西亚的对外关系综述</w:t>
      </w:r>
    </w:p>
    <w:p>
      <w:pPr>
        <w:spacing w:before="75" w:after="0"/>
      </w:pPr>
      <w:r>
        <w:rPr/>
        <w:t xml:space="preserve">第二节 投资印度尼西亚矿业面临的经济环境</w:t>
      </w:r>
    </w:p>
    <w:p>
      <w:pPr>
        <w:spacing w:before="75" w:after="0"/>
      </w:pPr>
      <w:r>
        <w:rPr/>
        <w:t xml:space="preserve">一、2021-2026年印度尼西亚gdp分析</w:t>
      </w:r>
    </w:p>
    <w:p>
      <w:pPr>
        <w:spacing w:before="75" w:after="0"/>
      </w:pPr>
      <w:r>
        <w:rPr/>
        <w:t xml:space="preserve">二、2021-2026年印度尼西亚消费价格指数分析</w:t>
      </w:r>
    </w:p>
    <w:p>
      <w:pPr>
        <w:spacing w:before="75" w:after="0"/>
      </w:pPr>
      <w:r>
        <w:rPr/>
        <w:t xml:space="preserve">三、2021-2026年印度尼西亚城乡居民收入分析</w:t>
      </w:r>
    </w:p>
    <w:p>
      <w:pPr>
        <w:spacing w:before="75" w:after="0"/>
      </w:pPr>
      <w:r>
        <w:rPr/>
        <w:t xml:space="preserve">四、2021-2026年印度尼西亚社会消费品零售总额</w:t>
      </w:r>
    </w:p>
    <w:p>
      <w:pPr>
        <w:spacing w:before="75" w:after="0"/>
      </w:pPr>
      <w:r>
        <w:rPr/>
        <w:t xml:space="preserve">五、2021-2026年印度尼西亚全社会固定资产投资分析</w:t>
      </w:r>
    </w:p>
    <w:p>
      <w:pPr>
        <w:spacing w:before="75" w:after="0"/>
      </w:pPr>
      <w:r>
        <w:rPr/>
        <w:t xml:space="preserve">六、2021-2026年印度尼西亚进出口总额及增长率分析</w:t>
      </w:r>
    </w:p>
    <w:p>
      <w:pPr>
        <w:spacing w:before="75" w:after="0"/>
      </w:pPr>
      <w:r>
        <w:rPr/>
        <w:t xml:space="preserve">第三节 投资印度尼西亚矿业面临的社会环境</w:t>
      </w:r>
    </w:p>
    <w:p>
      <w:pPr>
        <w:spacing w:before="75" w:after="0"/>
      </w:pPr>
      <w:r>
        <w:rPr/>
        <w:t xml:space="preserve">一、2021-2026年印度尼西亚居民生活支出状况</w:t>
      </w:r>
    </w:p>
    <w:p>
      <w:pPr>
        <w:spacing w:before="75" w:after="0"/>
      </w:pPr>
      <w:r>
        <w:rPr/>
        <w:t xml:space="preserve">二、2021-2026年印度尼西亚物价水平分析</w:t>
      </w:r>
    </w:p>
    <w:p>
      <w:pPr>
        <w:spacing w:before="75" w:after="0"/>
      </w:pPr>
      <w:r>
        <w:rPr/>
        <w:t xml:space="preserve">三、2021-2026年印度尼西亚的教育及医疗概况</w:t>
      </w:r>
    </w:p>
    <w:p>
      <w:pPr>
        <w:spacing w:before="75" w:after="0"/>
      </w:pPr>
      <w:r>
        <w:rPr/>
        <w:t xml:space="preserve">第四节 投资印度尼西亚矿业面临的金融环境</w:t>
      </w:r>
    </w:p>
    <w:p>
      <w:pPr>
        <w:spacing w:before="75" w:after="0"/>
      </w:pPr>
      <w:r>
        <w:rPr/>
        <w:t xml:space="preserve">一、印度尼西亚货币</w:t>
      </w:r>
    </w:p>
    <w:p>
      <w:pPr>
        <w:spacing w:before="75" w:after="0"/>
      </w:pPr>
      <w:r>
        <w:rPr/>
        <w:t xml:space="preserve">二、印度尼西亚的银行机构</w:t>
      </w:r>
    </w:p>
    <w:p>
      <w:pPr>
        <w:spacing w:before="75" w:after="0"/>
      </w:pPr>
      <w:r>
        <w:rPr/>
        <w:t xml:space="preserve">三、印度尼西亚的外汇管理制度</w:t>
      </w:r>
    </w:p>
    <w:p>
      <w:pPr>
        <w:spacing w:before="75" w:after="0"/>
      </w:pPr>
      <w:r>
        <w:rPr/>
        <w:t xml:space="preserve">四、印度尼西亚信用卡的使用</w:t>
      </w:r>
    </w:p>
    <w:p>
      <w:pPr>
        <w:spacing w:before="75" w:after="0"/>
      </w:pPr>
      <w:r>
        <w:rPr/>
        <w:t xml:space="preserve">五、外企在印度尼西亚的融资条件</w:t>
      </w:r>
    </w:p>
    <w:p>
      <w:pPr>
        <w:spacing w:before="75" w:after="0"/>
      </w:pPr>
      <w:r>
        <w:rPr>
          <w:b w:val="1"/>
          <w:bCs w:val="1"/>
        </w:rPr>
        <w:t xml:space="preserve">第三章 2021-2026年印度尼西亚主要矿产资源及法律法规概述</w:t>
      </w:r>
    </w:p>
    <w:p>
      <w:pPr>
        <w:spacing w:before="75" w:after="0"/>
      </w:pPr>
      <w:r>
        <w:rPr/>
        <w:t xml:space="preserve">第一节 印度尼西亚主要矿产资源</w:t>
      </w:r>
    </w:p>
    <w:p>
      <w:pPr>
        <w:spacing w:before="75" w:after="0"/>
      </w:pPr>
      <w:r>
        <w:rPr/>
        <w:t xml:space="preserve">一、印度尼西亚优势矿种</w:t>
      </w:r>
    </w:p>
    <w:p>
      <w:pPr>
        <w:spacing w:before="75" w:after="0"/>
      </w:pPr>
      <w:r>
        <w:rPr/>
        <w:t xml:space="preserve">二、印度尼西亚矿业勘察、开发、利用情况</w:t>
      </w:r>
    </w:p>
    <w:p>
      <w:pPr>
        <w:spacing w:before="75" w:after="0"/>
      </w:pPr>
      <w:r>
        <w:rPr/>
        <w:t xml:space="preserve">三、印度尼西亚矿业产业技术分析</w:t>
      </w:r>
    </w:p>
    <w:p>
      <w:pPr>
        <w:spacing w:before="75" w:after="0"/>
      </w:pPr>
      <w:r>
        <w:rPr/>
        <w:t xml:space="preserve">四、镍钴锂铝等细分产品分布、品质、储量、仓储、交通情况、地理位置</w:t>
      </w:r>
    </w:p>
    <w:p>
      <w:pPr>
        <w:spacing w:before="75" w:after="0"/>
      </w:pPr>
      <w:r>
        <w:rPr/>
        <w:t xml:space="preserve">第二节 印度尼西亚的矿业法律、法规</w:t>
      </w:r>
    </w:p>
    <w:p>
      <w:pPr>
        <w:spacing w:before="75" w:after="0"/>
      </w:pPr>
      <w:r>
        <w:rPr/>
        <w:t xml:space="preserve">一、投资印度尼西亚矿业法律法规</w:t>
      </w:r>
    </w:p>
    <w:p>
      <w:pPr>
        <w:spacing w:before="75" w:after="0"/>
      </w:pPr>
      <w:r>
        <w:rPr/>
        <w:t xml:space="preserve">二、投资印度尼西亚矿业相关政策</w:t>
      </w:r>
    </w:p>
    <w:p>
      <w:pPr>
        <w:spacing w:before="75" w:after="0"/>
      </w:pPr>
      <w:r>
        <w:rPr/>
        <w:t xml:space="preserve">三、投资印度尼西亚矿业程序及有关规定</w:t>
      </w:r>
    </w:p>
    <w:p>
      <w:pPr>
        <w:spacing w:before="75" w:after="0"/>
      </w:pPr>
      <w:r>
        <w:rPr>
          <w:b w:val="1"/>
          <w:bCs w:val="1"/>
        </w:rPr>
        <w:t xml:space="preserve">第四章 2021-2026年印度尼西亚矿业产业运行走势分析</w:t>
      </w:r>
    </w:p>
    <w:p>
      <w:pPr>
        <w:spacing w:before="75" w:after="0"/>
      </w:pPr>
      <w:r>
        <w:rPr/>
        <w:t xml:space="preserve">第一节 印度尼西亚矿业产业发展概述</w:t>
      </w:r>
    </w:p>
    <w:p>
      <w:pPr>
        <w:spacing w:before="75" w:after="0"/>
      </w:pPr>
      <w:r>
        <w:rPr/>
        <w:t xml:space="preserve">一、印度尼西亚矿业产业回顾</w:t>
      </w:r>
    </w:p>
    <w:p>
      <w:pPr>
        <w:spacing w:before="75" w:after="0"/>
      </w:pPr>
      <w:r>
        <w:rPr/>
        <w:t xml:space="preserve">二、世界矿业市场分析</w:t>
      </w:r>
    </w:p>
    <w:p>
      <w:pPr>
        <w:spacing w:before="75" w:after="0"/>
      </w:pPr>
      <w:r>
        <w:rPr/>
        <w:t xml:space="preserve">三、印度尼西亚矿业产业技术分析</w:t>
      </w:r>
    </w:p>
    <w:p>
      <w:pPr>
        <w:spacing w:before="75" w:after="0"/>
      </w:pPr>
      <w:r>
        <w:rPr/>
        <w:t xml:space="preserve">第二节 印度尼西亚矿业产业运行态势分析</w:t>
      </w:r>
    </w:p>
    <w:p>
      <w:pPr>
        <w:spacing w:before="75" w:after="0"/>
      </w:pPr>
      <w:r>
        <w:rPr/>
        <w:t xml:space="preserve">一、印度尼西亚矿业价格分析</w:t>
      </w:r>
    </w:p>
    <w:p>
      <w:pPr>
        <w:spacing w:before="75" w:after="0"/>
      </w:pPr>
      <w:r>
        <w:rPr/>
        <w:t xml:space="preserve">二、世界先进水平的矿业</w:t>
      </w:r>
    </w:p>
    <w:p>
      <w:pPr>
        <w:spacing w:before="75" w:after="0"/>
      </w:pPr>
      <w:r>
        <w:rPr/>
        <w:t xml:space="preserve">第三节 印度尼西亚矿业产业发展存在问题分析</w:t>
      </w:r>
    </w:p>
    <w:p>
      <w:pPr>
        <w:spacing w:before="75" w:after="0"/>
      </w:pPr>
      <w:r>
        <w:rPr>
          <w:b w:val="1"/>
          <w:bCs w:val="1"/>
        </w:rPr>
        <w:t xml:space="preserve">第五章 印度尼西亚矿业产业市场运行态势分析</w:t>
      </w:r>
    </w:p>
    <w:p>
      <w:pPr>
        <w:spacing w:before="75" w:after="0"/>
      </w:pPr>
      <w:r>
        <w:rPr/>
        <w:t xml:space="preserve">第一节 印度尼西亚矿业产业市场发展总况</w:t>
      </w:r>
    </w:p>
    <w:p>
      <w:pPr>
        <w:spacing w:before="75" w:after="0"/>
      </w:pPr>
      <w:r>
        <w:rPr/>
        <w:t xml:space="preserve">一、印度尼西亚矿业市场供给情况分析</w:t>
      </w:r>
    </w:p>
    <w:p>
      <w:pPr>
        <w:spacing w:before="75" w:after="0"/>
      </w:pPr>
      <w:r>
        <w:rPr/>
        <w:t xml:space="preserve">二、印度尼西亚矿业需求分析</w:t>
      </w:r>
    </w:p>
    <w:p>
      <w:pPr>
        <w:spacing w:before="75" w:after="0"/>
      </w:pPr>
      <w:r>
        <w:rPr/>
        <w:t xml:space="preserve">三、印度尼西亚矿业需求特点分析</w:t>
      </w:r>
    </w:p>
    <w:p>
      <w:pPr>
        <w:spacing w:before="75" w:after="0"/>
      </w:pPr>
      <w:r>
        <w:rPr/>
        <w:t xml:space="preserve">第二节 印度尼西亚矿业产业市场动态分析</w:t>
      </w:r>
    </w:p>
    <w:p>
      <w:pPr>
        <w:spacing w:before="75" w:after="0"/>
      </w:pPr>
      <w:r>
        <w:rPr/>
        <w:t xml:space="preserve">一、印度尼西亚矿业品牌分析</w:t>
      </w:r>
    </w:p>
    <w:p>
      <w:pPr>
        <w:spacing w:before="75" w:after="0"/>
      </w:pPr>
      <w:r>
        <w:rPr/>
        <w:t xml:space="preserve">三、印度尼西亚矿业经营发展能力</w:t>
      </w:r>
    </w:p>
    <w:p>
      <w:pPr>
        <w:spacing w:before="75" w:after="0"/>
      </w:pPr>
      <w:r>
        <w:rPr/>
        <w:t xml:space="preserve">二、印度尼西亚矿业产品产量结构性分析</w:t>
      </w:r>
    </w:p>
    <w:p>
      <w:pPr>
        <w:spacing w:before="75" w:after="0"/>
      </w:pPr>
      <w:r>
        <w:rPr/>
        <w:t xml:space="preserve">第三节 2021-2026年印度尼西亚矿业产业市场销售情况分析</w:t>
      </w:r>
    </w:p>
    <w:p>
      <w:pPr>
        <w:spacing w:before="75" w:after="0"/>
      </w:pPr>
      <w:r>
        <w:rPr>
          <w:b w:val="1"/>
          <w:bCs w:val="1"/>
        </w:rPr>
        <w:t xml:space="preserve">第六章 2021-2026年印度尼西亚矿业进出口数据监测分析</w:t>
      </w:r>
    </w:p>
    <w:p>
      <w:pPr>
        <w:spacing w:before="75" w:after="0"/>
      </w:pPr>
      <w:r>
        <w:rPr/>
        <w:t xml:space="preserve">第一节 2021-2026年印度尼西亚矿业进口分析</w:t>
      </w:r>
    </w:p>
    <w:p>
      <w:pPr>
        <w:spacing w:before="75" w:after="0"/>
      </w:pPr>
      <w:r>
        <w:rPr/>
        <w:t xml:space="preserve">第二节 2021-2026年印度尼西亚矿业出口分析</w:t>
      </w:r>
    </w:p>
    <w:p>
      <w:pPr>
        <w:spacing w:before="75" w:after="0"/>
      </w:pPr>
      <w:r>
        <w:rPr/>
        <w:t xml:space="preserve">第三节 2021-2026年印度尼西亚矿业进出口价格分析</w:t>
      </w:r>
    </w:p>
    <w:p>
      <w:pPr>
        <w:spacing w:before="75" w:after="0"/>
      </w:pPr>
      <w:r>
        <w:rPr/>
        <w:t xml:space="preserve">第四节 2021-2026年印度尼西亚矿业进出口国家及地区分析</w:t>
      </w:r>
    </w:p>
    <w:p>
      <w:pPr>
        <w:spacing w:before="75" w:after="0"/>
      </w:pPr>
      <w:r>
        <w:rPr/>
        <w:t xml:space="preserve">一、印度尼西亚矿业进口国家及地区分析</w:t>
      </w:r>
    </w:p>
    <w:p>
      <w:pPr>
        <w:spacing w:before="75" w:after="0"/>
      </w:pPr>
      <w:r>
        <w:rPr/>
        <w:t xml:space="preserve">二、印度尼西亚矿业出口国家及地区分析</w:t>
      </w:r>
    </w:p>
    <w:p>
      <w:pPr>
        <w:spacing w:before="75" w:after="0"/>
      </w:pPr>
      <w:r>
        <w:rPr>
          <w:b w:val="1"/>
          <w:bCs w:val="1"/>
        </w:rPr>
        <w:t xml:space="preserve">第七章 外商投资印度尼西亚矿业的主要政策法规</w:t>
      </w:r>
    </w:p>
    <w:p>
      <w:pPr>
        <w:spacing w:before="75" w:after="0"/>
      </w:pPr>
      <w:r>
        <w:rPr/>
        <w:t xml:space="preserve">第一节 与外商投资有关的印度尼西亚贸易政策</w:t>
      </w:r>
    </w:p>
    <w:p>
      <w:pPr>
        <w:spacing w:before="75" w:after="0"/>
      </w:pPr>
      <w:r>
        <w:rPr/>
        <w:t xml:space="preserve">一、印度尼西亚主要贸易法规体系</w:t>
      </w:r>
    </w:p>
    <w:p>
      <w:pPr>
        <w:spacing w:before="75" w:after="0"/>
      </w:pPr>
      <w:r>
        <w:rPr/>
        <w:t xml:space="preserve">二、印度尼西亚进出口贸易管理的相关规定</w:t>
      </w:r>
    </w:p>
    <w:p>
      <w:pPr>
        <w:spacing w:before="75" w:after="0"/>
      </w:pPr>
      <w:r>
        <w:rPr/>
        <w:t xml:space="preserve">三、印度尼西亚进出口商品检验检疫程序</w:t>
      </w:r>
    </w:p>
    <w:p>
      <w:pPr>
        <w:spacing w:before="75" w:after="0"/>
      </w:pPr>
      <w:r>
        <w:rPr/>
        <w:t xml:space="preserve">四、印度尼西亚海关管理规章制度</w:t>
      </w:r>
    </w:p>
    <w:p>
      <w:pPr>
        <w:spacing w:before="75" w:after="0"/>
      </w:pPr>
      <w:r>
        <w:rPr/>
        <w:t xml:space="preserve">五、印度尼西亚对外出口市场发展新规划出台</w:t>
      </w:r>
    </w:p>
    <w:p>
      <w:pPr>
        <w:spacing w:before="75" w:after="0"/>
      </w:pPr>
      <w:r>
        <w:rPr/>
        <w:t xml:space="preserve">第二节 与外商投资有关的市场准入规定</w:t>
      </w:r>
    </w:p>
    <w:p>
      <w:pPr>
        <w:spacing w:before="75" w:after="0"/>
      </w:pPr>
      <w:r>
        <w:rPr/>
        <w:t xml:space="preserve">一、印度尼西亚投资行业的主要规定</w:t>
      </w:r>
    </w:p>
    <w:p>
      <w:pPr>
        <w:spacing w:before="75" w:after="0"/>
      </w:pPr>
      <w:r>
        <w:rPr/>
        <w:t xml:space="preserve">二、印度尼西亚投资方式的规定</w:t>
      </w:r>
    </w:p>
    <w:p>
      <w:pPr>
        <w:spacing w:before="75" w:after="0"/>
      </w:pPr>
      <w:r>
        <w:rPr/>
        <w:t xml:space="preserve">第三节 与外商投资有关的税收制度</w:t>
      </w:r>
    </w:p>
    <w:p>
      <w:pPr>
        <w:spacing w:before="75" w:after="0"/>
      </w:pPr>
      <w:r>
        <w:rPr/>
        <w:t xml:space="preserve">一、印度尼西亚的税收体系和制度</w:t>
      </w:r>
    </w:p>
    <w:p>
      <w:pPr>
        <w:spacing w:before="75" w:after="0"/>
      </w:pPr>
      <w:r>
        <w:rPr/>
        <w:t xml:space="preserve">二、印度尼西亚的主要税赋和税率</w:t>
      </w:r>
    </w:p>
    <w:p>
      <w:pPr>
        <w:spacing w:before="75" w:after="0"/>
      </w:pPr>
      <w:r>
        <w:rPr/>
        <w:t xml:space="preserve">第四节 与外商投资有关的其他法律法规</w:t>
      </w:r>
    </w:p>
    <w:p>
      <w:pPr>
        <w:spacing w:before="75" w:after="0"/>
      </w:pPr>
      <w:r>
        <w:rPr/>
        <w:t xml:space="preserve">一、印度尼西亚关于劳动就业的规定</w:t>
      </w:r>
    </w:p>
    <w:p>
      <w:pPr>
        <w:spacing w:before="75" w:after="0"/>
      </w:pPr>
      <w:r>
        <w:rPr/>
        <w:t xml:space="preserve">二、印度尼西亚关于环境保护的规定</w:t>
      </w:r>
    </w:p>
    <w:p>
      <w:pPr>
        <w:spacing w:before="75" w:after="0"/>
      </w:pPr>
      <w:r>
        <w:rPr/>
        <w:t xml:space="preserve">三、印度尼西亚关于知识产权的保护规定</w:t>
      </w:r>
    </w:p>
    <w:p>
      <w:pPr>
        <w:spacing w:before="75" w:after="0"/>
      </w:pPr>
      <w:r>
        <w:rPr/>
        <w:t xml:space="preserve">第五节 印度尼西亚吸引外资的政策分析</w:t>
      </w:r>
    </w:p>
    <w:p>
      <w:pPr>
        <w:spacing w:before="75" w:after="0"/>
      </w:pPr>
      <w:r>
        <w:rPr/>
        <w:t xml:space="preserve">一、印度尼西亚鼓励投资的优惠政策框架</w:t>
      </w:r>
    </w:p>
    <w:p>
      <w:pPr>
        <w:spacing w:before="75" w:after="0"/>
      </w:pPr>
      <w:r>
        <w:rPr/>
        <w:t xml:space="preserve">二、印度尼西亚行业投资的具体鼓励政策</w:t>
      </w:r>
    </w:p>
    <w:p>
      <w:pPr>
        <w:spacing w:before="75" w:after="0"/>
      </w:pPr>
      <w:r>
        <w:rPr/>
        <w:t xml:space="preserve">三、印度尼西亚行业投资的区域鼓励政策</w:t>
      </w:r>
    </w:p>
    <w:p>
      <w:pPr>
        <w:spacing w:before="75" w:after="0"/>
      </w:pPr>
      <w:r>
        <w:rPr/>
        <w:t xml:space="preserve">四、中国企业在印度尼西亚投资的保护政策</w:t>
      </w:r>
    </w:p>
    <w:p>
      <w:pPr>
        <w:spacing w:before="75" w:after="0"/>
      </w:pPr>
      <w:r>
        <w:rPr>
          <w:b w:val="1"/>
          <w:bCs w:val="1"/>
        </w:rPr>
        <w:t xml:space="preserve">第八章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2021-2026年印度尼西亚矿业主要数据监测分析</w:t>
      </w:r>
    </w:p>
    <w:p>
      <w:pPr>
        <w:spacing w:before="75" w:after="0"/>
      </w:pPr>
      <w:r>
        <w:rPr/>
        <w:t xml:space="preserve">第一节 2021-2026年印度尼西亚矿业规模分析</w:t>
      </w:r>
    </w:p>
    <w:p>
      <w:pPr>
        <w:spacing w:before="75" w:after="0"/>
      </w:pPr>
      <w:r>
        <w:rPr/>
        <w:t xml:space="preserve">一、印度尼西亚矿业企业数量增长分析</w:t>
      </w:r>
    </w:p>
    <w:p>
      <w:pPr>
        <w:spacing w:before="75" w:after="0"/>
      </w:pPr>
      <w:r>
        <w:rPr/>
        <w:t xml:space="preserve">二、印度尼西亚矿业从业人数增长分析</w:t>
      </w:r>
    </w:p>
    <w:p>
      <w:pPr>
        <w:spacing w:before="75" w:after="0"/>
      </w:pPr>
      <w:r>
        <w:rPr/>
        <w:t xml:space="preserve">三、资印度尼西亚矿业产规模增长分析</w:t>
      </w:r>
    </w:p>
    <w:p>
      <w:pPr>
        <w:spacing w:before="75" w:after="0"/>
      </w:pPr>
      <w:r>
        <w:rPr/>
        <w:t xml:space="preserve">第二节 2021-2026年印度尼西亚矿业结构分析</w:t>
      </w:r>
    </w:p>
    <w:p>
      <w:pPr>
        <w:spacing w:before="75" w:after="0"/>
      </w:pPr>
      <w:r>
        <w:rPr/>
        <w:t xml:space="preserve">一、印度尼西亚矿业企业数量结构分析</w:t>
      </w:r>
    </w:p>
    <w:p>
      <w:pPr>
        <w:spacing w:before="75" w:after="0"/>
      </w:pPr>
      <w:r>
        <w:rPr/>
        <w:t xml:space="preserve">二、印度尼西亚矿业销售收入结构分析</w:t>
      </w:r>
    </w:p>
    <w:p>
      <w:pPr>
        <w:spacing w:before="75" w:after="0"/>
      </w:pPr>
      <w:r>
        <w:rPr/>
        <w:t xml:space="preserve">第三节 2021-2026年印度尼西亚矿业产值分析</w:t>
      </w:r>
    </w:p>
    <w:p>
      <w:pPr>
        <w:spacing w:before="75" w:after="0"/>
      </w:pPr>
      <w:r>
        <w:rPr/>
        <w:t xml:space="preserve">一、印度尼西亚矿业产成品增长分析</w:t>
      </w:r>
    </w:p>
    <w:p>
      <w:pPr>
        <w:spacing w:before="75" w:after="0"/>
      </w:pPr>
      <w:r>
        <w:rPr/>
        <w:t xml:space="preserve">二、印度尼西亚矿业工业销售产值分析</w:t>
      </w:r>
    </w:p>
    <w:p>
      <w:pPr>
        <w:spacing w:before="75" w:after="0"/>
      </w:pPr>
      <w:r>
        <w:rPr/>
        <w:t xml:space="preserve">三、印度尼西亚矿业出口交货值分析</w:t>
      </w:r>
    </w:p>
    <w:p>
      <w:pPr>
        <w:spacing w:before="75" w:after="0"/>
      </w:pPr>
      <w:r>
        <w:rPr/>
        <w:t xml:space="preserve">第四节 2021-2026年印度尼西亚矿业成本费用分析</w:t>
      </w:r>
    </w:p>
    <w:p>
      <w:pPr>
        <w:spacing w:before="75" w:after="0"/>
      </w:pPr>
      <w:r>
        <w:rPr/>
        <w:t xml:space="preserve">一、印度尼西亚矿业销售成本分析</w:t>
      </w:r>
    </w:p>
    <w:p>
      <w:pPr>
        <w:spacing w:before="75" w:after="0"/>
      </w:pPr>
      <w:r>
        <w:rPr/>
        <w:t xml:space="preserve">二、印度尼西亚矿业费用分析</w:t>
      </w:r>
    </w:p>
    <w:p>
      <w:pPr>
        <w:spacing w:before="75" w:after="0"/>
      </w:pPr>
      <w:r>
        <w:rPr/>
        <w:t xml:space="preserve">第五节 2021-2026年印度尼西亚矿业盈利能力分析</w:t>
      </w:r>
    </w:p>
    <w:p>
      <w:pPr>
        <w:spacing w:before="75" w:after="0"/>
      </w:pPr>
      <w:r>
        <w:rPr/>
        <w:t xml:space="preserve">一、印度尼西亚矿业主要盈利指标分析</w:t>
      </w:r>
    </w:p>
    <w:p>
      <w:pPr>
        <w:spacing w:before="75" w:after="0"/>
      </w:pPr>
      <w:r>
        <w:rPr/>
        <w:t xml:space="preserve">二、印度尼西亚矿业主要盈利能力指标分析</w:t>
      </w:r>
    </w:p>
    <w:p>
      <w:pPr>
        <w:spacing w:before="75" w:after="0"/>
      </w:pPr>
      <w:r>
        <w:rPr>
          <w:b w:val="1"/>
          <w:bCs w:val="1"/>
        </w:rPr>
        <w:t xml:space="preserve">第十章 2021-2026年印度尼西亚矿业产品市场竞争格局分析</w:t>
      </w:r>
    </w:p>
    <w:p>
      <w:pPr>
        <w:spacing w:before="75" w:after="0"/>
      </w:pPr>
      <w:r>
        <w:rPr/>
        <w:t xml:space="preserve">第一节 2021-2026年印度尼西亚矿业竞争现状分析</w:t>
      </w:r>
    </w:p>
    <w:p>
      <w:pPr>
        <w:spacing w:before="75" w:after="0"/>
      </w:pPr>
      <w:r>
        <w:rPr/>
        <w:t xml:space="preserve">一、印度尼西亚矿业市场竞争力分析</w:t>
      </w:r>
    </w:p>
    <w:p>
      <w:pPr>
        <w:spacing w:before="75" w:after="0"/>
      </w:pPr>
      <w:r>
        <w:rPr/>
        <w:t xml:space="preserve">二、印度尼西亚矿业品牌竞争分析</w:t>
      </w:r>
    </w:p>
    <w:p>
      <w:pPr>
        <w:spacing w:before="75" w:after="0"/>
      </w:pPr>
      <w:r>
        <w:rPr/>
        <w:t xml:space="preserve">三、印度尼西亚矿业价格竞争分析</w:t>
      </w:r>
    </w:p>
    <w:p>
      <w:pPr>
        <w:spacing w:before="75" w:after="0"/>
      </w:pPr>
      <w:r>
        <w:rPr/>
        <w:t xml:space="preserve">第二节 2021-2026年印度尼西亚矿业产业集中度分析</w:t>
      </w:r>
    </w:p>
    <w:p>
      <w:pPr>
        <w:spacing w:before="75" w:after="0"/>
      </w:pPr>
      <w:r>
        <w:rPr/>
        <w:t xml:space="preserve">一、印度尼西亚矿业市场集中度分析</w:t>
      </w:r>
    </w:p>
    <w:p>
      <w:pPr>
        <w:spacing w:before="75" w:after="0"/>
      </w:pPr>
      <w:r>
        <w:rPr/>
        <w:t xml:space="preserve">二、印度尼西亚矿业区域集中度分析</w:t>
      </w:r>
    </w:p>
    <w:p>
      <w:pPr>
        <w:spacing w:before="75" w:after="0"/>
      </w:pPr>
      <w:r>
        <w:rPr/>
        <w:t xml:space="preserve">第三节 2021-2026年印度尼西亚矿业企业提升竞争力策略分析</w:t>
      </w:r>
    </w:p>
    <w:p>
      <w:pPr>
        <w:spacing w:before="75" w:after="0"/>
      </w:pPr>
      <w:r>
        <w:rPr>
          <w:b w:val="1"/>
          <w:bCs w:val="1"/>
        </w:rPr>
        <w:t xml:space="preserve">第十一章 2026-2031年印度尼西亚矿业产业发趋势预测分析</w:t>
      </w:r>
    </w:p>
    <w:p>
      <w:pPr>
        <w:spacing w:before="75" w:after="0"/>
      </w:pPr>
      <w:r>
        <w:rPr/>
        <w:t xml:space="preserve">第一节 2026-2031年印度尼西亚矿业发展趋势分析</w:t>
      </w:r>
    </w:p>
    <w:p>
      <w:pPr>
        <w:spacing w:before="75" w:after="0"/>
      </w:pPr>
      <w:r>
        <w:rPr/>
        <w:t xml:space="preserve">一、2026-2031年印度尼西亚矿业产业技术发展方向分析</w:t>
      </w:r>
    </w:p>
    <w:p>
      <w:pPr>
        <w:spacing w:before="75" w:after="0"/>
      </w:pPr>
      <w:r>
        <w:rPr/>
        <w:t xml:space="preserve">二、2026-2031年印度尼西亚矿业竞争格局预测分析</w:t>
      </w:r>
    </w:p>
    <w:p>
      <w:pPr>
        <w:spacing w:before="75" w:after="0"/>
      </w:pPr>
      <w:r>
        <w:rPr/>
        <w:t xml:space="preserve">三、2026-2031年印度尼西亚矿业发展预测分析</w:t>
      </w:r>
    </w:p>
    <w:p>
      <w:pPr>
        <w:spacing w:before="75" w:after="0"/>
      </w:pPr>
      <w:r>
        <w:rPr/>
        <w:t xml:space="preserve">第二节 2026-2031年印度尼西亚矿业市场预测分析</w:t>
      </w:r>
    </w:p>
    <w:p>
      <w:pPr>
        <w:spacing w:before="75" w:after="0"/>
      </w:pPr>
      <w:r>
        <w:rPr/>
        <w:t xml:space="preserve">一、2026-2031年印度尼西亚矿业供给预测分析</w:t>
      </w:r>
    </w:p>
    <w:p>
      <w:pPr>
        <w:spacing w:before="75" w:after="0"/>
      </w:pPr>
      <w:r>
        <w:rPr/>
        <w:t xml:space="preserve">二、2026-2031年印度尼西亚矿业需求预测分析</w:t>
      </w:r>
    </w:p>
    <w:p>
      <w:pPr>
        <w:spacing w:before="75" w:after="0"/>
      </w:pPr>
      <w:r>
        <w:rPr/>
        <w:t xml:space="preserve">三、2026-2031年印度尼西亚矿业进出口预测分析</w:t>
      </w:r>
    </w:p>
    <w:p>
      <w:pPr>
        <w:spacing w:before="75" w:after="0"/>
      </w:pPr>
      <w:r>
        <w:rPr/>
        <w:t xml:space="preserve">第三节 2026-2031年印度尼西亚矿业市场盈利预测分析</w:t>
      </w:r>
    </w:p>
    <w:p>
      <w:pPr>
        <w:spacing w:before="75" w:after="0"/>
      </w:pPr>
      <w:r>
        <w:rPr>
          <w:b w:val="1"/>
          <w:bCs w:val="1"/>
        </w:rPr>
        <w:t xml:space="preserve">第十二章 2026-2031年印度尼西亚矿业投资机会与风险分析</w:t>
      </w:r>
    </w:p>
    <w:p>
      <w:pPr>
        <w:spacing w:before="75" w:after="0"/>
      </w:pPr>
      <w:r>
        <w:rPr/>
        <w:t xml:space="preserve">第一节 2026-2031年印度尼西亚矿业投资环境分析</w:t>
      </w:r>
    </w:p>
    <w:p>
      <w:pPr>
        <w:spacing w:before="75" w:after="0"/>
      </w:pPr>
      <w:r>
        <w:rPr/>
        <w:t xml:space="preserve">第二节 2026-2031年印度尼西亚矿业投资机会分析</w:t>
      </w:r>
    </w:p>
    <w:p>
      <w:pPr>
        <w:spacing w:before="75" w:after="0"/>
      </w:pPr>
      <w:r>
        <w:rPr/>
        <w:t xml:space="preserve">一、2026-2031年印度尼西亚矿业投资潜力分析</w:t>
      </w:r>
    </w:p>
    <w:p>
      <w:pPr>
        <w:spacing w:before="75" w:after="0"/>
      </w:pPr>
      <w:r>
        <w:rPr/>
        <w:t xml:space="preserve">二、2026-2031年印度尼西亚矿业投资吸引力分析</w:t>
      </w:r>
    </w:p>
    <w:p>
      <w:pPr>
        <w:spacing w:before="75" w:after="0"/>
      </w:pPr>
      <w:r>
        <w:rPr/>
        <w:t xml:space="preserve">第三节 2026-2031年印度尼西亚矿业投资风险分析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第十三章 中国企业到印度尼西亚投资矿业须知</w:t>
      </w:r>
    </w:p>
    <w:p>
      <w:pPr>
        <w:spacing w:before="75" w:after="0"/>
      </w:pPr>
      <w:r>
        <w:rPr/>
        <w:t xml:space="preserve">第一节 中国企业到印度尼西亚投资矿业的注意事项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中国企业到印度尼西亚投资矿业需处理好的关系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中国企业在印度尼西亚投资矿业遇到困难的求助办法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三、取得中国驻印度尼西亚使馆保护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第十四章 2026-2031年印度尼西亚矿业行业发展预测</w:t>
      </w:r>
    </w:p>
    <w:p>
      <w:pPr>
        <w:spacing w:before="75" w:after="0"/>
      </w:pPr>
      <w:r>
        <w:rPr/>
        <w:t xml:space="preserve">第一节 2026-2031年影响印度尼西亚矿业行业发展的主要因素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第二节 2026-2031年印度尼西亚矿业行业投资风险及控制策略分析</w:t>
      </w:r>
    </w:p>
    <w:p>
      <w:pPr>
        <w:spacing w:before="75" w:after="0"/>
      </w:pPr>
      <w:r>
        <w:rPr/>
        <w:t xml:space="preserve">一、2026-2031年印度尼西亚矿业行业市场风险及控制策略</w:t>
      </w:r>
    </w:p>
    <w:p>
      <w:pPr>
        <w:spacing w:before="75" w:after="0"/>
      </w:pPr>
      <w:r>
        <w:rPr/>
        <w:t xml:space="preserve">二、2026-2031年印度尼西亚矿业行业政策风险及控制策略</w:t>
      </w:r>
    </w:p>
    <w:p>
      <w:pPr>
        <w:spacing w:before="75" w:after="0"/>
      </w:pPr>
      <w:r>
        <w:rPr/>
        <w:t xml:space="preserve">三、2026-2031年印度尼西亚矿业行业经营风险及控制策略</w:t>
      </w:r>
    </w:p>
    <w:p>
      <w:pPr>
        <w:spacing w:before="75" w:after="0"/>
      </w:pPr>
      <w:r>
        <w:rPr/>
        <w:t xml:space="preserve">四、2026-2031年印度尼西亚矿业行业技术风险及控制策略</w:t>
      </w:r>
    </w:p>
    <w:p>
      <w:pPr>
        <w:spacing w:before="75" w:after="0"/>
      </w:pPr>
      <w:r>
        <w:rPr/>
        <w:t xml:space="preserve">五、2026-2031年印度尼西亚矿业行业同业竞争风险及控制策略</w:t>
      </w:r>
    </w:p>
    <w:p>
      <w:pPr>
        <w:spacing w:before="75" w:after="0"/>
      </w:pPr>
      <w:r>
        <w:rPr/>
        <w:t xml:space="preserve">六、2026-2031年印度尼西亚矿业行业其他风险及控制策略</w:t>
      </w:r>
    </w:p>
    <w:p>
      <w:pPr>
        <w:spacing w:before="75" w:after="0"/>
      </w:pPr>
      <w:r>
        <w:rPr/>
        <w:t xml:space="preserve">第三节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第四节 “一带一路”战略金融支持平台</w:t>
      </w:r>
    </w:p>
    <w:p>
      <w:pPr>
        <w:spacing w:before="75" w:after="0"/>
      </w:pPr>
      <w:r>
        <w:rPr/>
        <w:t xml:space="preserve">一、亚洲投资银行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第五节 “一带一路”战略为印度尼西亚矿业行业带来的机遇</w:t>
      </w:r>
    </w:p>
    <w:p>
      <w:pPr>
        <w:spacing w:before="75" w:after="0"/>
      </w:pPr>
      <w:r>
        <w:rPr>
          <w:b w:val="1"/>
          <w:bCs w:val="1"/>
        </w:rPr>
        <w:t xml:space="preserve">图表目录</w:t>
      </w:r>
    </w:p>
    <w:p>
      <w:pPr>
        <w:spacing w:before="75" w:after="0"/>
      </w:pPr>
      <w:r>
        <w:rPr/>
        <w:t xml:space="preserve">图表：2021-2026年印度尼西亚人均收入(美金)</w:t>
      </w:r>
    </w:p>
    <w:p>
      <w:pPr>
        <w:spacing w:before="75" w:after="0"/>
      </w:pPr>
      <w:r>
        <w:rPr/>
        <w:t xml:space="preserve">图表：2021-2026年印度尼西亚私人消费占国内生产比例</w:t>
      </w:r>
    </w:p>
    <w:p>
      <w:pPr>
        <w:spacing w:before="75" w:after="0"/>
      </w:pPr>
      <w:r>
        <w:rPr/>
        <w:t xml:space="preserve">图表：投资实现额(万亿印尼盾)</w:t>
      </w:r>
    </w:p>
    <w:p>
      <w:pPr>
        <w:spacing w:before="75" w:after="0"/>
      </w:pPr>
      <w:r>
        <w:rPr/>
        <w:t xml:space="preserve">图表：投资实现额占比(%)</w:t>
      </w:r>
    </w:p>
    <w:p>
      <w:pPr>
        <w:spacing w:before="75" w:after="0"/>
      </w:pPr>
      <w:r>
        <w:rPr/>
        <w:t xml:space="preserve">图表：2021-2026年印度尼西亚进口额分析</w:t>
      </w:r>
    </w:p>
    <w:p>
      <w:pPr>
        <w:spacing w:before="75" w:after="0"/>
      </w:pPr>
      <w:r>
        <w:rPr/>
        <w:t xml:space="preserve">图表：2021-2026年印度尼西亚出口额分析</w:t>
      </w:r>
    </w:p>
    <w:p>
      <w:pPr>
        <w:spacing w:before="75" w:after="0"/>
      </w:pPr>
      <w:r>
        <w:rPr/>
        <w:t xml:space="preserve">图表：2021-2026年印度尼西亚贸易差分析</w:t>
      </w:r>
    </w:p>
    <w:p>
      <w:pPr>
        <w:spacing w:before="75" w:after="0"/>
      </w:pPr>
      <w:r>
        <w:rPr/>
        <w:t xml:space="preserve">图表：2021-2026年印度尼西亚私人消费支出(百万美金)</w:t>
      </w:r>
    </w:p>
    <w:p>
      <w:pPr>
        <w:spacing w:before="75" w:after="0"/>
      </w:pPr>
      <w:r>
        <w:rPr/>
        <w:t xml:space="preserve">图表：2021-2026年印度尼西亚居民消费价格指数增长率(%)</w:t>
      </w:r>
    </w:p>
    <w:p>
      <w:pPr>
        <w:spacing w:before="75" w:after="0"/>
      </w:pPr>
      <w:r>
        <w:rPr/>
        <w:t xml:space="preserve">图表：2021-2026年印度尼西亚通货膨胀率</w:t>
      </w:r>
    </w:p>
    <w:p>
      <w:pPr>
        <w:spacing w:before="75" w:after="0"/>
      </w:pPr>
      <w:r>
        <w:rPr/>
        <w:t xml:space="preserve">图表：2021-2026年印度尼西亚汇率对美金波动</w:t>
      </w:r>
    </w:p>
    <w:p>
      <w:pPr>
        <w:spacing w:before="75" w:after="0"/>
      </w:pPr>
      <w:r>
        <w:rPr/>
        <w:t xml:space="preserve">图表：印度尼西亚矿产储量</w:t>
      </w:r>
    </w:p>
    <w:p>
      <w:pPr>
        <w:spacing w:before="75" w:after="0"/>
      </w:pPr>
      <w:r>
        <w:rPr/>
        <w:t xml:space="preserve">图表：印度尼西亚矿业产量</w:t>
      </w:r>
    </w:p>
    <w:p>
      <w:pPr>
        <w:spacing w:before="75" w:after="0"/>
      </w:pPr>
      <w:r>
        <w:rPr/>
        <w:t xml:space="preserve">图表：2021-2026年印度尼西亚产量产比</w:t>
      </w:r>
    </w:p>
    <w:p>
      <w:pPr>
        <w:spacing w:before="75" w:after="0"/>
      </w:pPr>
      <w:r>
        <w:rPr/>
        <w:t xml:space="preserve">图表：勘探中的矿产品种</w:t>
      </w:r>
    </w:p>
    <w:p>
      <w:pPr>
        <w:spacing w:before="75" w:after="0"/>
      </w:pPr>
      <w:r>
        <w:rPr/>
        <w:t xml:space="preserve">图表：勘探中重要的项目</w:t>
      </w:r>
    </w:p>
    <w:p>
      <w:pPr>
        <w:spacing w:before="75" w:after="0"/>
      </w:pPr>
      <w:r>
        <w:rPr/>
        <w:t xml:space="preserve">图表：中国主要能源矿产</w:t>
      </w:r>
    </w:p>
    <w:p>
      <w:pPr>
        <w:spacing w:before="75" w:after="0"/>
      </w:pPr>
      <w:r>
        <w:rPr/>
        <w:t xml:space="preserve">图表：中国主要金属矿产储量</w:t>
      </w:r>
    </w:p>
    <w:p>
      <w:pPr>
        <w:spacing w:before="75" w:after="0"/>
      </w:pPr>
      <w:r>
        <w:rPr/>
        <w:t xml:space="preserve">图表：中国主要金属矿产储量地区分布</w:t>
      </w:r>
    </w:p>
    <w:p>
      <w:pPr>
        <w:spacing w:before="75" w:after="0"/>
      </w:pPr>
      <w:r>
        <w:rPr/>
        <w:t xml:space="preserve">图表：2021-2026年中国地质勘查投资变化趋势</w:t>
      </w:r>
    </w:p>
    <w:p>
      <w:pPr>
        <w:spacing w:before="75" w:after="0"/>
      </w:pPr>
      <w:r>
        <w:rPr/>
        <w:t xml:space="preserve">图表：非油气矿产地质勘查投资结构图</w:t>
      </w:r>
    </w:p>
    <w:p>
      <w:pPr>
        <w:spacing w:before="75" w:after="0"/>
      </w:pPr>
      <w:r>
        <w:rPr/>
        <w:t xml:space="preserve">图表：非油气矿产地质勘查投资结构图</w:t>
      </w:r>
    </w:p>
    <w:p>
      <w:pPr>
        <w:spacing w:before="75" w:after="0"/>
      </w:pPr>
      <w:r>
        <w:rPr/>
        <w:t xml:space="preserve">图表：中国采矿业固定资产投资变化</w:t>
      </w:r>
    </w:p>
    <w:p>
      <w:pPr>
        <w:spacing w:before="75" w:after="0"/>
      </w:pPr>
      <w:r>
        <w:rPr/>
        <w:t xml:space="preserve">图表：中国一次能源生产情况</w:t>
      </w:r>
    </w:p>
    <w:p>
      <w:pPr>
        <w:spacing w:before="75" w:after="0"/>
      </w:pPr>
      <w:r>
        <w:rPr/>
        <w:t xml:space="preserve">图表：中国一次能源消费结构变化</w:t>
      </w:r>
    </w:p>
    <w:p>
      <w:pPr>
        <w:spacing w:before="75" w:after="0"/>
      </w:pPr>
      <w:r>
        <w:rPr/>
        <w:t xml:space="preserve">图表：中国原油产量及变化</w:t>
      </w:r>
    </w:p>
    <w:p>
      <w:pPr>
        <w:spacing w:before="75" w:after="0"/>
      </w:pPr>
      <w:r>
        <w:rPr/>
        <w:t xml:space="preserve">图表：中国铁矿石与粗钢产量变化</w:t>
      </w:r>
    </w:p>
    <w:p>
      <w:pPr>
        <w:spacing w:before="75" w:after="0"/>
      </w:pPr>
      <w:r>
        <w:rPr/>
        <w:t xml:space="preserve">图表：中国水泥产量变化</w:t>
      </w:r>
    </w:p>
    <w:p>
      <w:pPr>
        <w:spacing w:before="75" w:after="0"/>
      </w:pPr>
      <w:r>
        <w:rPr/>
        <w:t xml:space="preserve">图表：在印尼投资注册主要程序</w:t>
      </w:r>
    </w:p>
    <w:p>
      <w:pPr>
        <w:spacing w:before="75" w:after="0"/>
      </w:pPr>
      <w:r>
        <w:rPr/>
        <w:t xml:space="preserve">图表：印尼产值年过五千万吨的企业数量</w:t>
      </w:r>
    </w:p>
    <w:p>
      <w:pPr>
        <w:spacing w:before="75" w:after="0"/>
      </w:pPr>
      <w:r>
        <w:rPr/>
        <w:t xml:space="preserve">图表：2021-2026年印度尼西亚矿业从业人数增长分析</w:t>
      </w:r>
    </w:p>
    <w:p>
      <w:pPr>
        <w:spacing w:before="75" w:after="0"/>
      </w:pPr>
      <w:r>
        <w:rPr/>
        <w:t xml:space="preserve">图表：印度尼西亚2021-2026年矿业产规模增长分析</w:t>
      </w:r>
    </w:p>
    <w:p>
      <w:pPr>
        <w:spacing w:before="75" w:after="0"/>
      </w:pPr>
      <w:r>
        <w:rPr/>
        <w:t xml:space="preserve">图表：2021-2026年印度尼西亚矿业企业数量结构分析</w:t>
      </w:r>
    </w:p>
    <w:p>
      <w:pPr>
        <w:spacing w:before="75" w:after="0"/>
      </w:pPr>
      <w:r>
        <w:rPr/>
        <w:t xml:space="preserve">图表：2021-2026年矿业销售收入结构分析</w:t>
      </w:r>
    </w:p>
    <w:p>
      <w:pPr>
        <w:spacing w:before="75" w:after="0"/>
      </w:pPr>
      <w:r>
        <w:rPr/>
        <w:t xml:space="preserve">图表：2021-2026年印度尼西亚矿业产成本增长分析</w:t>
      </w:r>
    </w:p>
    <w:p>
      <w:pPr>
        <w:spacing w:before="75" w:after="0"/>
      </w:pPr>
      <w:r>
        <w:rPr/>
        <w:t xml:space="preserve">图表：2021-2026年印度尼西亚矿业工业销售产值分析</w:t>
      </w:r>
    </w:p>
    <w:p>
      <w:pPr>
        <w:spacing w:before="75" w:after="0"/>
      </w:pPr>
      <w:r>
        <w:rPr/>
        <w:t xml:space="preserve">图表：2021-2026年印度尼西亚矿业出口交货值分析</w:t>
      </w:r>
    </w:p>
    <w:p>
      <w:pPr>
        <w:spacing w:before="75" w:after="0"/>
      </w:pPr>
      <w:r>
        <w:rPr/>
        <w:t xml:space="preserve">图表：2021-2026年印度尼西亚矿业销售成本分析</w:t>
      </w:r>
    </w:p>
    <w:p>
      <w:pPr>
        <w:spacing w:before="75" w:after="0"/>
      </w:pPr>
      <w:r>
        <w:rPr/>
        <w:t xml:space="preserve">图表：2021-2026年印度尼西亚矿业费用分析</w:t>
      </w:r>
    </w:p>
    <w:p>
      <w:pPr>
        <w:spacing w:before="75" w:after="0"/>
      </w:pPr>
      <w:r>
        <w:rPr/>
        <w:t xml:space="preserve">图表：2021-2026年印度尼西亚矿业销售毛利率分析</w:t>
      </w:r>
    </w:p>
    <w:p>
      <w:pPr>
        <w:spacing w:before="75" w:after="0"/>
      </w:pPr>
      <w:r>
        <w:rPr/>
        <w:t xml:space="preserve">图表：2021-2026年印度尼西亚矿业净利率分析</w:t>
      </w:r>
    </w:p>
    <w:p>
      <w:pPr>
        <w:spacing w:before="75" w:after="0"/>
      </w:pPr>
      <w:r>
        <w:rPr/>
        <w:t xml:space="preserve">图表：印度尼西亚矿业市场集中度分析</w:t>
      </w:r>
    </w:p>
    <w:p>
      <w:pPr>
        <w:spacing w:before="75" w:after="0"/>
      </w:pPr>
      <w:r>
        <w:rPr/>
        <w:t xml:space="preserve">图表：2026-2031年印度尼西亚矿业供给预测分析</w:t>
      </w:r>
    </w:p>
    <w:p>
      <w:pPr>
        <w:spacing w:before="75" w:after="0"/>
      </w:pPr>
      <w:r>
        <w:rPr/>
        <w:t xml:space="preserve">图表：2026-2031年印度尼西亚矿业需求预测分析</w:t>
      </w:r>
    </w:p>
    <w:p>
      <w:pPr>
        <w:spacing w:before="75" w:after="0"/>
      </w:pPr>
      <w:r>
        <w:rPr/>
        <w:t xml:space="preserve">图表：2026-2031年印度尼西亚出口预测分析</w:t>
      </w:r>
    </w:p>
    <w:p>
      <w:pPr>
        <w:spacing w:before="75" w:after="0"/>
      </w:pPr>
      <w:r>
        <w:rPr/>
        <w:t xml:space="preserve">图表：2026-2031年印度尼西亚进口预测分析</w:t>
      </w:r>
    </w:p>
    <w:p>
      <w:pPr>
        <w:spacing w:before="75" w:after="0"/>
      </w:pPr>
      <w:r>
        <w:rPr/>
        <w:t xml:space="preserve">图表：2026-2031年印度尼西亚矿业市场盈利预测分析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“一带一路”之印度尼西亚矿业市场深度分析及竞争格局与投资机会研究报告(2026-2031版)</dc:title>
  <dc:description>“一带一路”之印度尼西亚矿业市场深度分析及竞争格局与投资机会研究报告(2026-2031版)</dc:description>
  <dc:subject>“一带一路”之印度尼西亚矿业市场深度分析及竞争格局与投资机会研究报告(2026-2031版)</dc:subject>
  <cp:keywords>研究报告</cp:keywords>
  <cp:category>研究报告</cp:category>
  <cp:lastModifiedBy>北京中道泰和信息咨询有限公司</cp:lastModifiedBy>
  <dcterms:created xsi:type="dcterms:W3CDTF">2026-04-01T00:57:05+08:00</dcterms:created>
  <dcterms:modified xsi:type="dcterms:W3CDTF">2026-04-01T00:57:05+08:00</dcterms:modified>
</cp:coreProperties>
</file>

<file path=docProps/custom.xml><?xml version="1.0" encoding="utf-8"?>
<Properties xmlns="http://schemas.openxmlformats.org/officeDocument/2006/custom-properties" xmlns:vt="http://schemas.openxmlformats.org/officeDocument/2006/docPropsVTypes"/>
</file>