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军民融合行业市场深度分析及发展前景与趋势研究报告(2024-2029版)</w:t>
      </w:r>
    </w:p>
    <w:p>
      <w:pPr>
        <w:spacing w:after="150"/>
      </w:pPr>
      <w:r>
        <w:rPr>
          <w:b w:val="1"/>
          <w:bCs w:val="1"/>
        </w:rPr>
        <w:t xml:space="preserve">报告简介</w:t>
      </w:r>
    </w:p>
    <w:p>
      <w:pPr>
        <w:spacing w:after="150"/>
      </w:pPr>
      <w:r>
        <w:rPr/>
        <w:t xml:space="preserve">军民融合产业是实现军民融合发展的基础和重要途径。军民融合产业是指将军民两用技术应用于生产以及应用于经济社会军事各相关领域，为其提供商品和服务的产业。军民融合产业以国防科技工业在经济技术方面的优势为核心和依托，通过军、民领域间的双向交流互动所形成的产业。</w:t>
      </w:r>
    </w:p>
    <w:p>
      <w:pPr>
        <w:spacing w:after="150"/>
      </w:pPr>
      <w:r>
        <w:rPr/>
        <w:t xml:space="preserve">军民融合产业这样一种类型的产业，既承担国防军事等涉“军”任务，又参与“民用”市场经济活动。从军民融合本质内涵来看，军民融合产业不是独立于“军”和“民”的产业，而是广泛分布在国民经济体系之中，同时服务“军”和“民”双方市场需求的产业。军民融合行业市场主体主要包括国防科技工业和民用产业的主体，可以将这些主体粗略地分为军工事业单位、军工企业(包括转制后的军工控股企业)、民营企业(多种所有制企业)、研究所(包括大学、军事和地方研究所)四种具有较为突出特征的、可以参与军民融合式装备保障的微观主体。</w:t>
      </w:r>
    </w:p>
    <w:p>
      <w:pPr>
        <w:spacing w:after="150"/>
      </w:pPr>
      <w:r>
        <w:rPr/>
        <w:t xml:space="preserve">军民融合的核心是资源配置，实质是解决国防建设和国民经济发展极大程度相割裂的问题，期望构筑存在广泛信息交互和交换的体系，促进军事和经济建设的资源合理配置，从而实现体系的开放-变革-重塑-新生。促进军民融合向深层发展的核心，是在军民融合发展的系统性指导下，梳理各影响因素，分析各影响因素的相互关系，建立描述各因素系统、协调的模型，实现可量化、可评估的军民融合发展体系架构。军民融合是一项涉及众多领域和多个要素的复杂性系统工程，军民融合是军民共用，军民共享和军民协同的过程。其要义主要包括：技术和产品上军民融合发展，军用高技术可顺畅向民用领域知识产权转移，民用技术和产品具有为军事建设服务的机制，资源和能力体系共享共用，国防采办和国防动员领域实现军民融合，政策法律法规和行政管理体系实现军民融合。军民融合中亟待解决军用技术与民用技术的通用性，军用标准与民用标准的兼容性，军民法规融合过程中评价与转化激励的模式与方法，军民融合协调机制的建立等。军民融合是一个自组织系统，系统内部各要素之间的非线性相互作用是系统自组织进化的内在动力和源泉，协同是自组织的形式和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军民融合市场进行了分析研究。报告在总结中国军民融合发展历程的基础上，结合新时期的各方面因素，对中国军民融合的发展趋势给予了细致和审慎的预测论证。报告资料详实，图表丰富，既有深入的分析，又有直观的比较，为军民融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军民融合产业相关概述</w:t>
      </w:r>
    </w:p>
    <w:p>
      <w:pPr>
        <w:spacing w:after="150"/>
      </w:pPr>
      <w:r>
        <w:rPr/>
        <w:t xml:space="preserve">第一节 军民融合行业基本介绍</w:t>
      </w:r>
    </w:p>
    <w:p>
      <w:pPr>
        <w:spacing w:after="150"/>
      </w:pPr>
      <w:r>
        <w:rPr/>
        <w:t xml:space="preserve">一、 军民融合行业定义</w:t>
      </w:r>
    </w:p>
    <w:p>
      <w:pPr>
        <w:spacing w:after="150"/>
      </w:pPr>
      <w:r>
        <w:rPr/>
        <w:t xml:space="preserve">二、 军民融合行业市场主体</w:t>
      </w:r>
    </w:p>
    <w:p>
      <w:pPr>
        <w:spacing w:after="150"/>
      </w:pPr>
      <w:r>
        <w:rPr/>
        <w:t xml:space="preserve">三、 军民融合行业基本分类</w:t>
      </w:r>
    </w:p>
    <w:p>
      <w:pPr>
        <w:spacing w:after="150"/>
      </w:pPr>
      <w:r>
        <w:rPr/>
        <w:t xml:space="preserve">第二节 军民融合定义及内涵</w:t>
      </w:r>
    </w:p>
    <w:p>
      <w:pPr>
        <w:spacing w:after="150"/>
      </w:pPr>
      <w:r>
        <w:rPr/>
        <w:t xml:space="preserve">一、 军民融合定义</w:t>
      </w:r>
    </w:p>
    <w:p>
      <w:pPr>
        <w:spacing w:after="150"/>
      </w:pPr>
      <w:r>
        <w:rPr/>
        <w:t xml:space="preserve">二、 相关概念解释</w:t>
      </w:r>
    </w:p>
    <w:p>
      <w:pPr>
        <w:spacing w:after="150"/>
      </w:pPr>
      <w:r>
        <w:rPr/>
        <w:t xml:space="preserve">三、 军民融合内涵分析</w:t>
      </w:r>
    </w:p>
    <w:p>
      <w:pPr>
        <w:spacing w:after="150"/>
      </w:pPr>
      <w:r>
        <w:rPr/>
        <w:t xml:space="preserve">四、 军民深度融合标志</w:t>
      </w:r>
    </w:p>
    <w:p>
      <w:pPr>
        <w:spacing w:after="150"/>
      </w:pPr>
      <w:r>
        <w:rPr/>
        <w:t xml:space="preserve">第三节 军民融合发展范围</w:t>
      </w:r>
    </w:p>
    <w:p>
      <w:pPr>
        <w:spacing w:after="150"/>
      </w:pPr>
      <w:r>
        <w:rPr/>
        <w:t xml:space="preserve">一、 军民技术融合</w:t>
      </w:r>
    </w:p>
    <w:p>
      <w:pPr>
        <w:spacing w:after="150"/>
      </w:pPr>
      <w:r>
        <w:rPr/>
        <w:t xml:space="preserve">二、 军民企业融合</w:t>
      </w:r>
    </w:p>
    <w:p>
      <w:pPr>
        <w:spacing w:after="150"/>
      </w:pPr>
      <w:r>
        <w:rPr/>
        <w:t xml:space="preserve">三、 军民需求融合</w:t>
      </w:r>
    </w:p>
    <w:p>
      <w:pPr>
        <w:spacing w:after="150"/>
      </w:pPr>
      <w:r>
        <w:rPr/>
        <w:t xml:space="preserve">四、 军民制度融合</w:t>
      </w:r>
    </w:p>
    <w:p>
      <w:pPr>
        <w:spacing w:after="150"/>
      </w:pPr>
      <w:r>
        <w:rPr>
          <w:b w:val="1"/>
          <w:bCs w:val="1"/>
        </w:rPr>
        <w:t xml:space="preserve">第二章 世界军民融合产业运行状况及经验借鉴</w:t>
      </w:r>
    </w:p>
    <w:p>
      <w:pPr>
        <w:spacing w:after="150"/>
      </w:pPr>
      <w:r>
        <w:rPr/>
        <w:t xml:space="preserve">第一节 世界军民融合产业发展状况</w:t>
      </w:r>
    </w:p>
    <w:p>
      <w:pPr>
        <w:spacing w:after="150"/>
      </w:pPr>
      <w:r>
        <w:rPr/>
        <w:t xml:space="preserve">一、 产业发展动因</w:t>
      </w:r>
    </w:p>
    <w:p>
      <w:pPr>
        <w:spacing w:after="150"/>
      </w:pPr>
      <w:r>
        <w:rPr/>
        <w:t xml:space="preserve">二、 市场发展特点</w:t>
      </w:r>
    </w:p>
    <w:p>
      <w:pPr>
        <w:spacing w:after="150"/>
      </w:pPr>
      <w:r>
        <w:rPr/>
        <w:t xml:space="preserve">三、 产业技术成果</w:t>
      </w:r>
    </w:p>
    <w:p>
      <w:pPr>
        <w:spacing w:after="150"/>
      </w:pPr>
      <w:r>
        <w:rPr/>
        <w:t xml:space="preserve">四、 发展态势分析</w:t>
      </w:r>
    </w:p>
    <w:p>
      <w:pPr>
        <w:spacing w:after="150"/>
      </w:pPr>
      <w:r>
        <w:rPr/>
        <w:t xml:space="preserve">第二节 美国军民融合发展状况剖析</w:t>
      </w:r>
    </w:p>
    <w:p>
      <w:pPr>
        <w:spacing w:after="150"/>
      </w:pPr>
      <w:r>
        <w:rPr/>
        <w:t xml:space="preserve">一、 军民融合发展阶段</w:t>
      </w:r>
    </w:p>
    <w:p>
      <w:pPr>
        <w:spacing w:after="150"/>
      </w:pPr>
      <w:r>
        <w:rPr/>
        <w:t xml:space="preserve">二、 军民融合发展路径</w:t>
      </w:r>
    </w:p>
    <w:p>
      <w:pPr>
        <w:spacing w:after="150"/>
      </w:pPr>
      <w:r>
        <w:rPr/>
        <w:t xml:space="preserve">三、 军民融合企业发展解析</w:t>
      </w:r>
    </w:p>
    <w:p>
      <w:pPr>
        <w:spacing w:after="150"/>
      </w:pPr>
      <w:r>
        <w:rPr/>
        <w:t xml:space="preserve">四、 军民融合发展经验</w:t>
      </w:r>
    </w:p>
    <w:p>
      <w:pPr>
        <w:spacing w:after="150"/>
      </w:pPr>
      <w:r>
        <w:rPr/>
        <w:t xml:space="preserve">第三节 世界军民融合发展典型模式分析</w:t>
      </w:r>
    </w:p>
    <w:p>
      <w:pPr>
        <w:spacing w:after="150"/>
      </w:pPr>
      <w:r>
        <w:rPr/>
        <w:t xml:space="preserve">一、 “军民一体化”模式</w:t>
      </w:r>
    </w:p>
    <w:p>
      <w:pPr>
        <w:spacing w:after="150"/>
      </w:pPr>
      <w:r>
        <w:rPr/>
        <w:t xml:space="preserve">二、 “先军后民”模式</w:t>
      </w:r>
    </w:p>
    <w:p>
      <w:pPr>
        <w:spacing w:after="150"/>
      </w:pPr>
      <w:r>
        <w:rPr/>
        <w:t xml:space="preserve">三、 “以民掩军”模式</w:t>
      </w:r>
    </w:p>
    <w:p>
      <w:pPr>
        <w:spacing w:after="150"/>
      </w:pPr>
      <w:r>
        <w:rPr/>
        <w:t xml:space="preserve">四、 “以军带民”模式</w:t>
      </w:r>
    </w:p>
    <w:p>
      <w:pPr>
        <w:spacing w:after="150"/>
      </w:pPr>
      <w:r>
        <w:rPr/>
        <w:t xml:space="preserve">第四节 世界军民融合发展经验借鉴</w:t>
      </w:r>
    </w:p>
    <w:p>
      <w:pPr>
        <w:spacing w:after="150"/>
      </w:pPr>
      <w:r>
        <w:rPr/>
        <w:t xml:space="preserve">一、 制定规划有效实施</w:t>
      </w:r>
    </w:p>
    <w:p>
      <w:pPr>
        <w:spacing w:after="150"/>
      </w:pPr>
      <w:r>
        <w:rPr/>
        <w:t xml:space="preserve">二、 形成良性互动机制</w:t>
      </w:r>
    </w:p>
    <w:p>
      <w:pPr>
        <w:spacing w:after="150"/>
      </w:pPr>
      <w:r>
        <w:rPr/>
        <w:t xml:space="preserve">三、 构建军民合作关系</w:t>
      </w:r>
    </w:p>
    <w:p>
      <w:pPr>
        <w:spacing w:after="150"/>
      </w:pPr>
      <w:r>
        <w:rPr/>
        <w:t xml:space="preserve">四、 构建完善法规制度</w:t>
      </w:r>
    </w:p>
    <w:p>
      <w:pPr>
        <w:spacing w:after="150"/>
      </w:pPr>
      <w:r>
        <w:rPr>
          <w:b w:val="1"/>
          <w:bCs w:val="1"/>
        </w:rPr>
        <w:t xml:space="preserve">第三章 中国军民融合产业发展环境分析</w:t>
      </w:r>
    </w:p>
    <w:p>
      <w:pPr>
        <w:spacing w:after="150"/>
      </w:pPr>
      <w:r>
        <w:rPr/>
        <w:t xml:space="preserve">第一节 政策环境</w:t>
      </w:r>
    </w:p>
    <w:p>
      <w:pPr>
        <w:spacing w:after="150"/>
      </w:pPr>
      <w:r>
        <w:rPr/>
        <w:t xml:space="preserve">一、 顶层战略设计</w:t>
      </w:r>
    </w:p>
    <w:p>
      <w:pPr>
        <w:spacing w:after="150"/>
      </w:pPr>
      <w:r>
        <w:rPr/>
        <w:t xml:space="preserve">二、 产业相关政策</w:t>
      </w:r>
    </w:p>
    <w:p>
      <w:pPr>
        <w:spacing w:after="150"/>
      </w:pPr>
      <w:r>
        <w:rPr/>
        <w:t xml:space="preserve">三、 国防军民融合政策</w:t>
      </w:r>
    </w:p>
    <w:p>
      <w:pPr>
        <w:spacing w:after="150"/>
      </w:pPr>
      <w:r>
        <w:rPr/>
        <w:t xml:space="preserve">第二节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军事环境</w:t>
      </w:r>
    </w:p>
    <w:p>
      <w:pPr>
        <w:spacing w:after="150"/>
      </w:pPr>
      <w:r>
        <w:rPr/>
        <w:t xml:space="preserve">一、 世界军事形势</w:t>
      </w:r>
    </w:p>
    <w:p>
      <w:pPr>
        <w:spacing w:after="150"/>
      </w:pPr>
      <w:r>
        <w:rPr/>
        <w:t xml:space="preserve">二、 国防军费状况</w:t>
      </w:r>
    </w:p>
    <w:p>
      <w:pPr>
        <w:spacing w:after="150"/>
      </w:pPr>
      <w:r>
        <w:rPr/>
        <w:t xml:space="preserve">三、 国际军事合作</w:t>
      </w:r>
    </w:p>
    <w:p>
      <w:pPr>
        <w:spacing w:after="150"/>
      </w:pPr>
      <w:r>
        <w:rPr/>
        <w:t xml:space="preserve">四、 军事需求影响</w:t>
      </w:r>
    </w:p>
    <w:p>
      <w:pPr>
        <w:spacing w:after="150"/>
      </w:pPr>
      <w:r>
        <w:rPr>
          <w:b w:val="1"/>
          <w:bCs w:val="1"/>
        </w:rPr>
        <w:t xml:space="preserve">第四章 中国军民融合产业发展状况</w:t>
      </w:r>
    </w:p>
    <w:p>
      <w:pPr>
        <w:spacing w:after="150"/>
      </w:pPr>
      <w:r>
        <w:rPr/>
        <w:t xml:space="preserve">第一节 中国军民融合产业发展现状</w:t>
      </w:r>
    </w:p>
    <w:p>
      <w:pPr>
        <w:spacing w:after="150"/>
      </w:pPr>
      <w:r>
        <w:rPr/>
        <w:t xml:space="preserve">一、 发展意义解析</w:t>
      </w:r>
    </w:p>
    <w:p>
      <w:pPr>
        <w:spacing w:after="150"/>
      </w:pPr>
      <w:r>
        <w:rPr/>
        <w:t xml:space="preserve">二、 发展历程分析</w:t>
      </w:r>
    </w:p>
    <w:p>
      <w:pPr>
        <w:spacing w:after="150"/>
      </w:pPr>
      <w:r>
        <w:rPr/>
        <w:t xml:space="preserve">三、 融合路径分析</w:t>
      </w:r>
    </w:p>
    <w:p>
      <w:pPr>
        <w:spacing w:after="150"/>
      </w:pPr>
      <w:r>
        <w:rPr/>
        <w:t xml:space="preserve">四、 市场规模分析</w:t>
      </w:r>
    </w:p>
    <w:p>
      <w:pPr>
        <w:spacing w:after="150"/>
      </w:pPr>
      <w:r>
        <w:rPr/>
        <w:t xml:space="preserve">五、 发展模式构建</w:t>
      </w:r>
    </w:p>
    <w:p>
      <w:pPr>
        <w:spacing w:after="150"/>
      </w:pPr>
      <w:r>
        <w:rPr/>
        <w:t xml:space="preserve">六、 市场发展现状</w:t>
      </w:r>
    </w:p>
    <w:p>
      <w:pPr>
        <w:spacing w:after="150"/>
      </w:pPr>
      <w:r>
        <w:rPr/>
        <w:t xml:space="preserve">第二节 军民融合标准化建设和发展解析</w:t>
      </w:r>
    </w:p>
    <w:p>
      <w:pPr>
        <w:spacing w:after="150"/>
      </w:pPr>
      <w:r>
        <w:rPr/>
        <w:t xml:space="preserve">一、 军民融合标准化工作内涵</w:t>
      </w:r>
    </w:p>
    <w:p>
      <w:pPr>
        <w:spacing w:after="150"/>
      </w:pPr>
      <w:r>
        <w:rPr/>
        <w:t xml:space="preserve">二、 军民融合标准化建设作用</w:t>
      </w:r>
    </w:p>
    <w:p>
      <w:pPr>
        <w:spacing w:after="150"/>
      </w:pPr>
      <w:r>
        <w:rPr/>
        <w:t xml:space="preserve">三、 军民融合标准化工作现状</w:t>
      </w:r>
    </w:p>
    <w:p>
      <w:pPr>
        <w:spacing w:after="150"/>
      </w:pPr>
      <w:r>
        <w:rPr/>
        <w:t xml:space="preserve">四、 军民融合标准化建设问题</w:t>
      </w:r>
    </w:p>
    <w:p>
      <w:pPr>
        <w:spacing w:after="150"/>
      </w:pPr>
      <w:r>
        <w:rPr/>
        <w:t xml:space="preserve">五、 军民融合标准化发展措施</w:t>
      </w:r>
    </w:p>
    <w:p>
      <w:pPr>
        <w:spacing w:after="150"/>
      </w:pPr>
      <w:r>
        <w:rPr/>
        <w:t xml:space="preserve">第三节 中国军民融合发展现存问题</w:t>
      </w:r>
    </w:p>
    <w:p>
      <w:pPr>
        <w:spacing w:after="150"/>
      </w:pPr>
      <w:r>
        <w:rPr/>
        <w:t xml:space="preserve">一、 在思想观念层面</w:t>
      </w:r>
    </w:p>
    <w:p>
      <w:pPr>
        <w:spacing w:after="150"/>
      </w:pPr>
      <w:r>
        <w:rPr/>
        <w:t xml:space="preserve">二、 在法制建设层面</w:t>
      </w:r>
    </w:p>
    <w:p>
      <w:pPr>
        <w:spacing w:after="150"/>
      </w:pPr>
      <w:r>
        <w:rPr/>
        <w:t xml:space="preserve">三、 在政策执行层面</w:t>
      </w:r>
    </w:p>
    <w:p>
      <w:pPr>
        <w:spacing w:after="150"/>
      </w:pPr>
      <w:r>
        <w:rPr/>
        <w:t xml:space="preserve">四、 在市场需求层面</w:t>
      </w:r>
    </w:p>
    <w:p>
      <w:pPr>
        <w:spacing w:after="150"/>
      </w:pPr>
      <w:r>
        <w:rPr/>
        <w:t xml:space="preserve">五、 在产业融合方面</w:t>
      </w:r>
    </w:p>
    <w:p>
      <w:pPr>
        <w:spacing w:after="150"/>
      </w:pPr>
      <w:r>
        <w:rPr/>
        <w:t xml:space="preserve">第四节 中国军民融合发展对策建议</w:t>
      </w:r>
    </w:p>
    <w:p>
      <w:pPr>
        <w:spacing w:after="150"/>
      </w:pPr>
      <w:r>
        <w:rPr/>
        <w:t xml:space="preserve">一、 加强金融支持策略</w:t>
      </w:r>
    </w:p>
    <w:p>
      <w:pPr>
        <w:spacing w:after="150"/>
      </w:pPr>
      <w:r>
        <w:rPr/>
        <w:t xml:space="preserve">二、 建立并完善发展机制</w:t>
      </w:r>
    </w:p>
    <w:p>
      <w:pPr>
        <w:spacing w:after="150"/>
      </w:pPr>
      <w:r>
        <w:rPr/>
        <w:t xml:space="preserve">三、 构建政策支持体系</w:t>
      </w:r>
    </w:p>
    <w:p>
      <w:pPr>
        <w:spacing w:after="150"/>
      </w:pPr>
      <w:r>
        <w:rPr/>
        <w:t xml:space="preserve">四、 打造经济资源内循环</w:t>
      </w:r>
    </w:p>
    <w:p>
      <w:pPr>
        <w:spacing w:after="150"/>
      </w:pPr>
      <w:r>
        <w:rPr/>
        <w:t xml:space="preserve">五、 促进产业集群发展</w:t>
      </w:r>
    </w:p>
    <w:p>
      <w:pPr>
        <w:spacing w:after="150"/>
      </w:pPr>
      <w:r>
        <w:rPr>
          <w:b w:val="1"/>
          <w:bCs w:val="1"/>
        </w:rPr>
        <w:t xml:space="preserve">第五章 军民融合发展配套改革措施深度分析</w:t>
      </w:r>
    </w:p>
    <w:p>
      <w:pPr>
        <w:spacing w:after="150"/>
      </w:pPr>
      <w:r>
        <w:rPr/>
        <w:t xml:space="preserve">第一节 军民融合科研院所改制</w:t>
      </w:r>
    </w:p>
    <w:p>
      <w:pPr>
        <w:spacing w:after="150"/>
      </w:pPr>
      <w:r>
        <w:rPr/>
        <w:t xml:space="preserve">一、 科研院所改制概述</w:t>
      </w:r>
    </w:p>
    <w:p>
      <w:pPr>
        <w:spacing w:after="150"/>
      </w:pPr>
      <w:r>
        <w:rPr/>
        <w:t xml:space="preserve">二、 科研院所改制意义</w:t>
      </w:r>
    </w:p>
    <w:p>
      <w:pPr>
        <w:spacing w:after="150"/>
      </w:pPr>
      <w:r>
        <w:rPr/>
        <w:t xml:space="preserve">三、 科研院所改制内容</w:t>
      </w:r>
    </w:p>
    <w:p>
      <w:pPr>
        <w:spacing w:after="150"/>
      </w:pPr>
      <w:r>
        <w:rPr/>
        <w:t xml:space="preserve">四、 科研院所改制方向</w:t>
      </w:r>
    </w:p>
    <w:p>
      <w:pPr>
        <w:spacing w:after="150"/>
      </w:pPr>
      <w:r>
        <w:rPr/>
        <w:t xml:space="preserve">五、 科研院所改革经验</w:t>
      </w:r>
    </w:p>
    <w:p>
      <w:pPr>
        <w:spacing w:after="150"/>
      </w:pPr>
      <w:r>
        <w:rPr/>
        <w:t xml:space="preserve">六、 科研院所改革路径</w:t>
      </w:r>
    </w:p>
    <w:p>
      <w:pPr>
        <w:spacing w:after="150"/>
      </w:pPr>
      <w:r>
        <w:rPr/>
        <w:t xml:space="preserve">第二节 军民融合集团改革</w:t>
      </w:r>
    </w:p>
    <w:p>
      <w:pPr>
        <w:spacing w:after="150"/>
      </w:pPr>
      <w:r>
        <w:rPr/>
        <w:t xml:space="preserve">一、 军民融合集团主体概述</w:t>
      </w:r>
    </w:p>
    <w:p>
      <w:pPr>
        <w:spacing w:after="150"/>
      </w:pPr>
      <w:r>
        <w:rPr/>
        <w:t xml:space="preserve">二、 军民融合集团公司制改革</w:t>
      </w:r>
    </w:p>
    <w:p>
      <w:pPr>
        <w:spacing w:after="150"/>
      </w:pPr>
      <w:r>
        <w:rPr/>
        <w:t xml:space="preserve">三、 混合所有制改革现状</w:t>
      </w:r>
    </w:p>
    <w:p>
      <w:pPr>
        <w:spacing w:after="150"/>
      </w:pPr>
      <w:r>
        <w:rPr/>
        <w:t xml:space="preserve">四、 军民融合集团资产证券化</w:t>
      </w:r>
    </w:p>
    <w:p>
      <w:pPr>
        <w:spacing w:after="150"/>
      </w:pPr>
      <w:r>
        <w:rPr/>
        <w:t xml:space="preserve">第三节 装备采购制度及价格体系改革</w:t>
      </w:r>
    </w:p>
    <w:p>
      <w:pPr>
        <w:spacing w:after="150"/>
      </w:pPr>
      <w:r>
        <w:rPr/>
        <w:t xml:space="preserve">一、 装备采购定价议价制度基本内涵</w:t>
      </w:r>
    </w:p>
    <w:p>
      <w:pPr>
        <w:spacing w:after="150"/>
      </w:pPr>
      <w:r>
        <w:rPr/>
        <w:t xml:space="preserve">二、 装备采购定价议价制度改革历程</w:t>
      </w:r>
    </w:p>
    <w:p>
      <w:pPr>
        <w:spacing w:after="150"/>
      </w:pPr>
      <w:r>
        <w:rPr/>
        <w:t xml:space="preserve">三、 装备采购与价格管理相关规定</w:t>
      </w:r>
    </w:p>
    <w:p>
      <w:pPr>
        <w:spacing w:after="150"/>
      </w:pPr>
      <w:r>
        <w:rPr/>
        <w:t xml:space="preserve">四、 军品定价与采购机制改革重点</w:t>
      </w:r>
    </w:p>
    <w:p>
      <w:pPr>
        <w:spacing w:after="150"/>
      </w:pPr>
      <w:r>
        <w:rPr>
          <w:b w:val="1"/>
          <w:bCs w:val="1"/>
        </w:rPr>
        <w:t xml:space="preserve">第六章 军民融合军转民领域深度分析</w:t>
      </w:r>
    </w:p>
    <w:p>
      <w:pPr>
        <w:spacing w:after="150"/>
      </w:pPr>
      <w:r>
        <w:rPr/>
        <w:t xml:space="preserve">第一节  军民融合军转民领域分析</w:t>
      </w:r>
    </w:p>
    <w:p>
      <w:pPr>
        <w:spacing w:after="150"/>
      </w:pPr>
      <w:r>
        <w:rPr/>
        <w:t xml:space="preserve">一、 军转民主要方式</w:t>
      </w:r>
    </w:p>
    <w:p>
      <w:pPr>
        <w:spacing w:after="150"/>
      </w:pPr>
      <w:r>
        <w:rPr/>
        <w:t xml:space="preserve">二、 军转民主要方向</w:t>
      </w:r>
    </w:p>
    <w:p>
      <w:pPr>
        <w:spacing w:after="150"/>
      </w:pPr>
      <w:r>
        <w:rPr/>
        <w:t xml:space="preserve">三、 军转民重点项目</w:t>
      </w:r>
    </w:p>
    <w:p>
      <w:pPr>
        <w:spacing w:after="150"/>
      </w:pPr>
      <w:r>
        <w:rPr/>
        <w:t xml:space="preserve">四、 专利军转民进展</w:t>
      </w:r>
    </w:p>
    <w:p>
      <w:pPr>
        <w:spacing w:after="150"/>
      </w:pPr>
      <w:r>
        <w:rPr/>
        <w:t xml:space="preserve">五、 军转民技术评价</w:t>
      </w:r>
    </w:p>
    <w:p>
      <w:pPr>
        <w:spacing w:after="150"/>
      </w:pPr>
      <w:r>
        <w:rPr/>
        <w:t xml:space="preserve">六、 军转民发展前景</w:t>
      </w:r>
    </w:p>
    <w:p>
      <w:pPr>
        <w:spacing w:after="150"/>
      </w:pPr>
      <w:r>
        <w:rPr/>
        <w:t xml:space="preserve">第二节 军民融合军转民企业发展分析</w:t>
      </w:r>
    </w:p>
    <w:p>
      <w:pPr>
        <w:spacing w:after="150"/>
      </w:pPr>
      <w:r>
        <w:rPr/>
        <w:t xml:space="preserve">一、 军转民企业分析</w:t>
      </w:r>
    </w:p>
    <w:p>
      <w:pPr>
        <w:spacing w:after="150"/>
      </w:pPr>
      <w:r>
        <w:rPr/>
        <w:t xml:space="preserve">二、 军转民企业发展困境</w:t>
      </w:r>
    </w:p>
    <w:p>
      <w:pPr>
        <w:spacing w:after="150"/>
      </w:pPr>
      <w:r>
        <w:rPr/>
        <w:t xml:space="preserve">三、 军转民企业发展对策</w:t>
      </w:r>
    </w:p>
    <w:p>
      <w:pPr>
        <w:spacing w:after="150"/>
      </w:pPr>
      <w:r>
        <w:rPr/>
        <w:t xml:space="preserve">第三节 军民融合军用技术转民用市场化分析</w:t>
      </w:r>
    </w:p>
    <w:p>
      <w:pPr>
        <w:spacing w:after="150"/>
      </w:pPr>
      <w:r>
        <w:rPr/>
        <w:t xml:space="preserve">一、 市场化发展内涵</w:t>
      </w:r>
    </w:p>
    <w:p>
      <w:pPr>
        <w:spacing w:after="150"/>
      </w:pPr>
      <w:r>
        <w:rPr/>
        <w:t xml:space="preserve">二、 市场化转换途径</w:t>
      </w:r>
    </w:p>
    <w:p>
      <w:pPr>
        <w:spacing w:after="150"/>
      </w:pPr>
      <w:r>
        <w:rPr/>
        <w:t xml:space="preserve">三、 市场化存在问题</w:t>
      </w:r>
    </w:p>
    <w:p>
      <w:pPr>
        <w:spacing w:after="150"/>
      </w:pPr>
      <w:r>
        <w:rPr/>
        <w:t xml:space="preserve">四、 推进市场化建议</w:t>
      </w:r>
    </w:p>
    <w:p>
      <w:pPr>
        <w:spacing w:after="150"/>
      </w:pPr>
      <w:r>
        <w:rPr/>
        <w:t xml:space="preserve">第四节 军民融合军转民发展案例剖析</w:t>
      </w:r>
    </w:p>
    <w:p>
      <w:pPr>
        <w:spacing w:after="150"/>
      </w:pPr>
      <w:r>
        <w:rPr/>
        <w:t xml:space="preserve">一、 国外军转民经典案例</w:t>
      </w:r>
    </w:p>
    <w:p>
      <w:pPr>
        <w:spacing w:after="150"/>
      </w:pPr>
      <w:r>
        <w:rPr/>
        <w:t xml:space="preserve">二、 国内军转民案例分析</w:t>
      </w:r>
    </w:p>
    <w:p>
      <w:pPr>
        <w:spacing w:after="150"/>
      </w:pPr>
      <w:r>
        <w:rPr/>
        <w:t xml:space="preserve">三、 国内重大资产重组案例</w:t>
      </w:r>
    </w:p>
    <w:p>
      <w:pPr>
        <w:spacing w:after="150"/>
      </w:pPr>
      <w:r>
        <w:rPr>
          <w:b w:val="1"/>
          <w:bCs w:val="1"/>
        </w:rPr>
        <w:t xml:space="preserve">第七章 中国航空工业军民融合发展分析</w:t>
      </w:r>
    </w:p>
    <w:p>
      <w:pPr>
        <w:spacing w:after="150"/>
      </w:pPr>
      <w:r>
        <w:rPr/>
        <w:t xml:space="preserve">第一节 中国航空军民融合发展经验分析</w:t>
      </w:r>
    </w:p>
    <w:p>
      <w:pPr>
        <w:spacing w:after="150"/>
      </w:pPr>
      <w:r>
        <w:rPr/>
        <w:t xml:space="preserve">一、 航空工业发展规划</w:t>
      </w:r>
    </w:p>
    <w:p>
      <w:pPr>
        <w:spacing w:after="150"/>
      </w:pPr>
      <w:r>
        <w:rPr/>
        <w:t xml:space="preserve">二、 航空军民融合现状</w:t>
      </w:r>
    </w:p>
    <w:p>
      <w:pPr>
        <w:spacing w:after="150"/>
      </w:pPr>
      <w:r>
        <w:rPr/>
        <w:t xml:space="preserve">三、 航空军民融合发展</w:t>
      </w:r>
    </w:p>
    <w:p>
      <w:pPr>
        <w:spacing w:after="150"/>
      </w:pPr>
      <w:r>
        <w:rPr/>
        <w:t xml:space="preserve">四、 航空军民融合措施</w:t>
      </w:r>
    </w:p>
    <w:p>
      <w:pPr>
        <w:spacing w:after="150"/>
      </w:pPr>
      <w:r>
        <w:rPr/>
        <w:t xml:space="preserve">五、 国外发展经验借鉴</w:t>
      </w:r>
    </w:p>
    <w:p>
      <w:pPr>
        <w:spacing w:after="150"/>
      </w:pPr>
      <w:r>
        <w:rPr/>
        <w:t xml:space="preserve">第二节 中国航空工业发展现状解析</w:t>
      </w:r>
    </w:p>
    <w:p>
      <w:pPr>
        <w:spacing w:after="150"/>
      </w:pPr>
      <w:r>
        <w:rPr/>
        <w:t xml:space="preserve">一、 运输航空发展状况</w:t>
      </w:r>
    </w:p>
    <w:p>
      <w:pPr>
        <w:spacing w:after="150"/>
      </w:pPr>
      <w:r>
        <w:rPr/>
        <w:t xml:space="preserve">二、 通用航空发展状况</w:t>
      </w:r>
    </w:p>
    <w:p>
      <w:pPr>
        <w:spacing w:after="150"/>
      </w:pPr>
      <w:r>
        <w:rPr/>
        <w:t xml:space="preserve">三、 运输效率与经济效益</w:t>
      </w:r>
    </w:p>
    <w:p>
      <w:pPr>
        <w:spacing w:after="150"/>
      </w:pPr>
      <w:r>
        <w:rPr/>
        <w:t xml:space="preserve">四、 民航固定资产投资</w:t>
      </w:r>
    </w:p>
    <w:p>
      <w:pPr>
        <w:spacing w:after="150"/>
      </w:pPr>
      <w:r>
        <w:rPr/>
        <w:t xml:space="preserve">第三节 中国航空工业重点领域军民融合发展</w:t>
      </w:r>
    </w:p>
    <w:p>
      <w:pPr>
        <w:spacing w:after="150"/>
      </w:pPr>
      <w:r>
        <w:rPr/>
        <w:t xml:space="preserve">一、 航空发动机军民融合</w:t>
      </w:r>
    </w:p>
    <w:p>
      <w:pPr>
        <w:spacing w:after="150"/>
      </w:pPr>
      <w:r>
        <w:rPr/>
        <w:t xml:space="preserve">二、 航空军事物流军民融合</w:t>
      </w:r>
    </w:p>
    <w:p>
      <w:pPr>
        <w:spacing w:after="150"/>
      </w:pPr>
      <w:r>
        <w:rPr/>
        <w:t xml:space="preserve">三、 航空投送军民融合发展</w:t>
      </w:r>
    </w:p>
    <w:p>
      <w:pPr>
        <w:spacing w:after="150"/>
      </w:pPr>
      <w:r>
        <w:rPr/>
        <w:t xml:space="preserve">四、 航空应急救援军民融合</w:t>
      </w:r>
    </w:p>
    <w:p>
      <w:pPr>
        <w:spacing w:after="150"/>
      </w:pPr>
      <w:r>
        <w:rPr/>
        <w:t xml:space="preserve">五、 航空军机维修军民融合</w:t>
      </w:r>
    </w:p>
    <w:p>
      <w:pPr>
        <w:spacing w:after="150"/>
      </w:pPr>
      <w:r>
        <w:rPr>
          <w:b w:val="1"/>
          <w:bCs w:val="1"/>
        </w:rPr>
        <w:t xml:space="preserve">第八章 中国船舶工业军民融合发展分析</w:t>
      </w:r>
    </w:p>
    <w:p>
      <w:pPr>
        <w:spacing w:after="150"/>
      </w:pPr>
      <w:r>
        <w:rPr/>
        <w:t xml:space="preserve">第一节 中国船舶工业运行情况分析</w:t>
      </w:r>
    </w:p>
    <w:p>
      <w:pPr>
        <w:spacing w:after="150"/>
      </w:pPr>
      <w:r>
        <w:rPr/>
        <w:t xml:space="preserve">一、 船舶工业运行情况</w:t>
      </w:r>
    </w:p>
    <w:p>
      <w:pPr>
        <w:spacing w:after="150"/>
      </w:pPr>
      <w:r>
        <w:rPr/>
        <w:t xml:space="preserve">二、 船舶工业运行特点</w:t>
      </w:r>
    </w:p>
    <w:p>
      <w:pPr>
        <w:spacing w:after="150"/>
      </w:pPr>
      <w:r>
        <w:rPr/>
        <w:t xml:space="preserve">三、 船舶工业现存问题</w:t>
      </w:r>
    </w:p>
    <w:p>
      <w:pPr>
        <w:spacing w:after="150"/>
      </w:pPr>
      <w:r>
        <w:rPr/>
        <w:t xml:space="preserve">四、 船舶工业发展建议</w:t>
      </w:r>
    </w:p>
    <w:p>
      <w:pPr>
        <w:spacing w:after="150"/>
      </w:pPr>
      <w:r>
        <w:rPr/>
        <w:t xml:space="preserve">五、 船舶工业市场预测</w:t>
      </w:r>
    </w:p>
    <w:p>
      <w:pPr>
        <w:spacing w:after="150"/>
      </w:pPr>
      <w:r>
        <w:rPr/>
        <w:t xml:space="preserve">第二节 中国船舶工业军民融合发展状况</w:t>
      </w:r>
    </w:p>
    <w:p>
      <w:pPr>
        <w:spacing w:after="150"/>
      </w:pPr>
      <w:r>
        <w:rPr/>
        <w:t xml:space="preserve">一、 融合发展基础</w:t>
      </w:r>
    </w:p>
    <w:p>
      <w:pPr>
        <w:spacing w:after="150"/>
      </w:pPr>
      <w:r>
        <w:rPr/>
        <w:t xml:space="preserve">二、 市场需求分析</w:t>
      </w:r>
    </w:p>
    <w:p>
      <w:pPr>
        <w:spacing w:after="150"/>
      </w:pPr>
      <w:r>
        <w:rPr/>
        <w:t xml:space="preserve">三、 企业发展特点</w:t>
      </w:r>
    </w:p>
    <w:p>
      <w:pPr>
        <w:spacing w:after="150"/>
      </w:pPr>
      <w:r>
        <w:rPr/>
        <w:t xml:space="preserve">四、 市场发展前景</w:t>
      </w:r>
    </w:p>
    <w:p>
      <w:pPr>
        <w:spacing w:after="150"/>
      </w:pPr>
      <w:r>
        <w:rPr/>
        <w:t xml:space="preserve">五、 地区发展典型</w:t>
      </w:r>
    </w:p>
    <w:p>
      <w:pPr>
        <w:spacing w:after="150"/>
      </w:pPr>
      <w:r>
        <w:rPr/>
        <w:t xml:space="preserve">第三节 中国舰船领域军民融合标准化建设</w:t>
      </w:r>
    </w:p>
    <w:p>
      <w:pPr>
        <w:spacing w:after="150"/>
      </w:pPr>
      <w:r>
        <w:rPr/>
        <w:t xml:space="preserve">一、 标准化工作现状</w:t>
      </w:r>
    </w:p>
    <w:p>
      <w:pPr>
        <w:spacing w:after="150"/>
      </w:pPr>
      <w:r>
        <w:rPr/>
        <w:t xml:space="preserve">二、 标准化工作成果</w:t>
      </w:r>
    </w:p>
    <w:p>
      <w:pPr>
        <w:spacing w:after="150"/>
      </w:pPr>
      <w:r>
        <w:rPr/>
        <w:t xml:space="preserve">三、 标准化工作建议</w:t>
      </w:r>
    </w:p>
    <w:p>
      <w:pPr>
        <w:spacing w:after="150"/>
      </w:pPr>
      <w:r>
        <w:rPr>
          <w:b w:val="1"/>
          <w:bCs w:val="1"/>
        </w:rPr>
        <w:t xml:space="preserve">第九章 中国武器装备行业军民融合发展分析</w:t>
      </w:r>
    </w:p>
    <w:p>
      <w:pPr>
        <w:spacing w:after="150"/>
      </w:pPr>
      <w:r>
        <w:rPr/>
        <w:t xml:space="preserve">第一节 中国武器装备行业发展状况</w:t>
      </w:r>
    </w:p>
    <w:p>
      <w:pPr>
        <w:spacing w:after="150"/>
      </w:pPr>
      <w:r>
        <w:rPr/>
        <w:t xml:space="preserve">一、 行业发展阶段</w:t>
      </w:r>
    </w:p>
    <w:p>
      <w:pPr>
        <w:spacing w:after="150"/>
      </w:pPr>
      <w:r>
        <w:rPr/>
        <w:t xml:space="preserve">二、 行业重点政策</w:t>
      </w:r>
    </w:p>
    <w:p>
      <w:pPr>
        <w:spacing w:after="150"/>
      </w:pPr>
      <w:r>
        <w:rPr/>
        <w:t xml:space="preserve">三、 军事装备现状</w:t>
      </w:r>
    </w:p>
    <w:p>
      <w:pPr>
        <w:spacing w:after="150"/>
      </w:pPr>
      <w:r>
        <w:rPr/>
        <w:t xml:space="preserve">四、 中美武器装备</w:t>
      </w:r>
    </w:p>
    <w:p>
      <w:pPr>
        <w:spacing w:after="150"/>
      </w:pPr>
      <w:r>
        <w:rPr/>
        <w:t xml:space="preserve">五、 武器装备费用</w:t>
      </w:r>
    </w:p>
    <w:p>
      <w:pPr>
        <w:spacing w:after="150"/>
      </w:pPr>
      <w:r>
        <w:rPr/>
        <w:t xml:space="preserve">六、 招标采购情况</w:t>
      </w:r>
    </w:p>
    <w:p>
      <w:pPr>
        <w:spacing w:after="150"/>
      </w:pPr>
      <w:r>
        <w:rPr/>
        <w:t xml:space="preserve">第二节 中国武器装备行业军民融合发展</w:t>
      </w:r>
    </w:p>
    <w:p>
      <w:pPr>
        <w:spacing w:after="150"/>
      </w:pPr>
      <w:r>
        <w:rPr/>
        <w:t xml:space="preserve">一、 发展优势分析</w:t>
      </w:r>
    </w:p>
    <w:p>
      <w:pPr>
        <w:spacing w:after="150"/>
      </w:pPr>
      <w:r>
        <w:rPr/>
        <w:t xml:space="preserve">二、 生产体系构建</w:t>
      </w:r>
    </w:p>
    <w:p>
      <w:pPr>
        <w:spacing w:after="150"/>
      </w:pPr>
      <w:r>
        <w:rPr/>
        <w:t xml:space="preserve">三、 行业发展方向</w:t>
      </w:r>
    </w:p>
    <w:p>
      <w:pPr>
        <w:spacing w:after="150"/>
      </w:pPr>
      <w:r>
        <w:rPr/>
        <w:t xml:space="preserve">四、 发展面临问题</w:t>
      </w:r>
    </w:p>
    <w:p>
      <w:pPr>
        <w:spacing w:after="150"/>
      </w:pPr>
      <w:r>
        <w:rPr/>
        <w:t xml:space="preserve">五、 发展对策建议</w:t>
      </w:r>
    </w:p>
    <w:p>
      <w:pPr>
        <w:spacing w:after="150"/>
      </w:pPr>
      <w:r>
        <w:rPr/>
        <w:t xml:space="preserve">第三节 中国武器装备建设军民融合发展战略</w:t>
      </w:r>
    </w:p>
    <w:p>
      <w:pPr>
        <w:spacing w:after="150"/>
      </w:pPr>
      <w:r>
        <w:rPr/>
        <w:t xml:space="preserve">一、 军民融合产业十四五发展规划</w:t>
      </w:r>
    </w:p>
    <w:p>
      <w:pPr>
        <w:spacing w:after="150"/>
      </w:pPr>
      <w:r>
        <w:rPr/>
        <w:t xml:space="preserve">二、 以解放思想引领军民融合</w:t>
      </w:r>
    </w:p>
    <w:p>
      <w:pPr>
        <w:spacing w:after="150"/>
      </w:pPr>
      <w:r>
        <w:rPr/>
        <w:t xml:space="preserve">三、 以体制机制保证军民融合</w:t>
      </w:r>
    </w:p>
    <w:p>
      <w:pPr>
        <w:spacing w:after="150"/>
      </w:pPr>
      <w:r>
        <w:rPr/>
        <w:t xml:space="preserve">四、 以政策制度支持军民融合</w:t>
      </w:r>
    </w:p>
    <w:p>
      <w:pPr>
        <w:spacing w:after="150"/>
      </w:pPr>
      <w:r>
        <w:rPr/>
        <w:t xml:space="preserve">五、 以法治思维保障军民融合</w:t>
      </w:r>
    </w:p>
    <w:p>
      <w:pPr>
        <w:spacing w:after="150"/>
      </w:pPr>
      <w:r>
        <w:rPr>
          <w:b w:val="1"/>
          <w:bCs w:val="1"/>
        </w:rPr>
        <w:t xml:space="preserve">第十章 中国电子信息产业军民融合发展分析</w:t>
      </w:r>
    </w:p>
    <w:p>
      <w:pPr>
        <w:spacing w:after="150"/>
      </w:pPr>
      <w:r>
        <w:rPr/>
        <w:t xml:space="preserve">第一节 中国电子信息制造业运行情况</w:t>
      </w:r>
    </w:p>
    <w:p>
      <w:pPr>
        <w:spacing w:after="150"/>
      </w:pPr>
      <w:r>
        <w:rPr/>
        <w:t xml:space="preserve">一、 行业发展规模</w:t>
      </w:r>
    </w:p>
    <w:p>
      <w:pPr>
        <w:spacing w:after="150"/>
      </w:pPr>
      <w:r>
        <w:rPr/>
        <w:t xml:space="preserve">二、 细分行业规模</w:t>
      </w:r>
    </w:p>
    <w:p>
      <w:pPr>
        <w:spacing w:after="150"/>
      </w:pPr>
      <w:r>
        <w:rPr/>
        <w:t xml:space="preserve">三、 行业效益规模</w:t>
      </w:r>
    </w:p>
    <w:p>
      <w:pPr>
        <w:spacing w:after="150"/>
      </w:pPr>
      <w:r>
        <w:rPr/>
        <w:t xml:space="preserve">四、 行业投资规模</w:t>
      </w:r>
    </w:p>
    <w:p>
      <w:pPr>
        <w:spacing w:after="150"/>
      </w:pPr>
      <w:r>
        <w:rPr/>
        <w:t xml:space="preserve">第二节 中国信息服务业运行现状分析</w:t>
      </w:r>
    </w:p>
    <w:p>
      <w:pPr>
        <w:spacing w:after="150"/>
      </w:pPr>
      <w:r>
        <w:rPr/>
        <w:t xml:space="preserve">一、 总体运行情况</w:t>
      </w:r>
    </w:p>
    <w:p>
      <w:pPr>
        <w:spacing w:after="150"/>
      </w:pPr>
      <w:r>
        <w:rPr/>
        <w:t xml:space="preserve">二、 细分领域规模</w:t>
      </w:r>
    </w:p>
    <w:p>
      <w:pPr>
        <w:spacing w:after="150"/>
      </w:pPr>
      <w:r>
        <w:rPr/>
        <w:t xml:space="preserve">三、 区域运行情况</w:t>
      </w:r>
    </w:p>
    <w:p>
      <w:pPr>
        <w:spacing w:after="150"/>
      </w:pPr>
      <w:r>
        <w:rPr/>
        <w:t xml:space="preserve">四、 从业人员分析</w:t>
      </w:r>
    </w:p>
    <w:p>
      <w:pPr>
        <w:spacing w:after="150"/>
      </w:pPr>
      <w:r>
        <w:rPr/>
        <w:t xml:space="preserve">第三节 中国推进信息化军民融合发展解读</w:t>
      </w:r>
    </w:p>
    <w:p>
      <w:pPr>
        <w:spacing w:after="150"/>
      </w:pPr>
      <w:r>
        <w:rPr/>
        <w:t xml:space="preserve">一、 军民融合信息化发展历程</w:t>
      </w:r>
    </w:p>
    <w:p>
      <w:pPr>
        <w:spacing w:after="150"/>
      </w:pPr>
      <w:r>
        <w:rPr/>
        <w:t xml:space="preserve">二、 军民融合信息化重要性</w:t>
      </w:r>
    </w:p>
    <w:p>
      <w:pPr>
        <w:spacing w:after="150"/>
      </w:pPr>
      <w:r>
        <w:rPr/>
        <w:t xml:space="preserve">三、 军民融合信息化建设现状</w:t>
      </w:r>
    </w:p>
    <w:p>
      <w:pPr>
        <w:spacing w:after="150"/>
      </w:pPr>
      <w:r>
        <w:rPr/>
        <w:t xml:space="preserve">四、 军民融合信息化建设问题</w:t>
      </w:r>
    </w:p>
    <w:p>
      <w:pPr>
        <w:spacing w:after="150"/>
      </w:pPr>
      <w:r>
        <w:rPr/>
        <w:t xml:space="preserve">五、 信息化建设军民融合措施</w:t>
      </w:r>
    </w:p>
    <w:p>
      <w:pPr>
        <w:spacing w:after="150"/>
      </w:pPr>
      <w:r>
        <w:rPr/>
        <w:t xml:space="preserve">第四节 中国军民融合创新发展卫星通信产业解析</w:t>
      </w:r>
    </w:p>
    <w:p>
      <w:pPr>
        <w:spacing w:after="150"/>
      </w:pPr>
      <w:r>
        <w:rPr/>
        <w:t xml:space="preserve">一、 卫星通信军民融合历程</w:t>
      </w:r>
    </w:p>
    <w:p>
      <w:pPr>
        <w:spacing w:after="150"/>
      </w:pPr>
      <w:r>
        <w:rPr/>
        <w:t xml:space="preserve">二、 卫星通信军民融合模式</w:t>
      </w:r>
    </w:p>
    <w:p>
      <w:pPr>
        <w:spacing w:after="150"/>
      </w:pPr>
      <w:r>
        <w:rPr/>
        <w:t xml:space="preserve">三、 卫星通信军民融合现状</w:t>
      </w:r>
    </w:p>
    <w:p>
      <w:pPr>
        <w:spacing w:after="150"/>
      </w:pPr>
      <w:r>
        <w:rPr/>
        <w:t xml:space="preserve">四、 卫星通信军民融合规划</w:t>
      </w:r>
    </w:p>
    <w:p>
      <w:pPr>
        <w:spacing w:after="150"/>
      </w:pPr>
      <w:r>
        <w:rPr>
          <w:b w:val="1"/>
          <w:bCs w:val="1"/>
        </w:rPr>
        <w:t xml:space="preserve">第十一章 中国战略性新兴产业军民融合发展分析</w:t>
      </w:r>
    </w:p>
    <w:p>
      <w:pPr>
        <w:spacing w:after="150"/>
      </w:pPr>
      <w:r>
        <w:rPr/>
        <w:t xml:space="preserve">第一节 北斗导航</w:t>
      </w:r>
    </w:p>
    <w:p>
      <w:pPr>
        <w:spacing w:after="150"/>
      </w:pPr>
      <w:r>
        <w:rPr/>
        <w:t xml:space="preserve">一、 产业政策支持</w:t>
      </w:r>
    </w:p>
    <w:p>
      <w:pPr>
        <w:spacing w:after="150"/>
      </w:pPr>
      <w:r>
        <w:rPr/>
        <w:t xml:space="preserve">二、 行业标准体系</w:t>
      </w:r>
    </w:p>
    <w:p>
      <w:pPr>
        <w:spacing w:after="150"/>
      </w:pPr>
      <w:r>
        <w:rPr/>
        <w:t xml:space="preserve">三、 系统建设进展</w:t>
      </w:r>
    </w:p>
    <w:p>
      <w:pPr>
        <w:spacing w:after="150"/>
      </w:pPr>
      <w:r>
        <w:rPr/>
        <w:t xml:space="preserve">四、 产业发展现状</w:t>
      </w:r>
    </w:p>
    <w:p>
      <w:pPr>
        <w:spacing w:after="150"/>
      </w:pPr>
      <w:r>
        <w:rPr/>
        <w:t xml:space="preserve">五、 军民融合发展意义</w:t>
      </w:r>
    </w:p>
    <w:p>
      <w:pPr>
        <w:spacing w:after="150"/>
      </w:pPr>
      <w:r>
        <w:rPr/>
        <w:t xml:space="preserve">六、 产业军民融合现状</w:t>
      </w:r>
    </w:p>
    <w:p>
      <w:pPr>
        <w:spacing w:after="150"/>
      </w:pPr>
      <w:r>
        <w:rPr/>
        <w:t xml:space="preserve">七、 产业发展建议对策</w:t>
      </w:r>
    </w:p>
    <w:p>
      <w:pPr>
        <w:spacing w:after="150"/>
      </w:pPr>
      <w:r>
        <w:rPr/>
        <w:t xml:space="preserve">第二节 新材料</w:t>
      </w:r>
    </w:p>
    <w:p>
      <w:pPr>
        <w:spacing w:after="150"/>
      </w:pPr>
      <w:r>
        <w:rPr/>
        <w:t xml:space="preserve">一、 新材料重要战略意义</w:t>
      </w:r>
    </w:p>
    <w:p>
      <w:pPr>
        <w:spacing w:after="150"/>
      </w:pPr>
      <w:r>
        <w:rPr/>
        <w:t xml:space="preserve">二、 新材料产业发展周期</w:t>
      </w:r>
    </w:p>
    <w:p>
      <w:pPr>
        <w:spacing w:after="150"/>
      </w:pPr>
      <w:r>
        <w:rPr/>
        <w:t xml:space="preserve">三、 新材料产业发展成果</w:t>
      </w:r>
    </w:p>
    <w:p>
      <w:pPr>
        <w:spacing w:after="150"/>
      </w:pPr>
      <w:r>
        <w:rPr/>
        <w:t xml:space="preserve">四、 新材料军民融合需求</w:t>
      </w:r>
    </w:p>
    <w:p>
      <w:pPr>
        <w:spacing w:after="150"/>
      </w:pPr>
      <w:r>
        <w:rPr/>
        <w:t xml:space="preserve">五、 新材料产业发展策略</w:t>
      </w:r>
    </w:p>
    <w:p>
      <w:pPr>
        <w:spacing w:after="150"/>
      </w:pPr>
      <w:r>
        <w:rPr/>
        <w:t xml:space="preserve">六、 新材料军民融合前景</w:t>
      </w:r>
    </w:p>
    <w:p>
      <w:pPr>
        <w:spacing w:after="150"/>
      </w:pPr>
      <w:r>
        <w:rPr/>
        <w:t xml:space="preserve">第三节 无人机</w:t>
      </w:r>
    </w:p>
    <w:p>
      <w:pPr>
        <w:spacing w:after="150"/>
      </w:pPr>
      <w:r>
        <w:rPr/>
        <w:t xml:space="preserve">一、 无人机产业发展概况</w:t>
      </w:r>
    </w:p>
    <w:p>
      <w:pPr>
        <w:spacing w:after="150"/>
      </w:pPr>
      <w:r>
        <w:rPr/>
        <w:t xml:space="preserve">二、 无人机产业军民融合机制</w:t>
      </w:r>
    </w:p>
    <w:p>
      <w:pPr>
        <w:spacing w:after="150"/>
      </w:pPr>
      <w:r>
        <w:rPr/>
        <w:t xml:space="preserve">三、 无人机产业军民融合优势</w:t>
      </w:r>
    </w:p>
    <w:p>
      <w:pPr>
        <w:spacing w:after="150"/>
      </w:pPr>
      <w:r>
        <w:rPr/>
        <w:t xml:space="preserve">四、 无人机军民融合经验启示</w:t>
      </w:r>
    </w:p>
    <w:p>
      <w:pPr>
        <w:spacing w:after="150"/>
      </w:pPr>
      <w:r>
        <w:rPr/>
        <w:t xml:space="preserve">第四节 核工业</w:t>
      </w:r>
    </w:p>
    <w:p>
      <w:pPr>
        <w:spacing w:after="150"/>
      </w:pPr>
      <w:r>
        <w:rPr/>
        <w:t xml:space="preserve">一、 核工业发展战略发展思路</w:t>
      </w:r>
    </w:p>
    <w:p>
      <w:pPr>
        <w:spacing w:after="150"/>
      </w:pPr>
      <w:r>
        <w:rPr/>
        <w:t xml:space="preserve">二、 核工业军民融合历程解析</w:t>
      </w:r>
    </w:p>
    <w:p>
      <w:pPr>
        <w:spacing w:after="150"/>
      </w:pPr>
      <w:r>
        <w:rPr/>
        <w:t xml:space="preserve">三、 核工业军民融合发展策略</w:t>
      </w:r>
    </w:p>
    <w:p>
      <w:pPr>
        <w:spacing w:after="150"/>
      </w:pPr>
      <w:r>
        <w:rPr/>
        <w:t xml:space="preserve">四、 核工业军民融合发展前景</w:t>
      </w:r>
    </w:p>
    <w:p>
      <w:pPr>
        <w:spacing w:after="150"/>
      </w:pPr>
      <w:r>
        <w:rPr/>
        <w:t xml:space="preserve">第五节 战略性新兴产业军民融合发展对策建议</w:t>
      </w:r>
    </w:p>
    <w:p>
      <w:pPr>
        <w:spacing w:after="150"/>
      </w:pPr>
      <w:r>
        <w:rPr/>
        <w:t xml:space="preserve">一、 把握新兴领域强化重点</w:t>
      </w:r>
    </w:p>
    <w:p>
      <w:pPr>
        <w:spacing w:after="150"/>
      </w:pPr>
      <w:r>
        <w:rPr/>
        <w:t xml:space="preserve">二、 夯实军民融合技术基础</w:t>
      </w:r>
    </w:p>
    <w:p>
      <w:pPr>
        <w:spacing w:after="150"/>
      </w:pPr>
      <w:r>
        <w:rPr/>
        <w:t xml:space="preserve">三、 打造军民融合产业园区</w:t>
      </w:r>
    </w:p>
    <w:p>
      <w:pPr>
        <w:spacing w:after="150"/>
      </w:pPr>
      <w:r>
        <w:rPr/>
        <w:t xml:space="preserve">四、 建立军民需求拉动机制</w:t>
      </w:r>
    </w:p>
    <w:p>
      <w:pPr>
        <w:spacing w:after="150"/>
      </w:pPr>
      <w:r>
        <w:rPr/>
        <w:t xml:space="preserve">五、 完善军民融合制度建设</w:t>
      </w:r>
    </w:p>
    <w:p>
      <w:pPr>
        <w:spacing w:after="150"/>
      </w:pPr>
      <w:r>
        <w:rPr>
          <w:b w:val="1"/>
          <w:bCs w:val="1"/>
        </w:rPr>
        <w:t xml:space="preserve">第十二章 军民融合国资企业运营分析</w:t>
      </w:r>
    </w:p>
    <w:p>
      <w:pPr>
        <w:spacing w:after="150"/>
      </w:pPr>
      <w:r>
        <w:rPr/>
        <w:t xml:space="preserve">第一节 中国核能电力股份有限公司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中国航发动力股份有限公司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中兵红箭股份有限公司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中国船舶工业股份有限公司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中航航空电子系统股份有限公司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第十三章 军民融合民营企业运营分析</w:t>
      </w:r>
    </w:p>
    <w:p>
      <w:pPr>
        <w:spacing w:after="150"/>
      </w:pPr>
      <w:r>
        <w:rPr/>
        <w:t xml:space="preserve">第一节 江龙船艇科技股份有限公司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第二节 武汉高德红外股份有限公司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西安晨曦航空科技股份有限公司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西安天和防务技术股份有限公司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广东盛路通信科技股份有限公司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第六节 北京北斗星通导航技术股份有限公司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第十四章 军民融合产业发展前景及趋势分析</w:t>
      </w:r>
    </w:p>
    <w:p>
      <w:pPr>
        <w:spacing w:after="150"/>
      </w:pPr>
      <w:r>
        <w:rPr/>
        <w:t xml:space="preserve">第一节 军民融合产业发展前景及趋势分析</w:t>
      </w:r>
    </w:p>
    <w:p>
      <w:pPr>
        <w:spacing w:after="150"/>
      </w:pPr>
      <w:r>
        <w:rPr/>
        <w:t xml:space="preserve">一、 军民融合势在必行</w:t>
      </w:r>
    </w:p>
    <w:p>
      <w:pPr>
        <w:spacing w:after="150"/>
      </w:pPr>
      <w:r>
        <w:rPr/>
        <w:t xml:space="preserve">二、 军民融合整体趋势</w:t>
      </w:r>
    </w:p>
    <w:p>
      <w:pPr>
        <w:spacing w:after="150"/>
      </w:pPr>
      <w:r>
        <w:rPr/>
        <w:t xml:space="preserve">三、 社会资本参与趋势</w:t>
      </w:r>
    </w:p>
    <w:p>
      <w:pPr>
        <w:spacing w:after="150"/>
      </w:pPr>
      <w:r>
        <w:rPr/>
        <w:t xml:space="preserve">四、 重点领域发展趋势</w:t>
      </w:r>
    </w:p>
    <w:p>
      <w:pPr>
        <w:spacing w:after="150"/>
      </w:pPr>
      <w:r>
        <w:rPr/>
        <w:t xml:space="preserve">第二节 中国军民融合发展预测分析</w:t>
      </w:r>
    </w:p>
    <w:p>
      <w:pPr>
        <w:spacing w:after="150"/>
      </w:pPr>
      <w:r>
        <w:rPr/>
        <w:t xml:space="preserve">一、 中国军民融合行业影响因素分析</w:t>
      </w:r>
    </w:p>
    <w:p>
      <w:pPr>
        <w:spacing w:after="150"/>
      </w:pPr>
      <w:r>
        <w:rPr/>
        <w:t xml:space="preserve">二、 中国军民融合产值规模预测</w:t>
      </w:r>
    </w:p>
    <w:p>
      <w:pPr>
        <w:spacing w:after="150"/>
      </w:pPr>
      <w:r>
        <w:rPr/>
        <w:t xml:space="preserve">第三节 军民融合项目投资动态分析</w:t>
      </w:r>
    </w:p>
    <w:p>
      <w:pPr>
        <w:spacing w:after="150"/>
      </w:pPr>
      <w:r>
        <w:rPr/>
        <w:t xml:space="preserve">一、 光威复材军民融合项目</w:t>
      </w:r>
    </w:p>
    <w:p>
      <w:pPr>
        <w:spacing w:after="150"/>
      </w:pPr>
      <w:r>
        <w:rPr/>
        <w:t xml:space="preserve">二、 军民融合产业园建设项目</w:t>
      </w:r>
    </w:p>
    <w:p>
      <w:pPr>
        <w:spacing w:after="150"/>
      </w:pPr>
      <w:r>
        <w:rPr/>
        <w:t xml:space="preserve">三、 海事系统军民融合基建项目</w:t>
      </w:r>
    </w:p>
    <w:p>
      <w:pPr>
        <w:spacing w:after="150"/>
      </w:pPr>
      <w:r>
        <w:rPr/>
        <w:t xml:space="preserve">四、 黑河首个军民融合项目</w:t>
      </w:r>
    </w:p>
    <w:p>
      <w:pPr>
        <w:spacing w:after="150"/>
      </w:pPr>
      <w:r>
        <w:rPr/>
        <w:t xml:space="preserve">第四节 中国军民融合投资发展建议</w:t>
      </w:r>
    </w:p>
    <w:p>
      <w:pPr>
        <w:spacing w:after="150"/>
      </w:pPr>
      <w:r>
        <w:rPr/>
        <w:t xml:space="preserve">一、 军民融合项目风控策略</w:t>
      </w:r>
    </w:p>
    <w:p>
      <w:pPr>
        <w:spacing w:after="150"/>
      </w:pPr>
      <w:r>
        <w:rPr/>
        <w:t xml:space="preserve">二、 军民融合产业融资建议</w:t>
      </w:r>
    </w:p>
    <w:p>
      <w:pPr>
        <w:spacing w:after="150"/>
      </w:pPr>
      <w:r>
        <w:rPr/>
        <w:t xml:space="preserve">三、 军转民投融资的必要性</w:t>
      </w:r>
    </w:p>
    <w:p>
      <w:pPr>
        <w:spacing w:after="150"/>
      </w:pPr>
      <w:r>
        <w:rPr/>
        <w:t xml:space="preserve">四、 “军转民”领域投资建议</w:t>
      </w:r>
    </w:p>
    <w:p>
      <w:pPr>
        <w:spacing w:after="150"/>
      </w:pPr>
      <w:r>
        <w:rPr/>
        <w:t xml:space="preserve">五、 “民参军”领域投资建议</w:t>
      </w:r>
    </w:p>
    <w:p>
      <w:pPr>
        <w:spacing w:after="150"/>
      </w:pPr>
      <w:r>
        <w:rPr>
          <w:b w:val="1"/>
          <w:bCs w:val="1"/>
        </w:rPr>
        <w:t xml:space="preserve">图表目录</w:t>
      </w:r>
    </w:p>
    <w:p>
      <w:pPr>
        <w:spacing w:after="150"/>
      </w:pPr>
      <w:r>
        <w:rPr/>
        <w:t xml:space="preserve">图表：通用动力产业构成</w:t>
      </w:r>
    </w:p>
    <w:p>
      <w:pPr>
        <w:spacing w:after="150"/>
      </w:pPr>
      <w:r>
        <w:rPr/>
        <w:t xml:space="preserve">图表：洛克希德马丁产业构成</w:t>
      </w:r>
    </w:p>
    <w:p>
      <w:pPr>
        <w:spacing w:after="150"/>
      </w:pPr>
      <w:r>
        <w:rPr/>
        <w:t xml:space="preserve">图表：诺思罗普•格鲁曼业务构成</w:t>
      </w:r>
    </w:p>
    <w:p>
      <w:pPr>
        <w:spacing w:after="150"/>
      </w:pPr>
      <w:r>
        <w:rPr/>
        <w:t xml:space="preserve">图表：1992年以来全球军费及增速</w:t>
      </w:r>
    </w:p>
    <w:p>
      <w:pPr>
        <w:spacing w:after="150"/>
      </w:pPr>
      <w:r>
        <w:rPr/>
        <w:t xml:space="preserve">图表：2021-2023年我国军民融合市场规模</w:t>
      </w:r>
    </w:p>
    <w:p>
      <w:pPr>
        <w:spacing w:after="150"/>
      </w:pPr>
      <w:r>
        <w:rPr/>
        <w:t xml:space="preserve">图表：资产证券化类型</w:t>
      </w:r>
    </w:p>
    <w:p>
      <w:pPr>
        <w:spacing w:after="150"/>
      </w:pPr>
      <w:r>
        <w:rPr/>
        <w:t xml:space="preserve">图表：中国电子信息制造业行业发展规模(单位：万亿元)</w:t>
      </w:r>
    </w:p>
    <w:p>
      <w:pPr>
        <w:spacing w:after="150"/>
      </w:pPr>
      <w:r>
        <w:rPr/>
        <w:t xml:space="preserve">图表：2022-2023年电子信息制造业细分行业规模对比(单位：万亿元)</w:t>
      </w:r>
    </w:p>
    <w:p>
      <w:pPr>
        <w:spacing w:after="150"/>
      </w:pPr>
      <w:r>
        <w:rPr/>
        <w:t xml:space="preserve">图表：2019-2023年中国信息服务业运行规模(单位：亿元)</w:t>
      </w:r>
    </w:p>
    <w:p>
      <w:pPr>
        <w:spacing w:after="150"/>
      </w:pPr>
      <w:r>
        <w:rPr/>
        <w:t xml:space="preserve">图表：2023年信息服务分地区收入占比</w:t>
      </w:r>
    </w:p>
    <w:p>
      <w:pPr>
        <w:spacing w:after="150"/>
      </w:pPr>
      <w:r>
        <w:rPr/>
        <w:t xml:space="preserve">图表：2019-2023年中国核电净利润</w:t>
      </w:r>
    </w:p>
    <w:p>
      <w:pPr>
        <w:spacing w:after="150"/>
      </w:pPr>
      <w:r>
        <w:rPr/>
        <w:t xml:space="preserve">图表：2019-2023年中国核电营业收入</w:t>
      </w:r>
    </w:p>
    <w:p>
      <w:pPr>
        <w:spacing w:after="150"/>
      </w:pPr>
      <w:r>
        <w:rPr/>
        <w:t xml:space="preserve">图表：2019-2023年航发动力营业收入</w:t>
      </w:r>
    </w:p>
    <w:p>
      <w:pPr>
        <w:spacing w:after="150"/>
      </w:pPr>
      <w:r>
        <w:rPr/>
        <w:t xml:space="preserve">图表：2019-2023年航发动力净利润</w:t>
      </w:r>
    </w:p>
    <w:p>
      <w:pPr>
        <w:spacing w:after="150"/>
      </w:pPr>
      <w:r>
        <w:rPr/>
        <w:t xml:space="preserve">图表：2019-2023年中兵红箭营业收入</w:t>
      </w:r>
    </w:p>
    <w:p>
      <w:pPr>
        <w:spacing w:after="150"/>
      </w:pPr>
      <w:r>
        <w:rPr/>
        <w:t xml:space="preserve">图表：2019-2023年中兵红箭净利润</w:t>
      </w:r>
    </w:p>
    <w:p>
      <w:pPr>
        <w:spacing w:after="150"/>
      </w:pPr>
      <w:r>
        <w:rPr/>
        <w:t xml:space="preserve">图表：2019-2023年中国船舶年度收入及同比</w:t>
      </w:r>
    </w:p>
    <w:p>
      <w:pPr>
        <w:spacing w:after="150"/>
      </w:pPr>
      <w:r>
        <w:rPr/>
        <w:t xml:space="preserve">图表：2019-2023年中航航空营业收入</w:t>
      </w:r>
    </w:p>
    <w:p>
      <w:pPr>
        <w:spacing w:after="150"/>
      </w:pPr>
      <w:r>
        <w:rPr/>
        <w:t xml:space="preserve">图表：2019-2023年中航航空净利润</w:t>
      </w:r>
    </w:p>
    <w:p>
      <w:pPr>
        <w:spacing w:after="150"/>
      </w:pPr>
      <w:r>
        <w:rPr/>
        <w:t xml:space="preserve">图表：2019-2023江龙船艇营收&amp;归母净利润</w:t>
      </w:r>
    </w:p>
    <w:p>
      <w:pPr>
        <w:spacing w:after="150"/>
      </w:pPr>
      <w:r>
        <w:rPr/>
        <w:t xml:space="preserve">图表：2019-2023年高德红外营业收入情况</w:t>
      </w:r>
    </w:p>
    <w:p>
      <w:pPr>
        <w:spacing w:after="150"/>
      </w:pPr>
      <w:r>
        <w:rPr/>
        <w:t xml:space="preserve">图表：2019-2023年高德红外营业收入情况</w:t>
      </w:r>
    </w:p>
    <w:p>
      <w:pPr>
        <w:spacing w:after="150"/>
      </w:pPr>
      <w:r>
        <w:rPr/>
        <w:t xml:space="preserve">图表：2019-2023年晨曦航空营业收入情况</w:t>
      </w:r>
    </w:p>
    <w:p>
      <w:pPr>
        <w:spacing w:after="150"/>
      </w:pPr>
      <w:r>
        <w:rPr/>
        <w:t xml:space="preserve">图表：2019-2023年晨曦航空营业收入情况</w:t>
      </w:r>
    </w:p>
    <w:p>
      <w:pPr>
        <w:spacing w:after="150"/>
      </w:pPr>
      <w:r>
        <w:rPr/>
        <w:t xml:space="preserve">图表：2019-2023年天和防务营业收入情况</w:t>
      </w:r>
    </w:p>
    <w:p>
      <w:pPr>
        <w:spacing w:after="150"/>
      </w:pPr>
      <w:r>
        <w:rPr/>
        <w:t xml:space="preserve">图表：2019-2023年天和防务营业收入情况</w:t>
      </w:r>
    </w:p>
    <w:p>
      <w:pPr>
        <w:spacing w:after="150"/>
      </w:pPr>
      <w:r>
        <w:rPr/>
        <w:t xml:space="preserve">图表：2019-2023年盛路通信营业收入情况</w:t>
      </w:r>
    </w:p>
    <w:p>
      <w:pPr>
        <w:spacing w:after="150"/>
      </w:pPr>
      <w:r>
        <w:rPr/>
        <w:t xml:space="preserve">图表：2019-2023年盛路通信营业收入情况</w:t>
      </w:r>
    </w:p>
    <w:p>
      <w:pPr>
        <w:spacing w:after="150"/>
      </w:pPr>
      <w:r>
        <w:rPr/>
        <w:t xml:space="preserve">图表：2019-2023年盛路通信营业收入情况</w:t>
      </w:r>
    </w:p>
    <w:p>
      <w:pPr>
        <w:spacing w:after="150"/>
      </w:pPr>
      <w:r>
        <w:rPr/>
        <w:t xml:space="preserve">图表：2019-2023年盛路通信营业收入情况</w:t>
      </w:r>
    </w:p>
    <w:p>
      <w:pPr>
        <w:spacing w:after="150"/>
      </w:pPr>
      <w:r>
        <w:rPr/>
        <w:t xml:space="preserve">图表：2024-2029年中国军民融合产值规模预测(单位：亿元)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军民融合行业市场深度分析及发展前景与趋势研究报告(2024-2029版)</dc:title>
  <dc:description>军民融合行业市场深度分析及发展前景与趋势研究报告(2024-2029版)</dc:description>
  <dc:subject>军民融合行业市场深度分析及发展前景与趋势研究报告(2024-2029版)</dc:subject>
  <cp:keywords>研究报告</cp:keywords>
  <cp:category>研究报告</cp:category>
  <cp:lastModifiedBy>北京中道泰和信息咨询有限公司</cp:lastModifiedBy>
  <dcterms:created xsi:type="dcterms:W3CDTF">2024-03-15T12:27:08+08:00</dcterms:created>
  <dcterms:modified xsi:type="dcterms:W3CDTF">2024-03-15T12:27:08+08:00</dcterms:modified>
</cp:coreProperties>
</file>

<file path=docProps/custom.xml><?xml version="1.0" encoding="utf-8"?>
<Properties xmlns="http://schemas.openxmlformats.org/officeDocument/2006/custom-properties" xmlns:vt="http://schemas.openxmlformats.org/officeDocument/2006/docPropsVTypes"/>
</file>