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轮胎市场行业市场深度分析及发展趋势与投资机会研究报告(2026-2031版)</w:t>
      </w:r>
    </w:p>
    <w:p>
      <w:pPr>
        <w:spacing w:after="150"/>
      </w:pPr>
      <w:r>
        <w:rPr>
          <w:b w:val="1"/>
          <w:bCs w:val="1"/>
        </w:rPr>
        <w:t xml:space="preserve">报告简介</w:t>
      </w:r>
    </w:p>
    <w:p>
      <w:pPr>
        <w:spacing w:after="150"/>
      </w:pPr>
      <w:r>
        <w:rPr/>
        <w:t xml:space="preserve">从全球轮胎的行业发展历程来看，轮胎产品从上世纪30年代开始制作工艺经历了历代更新，逐渐复杂化、安全化、性能化，轮胎的材质经历了迭代的更新，从早先的斜交胎逐步更替为子午胎，近年来轮胎行业的制作工艺不断提升，轮胎产品的性能与功能逐步多样化，对于轮胎产品本身，也有了智能化、环保化、可持续化等发展趋势。</w:t>
      </w:r>
    </w:p>
    <w:p>
      <w:pPr>
        <w:spacing w:after="150"/>
      </w:pPr>
      <w:r>
        <w:rPr/>
        <w:t xml:space="preserve">在“碳达峰”“碳中和”等绿色、节能、环保政策的指导下，结合国家供给侧结构性改革等政策的推动，不少低质落后的轮胎企业遭到淘汰，加上环保督查趋严迫使很多轮胎企业加快转型升级的步伐，开始探索绿色高质量发展的道路，智能制造、绿色轮胎成为行业内的热点。经过近几年的转型调整，行业内兼并重组更趋活跃，中国轮胎企业集中度进一步增强，综合竞争能力显著提高。</w:t>
      </w:r>
    </w:p>
    <w:p>
      <w:pPr>
        <w:spacing w:after="150"/>
      </w:pPr>
      <w:r>
        <w:rPr/>
        <w:t xml:space="preserve">轮胎制造行业属于技术资金劳动密集行业，而且是相对污染行业，国际高端轮胎主要是欧洲占据一线，如米其林，马牌，日韩则处于二线，如锦湖，韩泰，普利司通等，中国处于三线，有中策朝阳，玲珑，三角，赛轮等等，价格也差别分台阶……目前统计我国轮胎年出口量6.5亿条，占世界份额的近三成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轮胎专业研究单位等公布和提供的大量资料。对我国轮胎的行业现状、市场各类经营指标的情况、重点企业状况、区域市场发展情况等内容进行详细的阐述和深入的分析，着重对轮胎业务的发展进行详尽深入的分析，并根据轮胎行业的政策经济发展环境对轮胎行业潜在的风险和防范建议进行分析。最后提出研究者对轮胎行业的研究观点，以供投资决策者参考。</w:t>
      </w:r>
    </w:p>
    <w:p>
      <w:pPr>
        <w:spacing w:after="150"/>
      </w:pPr>
      <w:r>
        <w:rPr>
          <w:b w:val="1"/>
          <w:bCs w:val="1"/>
        </w:rPr>
        <w:t xml:space="preserve">报告目录</w:t>
      </w:r>
    </w:p>
    <w:p>
      <w:pPr>
        <w:spacing w:before="75" w:after="0"/>
      </w:pPr>
      <w:r>
        <w:rPr>
          <w:b w:val="1"/>
          <w:bCs w:val="1"/>
        </w:rPr>
        <w:t xml:space="preserve">第一章 轮胎行业概述及相关技术指标</w:t>
      </w:r>
    </w:p>
    <w:p>
      <w:pPr>
        <w:spacing w:before="75" w:after="0"/>
      </w:pPr>
      <w:r>
        <w:rPr/>
        <w:t xml:space="preserve">第一节 轮胎产品概述</w:t>
      </w:r>
    </w:p>
    <w:p>
      <w:pPr>
        <w:spacing w:before="75" w:after="0"/>
      </w:pPr>
      <w:r>
        <w:rPr/>
        <w:t xml:space="preserve">第二节 轮胎产品性能参数</w:t>
      </w:r>
    </w:p>
    <w:p>
      <w:pPr>
        <w:spacing w:before="75" w:after="0"/>
      </w:pPr>
      <w:r>
        <w:rPr/>
        <w:t xml:space="preserve">第三节 轮胎替代品分析</w:t>
      </w:r>
    </w:p>
    <w:p>
      <w:pPr>
        <w:spacing w:before="75" w:after="0"/>
      </w:pPr>
      <w:r>
        <w:rPr/>
        <w:t xml:space="preserve">第四节 轮胎的用途及应用领域</w:t>
      </w:r>
    </w:p>
    <w:p>
      <w:pPr>
        <w:spacing w:before="75" w:after="0"/>
      </w:pPr>
      <w:r>
        <w:rPr>
          <w:b w:val="1"/>
          <w:bCs w:val="1"/>
        </w:rPr>
        <w:t xml:space="preserve">第二章 2021-2026年中国轮胎市场发展关键因素分析</w:t>
      </w:r>
    </w:p>
    <w:p>
      <w:pPr>
        <w:spacing w:before="75" w:after="0"/>
      </w:pPr>
      <w:r>
        <w:rPr/>
        <w:t xml:space="preserve">第一节 轮胎市场规模分析</w:t>
      </w:r>
    </w:p>
    <w:p>
      <w:pPr>
        <w:spacing w:before="75" w:after="0"/>
      </w:pPr>
      <w:r>
        <w:rPr/>
        <w:t xml:space="preserve">第二节 轮胎市场主要竞争对手构成</w:t>
      </w:r>
    </w:p>
    <w:p>
      <w:pPr>
        <w:spacing w:before="75" w:after="0"/>
      </w:pPr>
      <w:r>
        <w:rPr/>
        <w:t xml:space="preserve">第三节 轮胎市场政治、经济、法律、技术环境分析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轮胎市场发展驱动因素分析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轮胎生产工艺及技术路径分析</w:t>
      </w:r>
    </w:p>
    <w:p>
      <w:pPr>
        <w:spacing w:before="75" w:after="0"/>
      </w:pPr>
      <w:r>
        <w:rPr/>
        <w:t xml:space="preserve">第一节 轮胎各种生产方法及利弊对比分析</w:t>
      </w:r>
    </w:p>
    <w:p>
      <w:pPr>
        <w:spacing w:before="75" w:after="0"/>
      </w:pPr>
      <w:r>
        <w:rPr/>
        <w:t xml:space="preserve">第二节 国内外轮胎生产工艺及技术趋势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国内外轮胎最新技术研发及应用情况</w:t>
      </w:r>
    </w:p>
    <w:p>
      <w:pPr>
        <w:spacing w:before="75" w:after="0"/>
      </w:pPr>
      <w:r>
        <w:rPr/>
        <w:t xml:space="preserve">第四节 主要生产设备情况介绍</w:t>
      </w:r>
    </w:p>
    <w:p>
      <w:pPr>
        <w:spacing w:before="75" w:after="0"/>
      </w:pPr>
      <w:r>
        <w:rPr>
          <w:b w:val="1"/>
          <w:bCs w:val="1"/>
        </w:rPr>
        <w:t xml:space="preserve">第四章 轮胎市场容量分析</w:t>
      </w:r>
    </w:p>
    <w:p>
      <w:pPr>
        <w:spacing w:before="75" w:after="0"/>
      </w:pPr>
      <w:r>
        <w:rPr/>
        <w:t xml:space="preserve">第一节 2021-2026年轮胎市场容量统计</w:t>
      </w:r>
    </w:p>
    <w:p>
      <w:pPr>
        <w:spacing w:before="75" w:after="0"/>
      </w:pPr>
      <w:r>
        <w:rPr/>
        <w:t xml:space="preserve">第二节 轮胎下游应用市场结构</w:t>
      </w:r>
    </w:p>
    <w:p>
      <w:pPr>
        <w:spacing w:before="75" w:after="0"/>
      </w:pPr>
      <w:r>
        <w:rPr/>
        <w:t xml:space="preserve">第三节 影响轮胎市场容量增长的因素</w:t>
      </w:r>
    </w:p>
    <w:p>
      <w:pPr>
        <w:spacing w:before="75" w:after="0"/>
      </w:pPr>
      <w:r>
        <w:rPr/>
        <w:t xml:space="preserve">第四节 2026-2031年我国轮胎市场容量预测</w:t>
      </w:r>
    </w:p>
    <w:p>
      <w:pPr>
        <w:spacing w:before="75" w:after="0"/>
      </w:pPr>
      <w:r>
        <w:rPr>
          <w:b w:val="1"/>
          <w:bCs w:val="1"/>
        </w:rPr>
        <w:t xml:space="preserve">第五章 轮胎市场推广策略研究</w:t>
      </w:r>
    </w:p>
    <w:p>
      <w:pPr>
        <w:spacing w:before="75" w:after="0"/>
      </w:pPr>
      <w:r>
        <w:rPr/>
        <w:t xml:space="preserve">第一节 轮胎行业新品推广模式研究</w:t>
      </w:r>
    </w:p>
    <w:p>
      <w:pPr>
        <w:spacing w:before="75" w:after="0"/>
      </w:pPr>
      <w:r>
        <w:rPr/>
        <w:t xml:space="preserve">第二节 轮胎市场终端产品发布特点</w:t>
      </w:r>
    </w:p>
    <w:p>
      <w:pPr>
        <w:spacing w:before="75" w:after="0"/>
      </w:pPr>
      <w:r>
        <w:rPr/>
        <w:t xml:space="preserve">第三节 轮胎市场中间商、代理商参与机制</w:t>
      </w:r>
    </w:p>
    <w:p>
      <w:pPr>
        <w:spacing w:before="75" w:after="0"/>
      </w:pPr>
      <w:r>
        <w:rPr/>
        <w:t xml:space="preserve">第四节 轮胎市场网络推广策略研究</w:t>
      </w:r>
    </w:p>
    <w:p>
      <w:pPr>
        <w:spacing w:before="75" w:after="0"/>
      </w:pPr>
      <w:r>
        <w:rPr/>
        <w:t xml:space="preserve">第五节 轮胎市场广告宣传策略</w:t>
      </w:r>
    </w:p>
    <w:p>
      <w:pPr>
        <w:spacing w:before="75" w:after="0"/>
      </w:pPr>
      <w:r>
        <w:rPr/>
        <w:t xml:space="preserve">第六节 轮胎市场推广与配套供货渠道建立</w:t>
      </w:r>
    </w:p>
    <w:p>
      <w:pPr>
        <w:spacing w:before="75" w:after="0"/>
      </w:pPr>
      <w:r>
        <w:rPr/>
        <w:t xml:space="preserve">第七节 轮胎新产品推广常见问题</w:t>
      </w:r>
    </w:p>
    <w:p>
      <w:pPr>
        <w:spacing w:before="75" w:after="0"/>
      </w:pPr>
      <w:r>
        <w:rPr>
          <w:b w:val="1"/>
          <w:bCs w:val="1"/>
        </w:rPr>
        <w:t xml:space="preserve">第六章 轮胎营销渠道建立策略</w:t>
      </w:r>
    </w:p>
    <w:p>
      <w:pPr>
        <w:spacing w:before="75" w:after="0"/>
      </w:pPr>
      <w:r>
        <w:rPr/>
        <w:t xml:space="preserve">第一节 轮胎市场营销渠道结构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轮胎市场伙伴型渠道研究</w:t>
      </w:r>
    </w:p>
    <w:p>
      <w:pPr>
        <w:spacing w:before="75" w:after="0"/>
      </w:pPr>
      <w:r>
        <w:rPr/>
        <w:t xml:space="preserve">第三节 轮胎市场直接分销渠道与间接分销渠道管理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轮胎市场客户群研究与渠道匹配分析</w:t>
      </w:r>
    </w:p>
    <w:p>
      <w:pPr>
        <w:spacing w:before="75" w:after="0"/>
      </w:pPr>
      <w:r>
        <w:rPr/>
        <w:t xml:space="preserve">第一节 轮胎主要客户群消费特征分析</w:t>
      </w:r>
    </w:p>
    <w:p>
      <w:pPr>
        <w:spacing w:before="75" w:after="0"/>
      </w:pPr>
      <w:r>
        <w:rPr/>
        <w:t xml:space="preserve">第二节 轮胎主要销售渠道客户群稳定性分析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轮胎市场客户群消费趋势发展方向</w:t>
      </w:r>
    </w:p>
    <w:p>
      <w:pPr>
        <w:spacing w:before="75" w:after="0"/>
      </w:pPr>
      <w:r>
        <w:rPr>
          <w:b w:val="1"/>
          <w:bCs w:val="1"/>
        </w:rPr>
        <w:t xml:space="preserve">第八章 2021-2026年轮胎原料行业发展的影响展望</w:t>
      </w:r>
    </w:p>
    <w:p>
      <w:pPr>
        <w:spacing w:before="75" w:after="0"/>
      </w:pPr>
      <w:r>
        <w:rPr/>
        <w:t xml:space="preserve">第一节 我国轮胎原料行业发展状况</w:t>
      </w:r>
    </w:p>
    <w:p>
      <w:pPr>
        <w:spacing w:before="75" w:after="0"/>
      </w:pPr>
      <w:r>
        <w:rPr/>
        <w:t xml:space="preserve">一、轮胎原料行业历史相关指标汇总</w:t>
      </w:r>
    </w:p>
    <w:p>
      <w:pPr>
        <w:spacing w:before="75" w:after="0"/>
      </w:pPr>
      <w:r>
        <w:rPr/>
        <w:t xml:space="preserve">二、轮胎原料相关指标汇总</w:t>
      </w:r>
    </w:p>
    <w:p>
      <w:pPr>
        <w:spacing w:before="75" w:after="0"/>
      </w:pPr>
      <w:r>
        <w:rPr/>
        <w:t xml:space="preserve">三、轮胎原料行业中轮胎的替代情况</w:t>
      </w:r>
    </w:p>
    <w:p>
      <w:pPr>
        <w:spacing w:before="75" w:after="0"/>
      </w:pPr>
      <w:r>
        <w:rPr/>
        <w:t xml:space="preserve">第二节 影响轮胎原料行业发展的主要因素</w:t>
      </w:r>
    </w:p>
    <w:p>
      <w:pPr>
        <w:spacing w:before="75" w:after="0"/>
      </w:pPr>
      <w:r>
        <w:rPr/>
        <w:t xml:space="preserve">第三节 2021-2026年轮胎原料行业发展态势展望</w:t>
      </w:r>
    </w:p>
    <w:p>
      <w:pPr>
        <w:spacing w:before="75" w:after="0"/>
      </w:pPr>
      <w:r>
        <w:rPr/>
        <w:t xml:space="preserve">一、2021-2026年轮胎原料行业发展态势展望</w:t>
      </w:r>
    </w:p>
    <w:p>
      <w:pPr>
        <w:spacing w:before="75" w:after="0"/>
      </w:pPr>
      <w:r>
        <w:rPr/>
        <w:t xml:space="preserve">二、2021-2026年轮胎原料价格走势预测</w:t>
      </w:r>
    </w:p>
    <w:p>
      <w:pPr>
        <w:spacing w:before="75" w:after="0"/>
      </w:pPr>
      <w:r>
        <w:rPr/>
        <w:t xml:space="preserve">第四节 2021-2026年轮胎原料行业发展的影响展望</w:t>
      </w:r>
    </w:p>
    <w:p>
      <w:pPr>
        <w:spacing w:before="75" w:after="0"/>
      </w:pPr>
      <w:r>
        <w:rPr>
          <w:b w:val="1"/>
          <w:bCs w:val="1"/>
        </w:rPr>
        <w:t xml:space="preserve">第九章 2021-2026年中国轮胎市场行情分析及发展预测</w:t>
      </w:r>
    </w:p>
    <w:p>
      <w:pPr>
        <w:spacing w:before="75" w:after="0"/>
      </w:pPr>
      <w:r>
        <w:rPr/>
        <w:t xml:space="preserve">第一节 国内轮胎市场发展回顾分析</w:t>
      </w:r>
    </w:p>
    <w:p>
      <w:pPr>
        <w:spacing w:before="75" w:after="0"/>
      </w:pPr>
      <w:r>
        <w:rPr/>
        <w:t xml:space="preserve">第二节 2026-2031年轮胎产量分析及预测</w:t>
      </w:r>
    </w:p>
    <w:p>
      <w:pPr>
        <w:spacing w:before="75" w:after="0"/>
      </w:pPr>
      <w:r>
        <w:rPr/>
        <w:t xml:space="preserve">第三节 2026-2031年轮胎需求量分析及预测</w:t>
      </w:r>
    </w:p>
    <w:p>
      <w:pPr>
        <w:spacing w:before="75" w:after="0"/>
      </w:pPr>
      <w:r>
        <w:rPr/>
        <w:t xml:space="preserve">第四节 国内轮胎进出口状况分析</w:t>
      </w:r>
    </w:p>
    <w:p>
      <w:pPr>
        <w:spacing w:before="75" w:after="0"/>
      </w:pPr>
      <w:r>
        <w:rPr/>
        <w:t xml:space="preserve">第五节 2026-2031年中国轮胎价格研究</w:t>
      </w:r>
    </w:p>
    <w:p>
      <w:pPr>
        <w:spacing w:before="75" w:after="0"/>
      </w:pPr>
      <w:r>
        <w:rPr/>
        <w:t xml:space="preserve">一、轮胎产品价格变化趋势</w:t>
      </w:r>
    </w:p>
    <w:p>
      <w:pPr>
        <w:spacing w:before="75" w:after="0"/>
      </w:pPr>
      <w:r>
        <w:rPr/>
        <w:t xml:space="preserve">二、轮胎产品价格影响因素分析</w:t>
      </w:r>
    </w:p>
    <w:p>
      <w:pPr>
        <w:spacing w:before="75" w:after="0"/>
      </w:pPr>
      <w:r>
        <w:rPr/>
        <w:t xml:space="preserve">第六节 轮胎主要下游消费领域构成分析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2021-2026年中国主要轮胎生产企业标杆分析</w:t>
      </w:r>
    </w:p>
    <w:p>
      <w:pPr>
        <w:spacing w:before="75" w:after="0"/>
      </w:pPr>
      <w:r>
        <w:rPr/>
        <w:t xml:space="preserve">第一节 杭州中策橡胶有限公司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佳通轮胎股份有限公司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三角轮胎股份有限公司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山东玲珑橡胶有限公司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正新橡胶(中国)有限公司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2021-2026年中国轮胎行业投资机会风险展望</w:t>
      </w:r>
    </w:p>
    <w:p>
      <w:pPr>
        <w:spacing w:before="75" w:after="0"/>
      </w:pPr>
      <w:r>
        <w:rPr/>
        <w:t xml:space="preserve">第一节 2021-2026年轮胎行业投资机会</w:t>
      </w:r>
    </w:p>
    <w:p>
      <w:pPr>
        <w:spacing w:before="75" w:after="0"/>
      </w:pPr>
      <w:r>
        <w:rPr/>
        <w:t xml:space="preserve">一、2021-2026年轮胎行业主要领域投资机会</w:t>
      </w:r>
    </w:p>
    <w:p>
      <w:pPr>
        <w:spacing w:before="75" w:after="0"/>
      </w:pPr>
      <w:r>
        <w:rPr/>
        <w:t xml:space="preserve">二、2021-2026年轮胎行业出口市场投资机会</w:t>
      </w:r>
    </w:p>
    <w:p>
      <w:pPr>
        <w:spacing w:before="75" w:after="0"/>
      </w:pPr>
      <w:r>
        <w:rPr/>
        <w:t xml:space="preserve">三、2021-2026年轮胎行业企业的多元化投资机会</w:t>
      </w:r>
    </w:p>
    <w:p>
      <w:pPr>
        <w:spacing w:before="75" w:after="0"/>
      </w:pPr>
      <w:r>
        <w:rPr/>
        <w:t xml:space="preserve">第二节 2021-2026年轮胎行业投资风险展望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2021-2026年对轮胎行业主要研究结论及市场判断</w:t>
      </w:r>
    </w:p>
    <w:p>
      <w:pPr>
        <w:spacing w:before="75" w:after="0"/>
      </w:pPr>
      <w:r>
        <w:rPr/>
        <w:t xml:space="preserve">第一节 对轮胎市场行情的主要判断及结论</w:t>
      </w:r>
    </w:p>
    <w:p>
      <w:pPr>
        <w:spacing w:before="75" w:after="0"/>
      </w:pPr>
      <w:r>
        <w:rPr/>
        <w:t xml:space="preserve">第二节 对轮胎产品主要生产技术及工艺流程分析判断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轮胎技术开发注意要点及应对策略</w:t>
      </w:r>
    </w:p>
    <w:p>
      <w:pPr>
        <w:spacing w:before="75" w:after="0"/>
      </w:pPr>
      <w:r>
        <w:rPr/>
        <w:t xml:space="preserve">一、轮胎技术开发注意要点</w:t>
      </w:r>
    </w:p>
    <w:p>
      <w:pPr>
        <w:spacing w:before="75" w:after="0"/>
      </w:pPr>
      <w:r>
        <w:rPr/>
        <w:t xml:space="preserve">二、轮胎技术开发应对策略</w:t>
      </w:r>
    </w:p>
    <w:p>
      <w:pPr>
        <w:spacing w:before="75" w:after="0"/>
      </w:pPr>
      <w:r>
        <w:rPr/>
        <w:t xml:space="preserve">第二节 轮胎项目投资注意要点及应对策略</w:t>
      </w:r>
    </w:p>
    <w:p>
      <w:pPr>
        <w:spacing w:before="75" w:after="0"/>
      </w:pPr>
      <w:r>
        <w:rPr/>
        <w:t xml:space="preserve">一、轮胎项目投资注意要点</w:t>
      </w:r>
    </w:p>
    <w:p>
      <w:pPr>
        <w:spacing w:before="75" w:after="0"/>
      </w:pPr>
      <w:r>
        <w:rPr/>
        <w:t xml:space="preserve">二、轮胎项目投资应对策略</w:t>
      </w:r>
    </w:p>
    <w:p>
      <w:pPr>
        <w:spacing w:before="75" w:after="0"/>
      </w:pPr>
      <w:r>
        <w:rPr/>
        <w:t xml:space="preserve">第三节 轮胎行业产业链延伸策略</w:t>
      </w:r>
    </w:p>
    <w:p>
      <w:pPr>
        <w:spacing w:before="75" w:after="0"/>
      </w:pPr>
      <w:r>
        <w:rPr/>
        <w:t xml:space="preserve">第四节 轮胎产品市场及销售策略建议</w:t>
      </w:r>
    </w:p>
    <w:p>
      <w:pPr>
        <w:spacing w:before="75" w:after="0"/>
      </w:pPr>
      <w:r>
        <w:rPr>
          <w:b w:val="1"/>
          <w:bCs w:val="1"/>
        </w:rPr>
        <w:t xml:space="preserve">图表目录</w:t>
      </w:r>
    </w:p>
    <w:p>
      <w:pPr>
        <w:spacing w:before="75" w:after="0"/>
      </w:pPr>
      <w:r>
        <w:rPr/>
        <w:t xml:space="preserve">图表：轮胎全球市场构成图</w:t>
      </w:r>
    </w:p>
    <w:p>
      <w:pPr>
        <w:spacing w:before="75" w:after="0"/>
      </w:pPr>
      <w:r>
        <w:rPr/>
        <w:t xml:space="preserve">图表：轮胎技术质量指标</w:t>
      </w:r>
    </w:p>
    <w:p>
      <w:pPr>
        <w:spacing w:before="75" w:after="0"/>
      </w:pPr>
      <w:r>
        <w:rPr/>
        <w:t xml:space="preserve">图表：轮胎理化性质一览图</w:t>
      </w:r>
    </w:p>
    <w:p>
      <w:pPr>
        <w:spacing w:before="75" w:after="0"/>
      </w:pPr>
      <w:r>
        <w:rPr/>
        <w:t xml:space="preserve">图表：轮胎生产工艺流程图</w:t>
      </w:r>
    </w:p>
    <w:p>
      <w:pPr>
        <w:spacing w:before="75" w:after="0"/>
      </w:pPr>
      <w:r>
        <w:rPr/>
        <w:t xml:space="preserve">图表：轮胎主要生产工艺及技术对比</w:t>
      </w:r>
    </w:p>
    <w:p>
      <w:pPr>
        <w:spacing w:before="75" w:after="0"/>
      </w:pPr>
      <w:r>
        <w:rPr/>
        <w:t xml:space="preserve">图表：轮胎下游需求领域构成图</w:t>
      </w:r>
    </w:p>
    <w:p>
      <w:pPr>
        <w:spacing w:before="75" w:after="0"/>
      </w:pPr>
      <w:r>
        <w:rPr/>
        <w:t xml:space="preserve">图表：轮胎市场发展驱动因素构成图</w:t>
      </w:r>
    </w:p>
    <w:p>
      <w:pPr>
        <w:spacing w:before="75" w:after="0"/>
      </w:pPr>
      <w:r>
        <w:rPr/>
        <w:t xml:space="preserve">图表：轮胎行业在建、拟建项目统计</w:t>
      </w:r>
    </w:p>
    <w:p>
      <w:pPr>
        <w:spacing w:before="75" w:after="0"/>
      </w:pPr>
      <w:r>
        <w:rPr/>
        <w:t xml:space="preserve">图表：轮胎产品主要生产厂家相关数据统计</w:t>
      </w:r>
    </w:p>
    <w:p>
      <w:pPr>
        <w:spacing w:before="75" w:after="0"/>
      </w:pPr>
      <w:r>
        <w:rPr/>
        <w:t xml:space="preserve">图表：2021-2026年轮胎市场规模分析</w:t>
      </w:r>
    </w:p>
    <w:p>
      <w:pPr>
        <w:spacing w:before="75" w:after="0"/>
      </w:pPr>
      <w:r>
        <w:rPr/>
        <w:t xml:space="preserve">图表：2021-2026年轮胎产品进出口情况</w:t>
      </w:r>
    </w:p>
    <w:p>
      <w:pPr>
        <w:spacing w:before="75" w:after="0"/>
      </w:pPr>
      <w:r>
        <w:rPr/>
        <w:t xml:space="preserve">图表：2021-2026年全球经济发展对轮胎行业的影响</w:t>
      </w:r>
    </w:p>
    <w:p>
      <w:pPr>
        <w:spacing w:before="75" w:after="0"/>
      </w:pPr>
      <w:r>
        <w:rPr/>
        <w:t xml:space="preserve">图表：2026-2031年轮胎产品价格走势</w:t>
      </w:r>
    </w:p>
    <w:p>
      <w:pPr>
        <w:spacing w:before="75" w:after="0"/>
      </w:pPr>
      <w:r>
        <w:rPr/>
        <w:t xml:space="preserve">图表：2026-2031年轮胎产量分析及预测</w:t>
      </w:r>
    </w:p>
    <w:p>
      <w:pPr>
        <w:spacing w:before="75" w:after="0"/>
      </w:pPr>
      <w:r>
        <w:rPr/>
        <w:t xml:space="preserve">图表：2026-2031年轮胎需求量分析及预测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本文地址：https://www.51baogao.cn/baogao/20240314/563523.shtml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4/56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轮胎市场行业市场深度分析及发展趋势与投资机会研究报告(2026-2031版)</dc:title>
  <dc:description>轮胎市场行业市场深度分析及发展趋势与投资机会研究报告(2026-2031版)</dc:description>
  <dc:subject>轮胎市场行业市场深度分析及发展趋势与投资机会研究报告(2026-2031版)</dc:subject>
  <cp:keywords>研究报告</cp:keywords>
  <cp:category>研究报告</cp:category>
  <cp:lastModifiedBy>北京中道泰和信息咨询有限公司</cp:lastModifiedBy>
  <dcterms:created xsi:type="dcterms:W3CDTF">2026-04-01T01:00:20+08:00</dcterms:created>
  <dcterms:modified xsi:type="dcterms:W3CDTF">2026-04-01T01:00:20+08:00</dcterms:modified>
</cp:coreProperties>
</file>

<file path=docProps/custom.xml><?xml version="1.0" encoding="utf-8"?>
<Properties xmlns="http://schemas.openxmlformats.org/officeDocument/2006/custom-properties" xmlns:vt="http://schemas.openxmlformats.org/officeDocument/2006/docPropsVTypes"/>
</file>