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中国可吸收医疗器械行业市场深度分析及竞争格局与前景展望研究报告(2024-2029版)</w:t>
      </w:r>
    </w:p>
    <w:p>
      <w:pPr>
        <w:spacing w:after="150"/>
      </w:pPr>
      <w:r>
        <w:rPr>
          <w:b w:val="1"/>
          <w:bCs w:val="1"/>
        </w:rPr>
        <w:t xml:space="preserve">报告简介</w:t>
      </w:r>
    </w:p>
    <w:p>
      <w:pPr>
        <w:spacing w:after="150"/>
      </w:pPr>
      <w:r>
        <w:rPr/>
        <w:t xml:space="preserve">可吸收医疗器械是指采用在人体内生物环境中可被降解与吸收的材料所制成的医疗器械，即生物可吸收医用材料类医疗器械，又称为生物医用可降解材料。这种材料可以在人体内生物环境中被降解与吸收，因此被广泛应用于医疗领域。</w:t>
      </w:r>
    </w:p>
    <w:p>
      <w:pPr>
        <w:spacing w:after="150"/>
      </w:pPr>
      <w:r>
        <w:rPr/>
        <w:t xml:space="preserve">可吸收的材料主要可分为高分子材料、无机材料和复合材料三大类。其中高分子材料有可吸收性明胶、胶原、壳聚糖、纤维素、聚乳酸等。无机材料主要是指生物降解类陶瓷，即磷酸三钙。可吸收复合材料是指由两种或两种以上不同的可吸收材料优化组合而成的材料，可以分为高分子材料之间的复合、高分子材料与无机材料之间的复合以及材料与生物活性物质之间的复合。</w:t>
      </w:r>
    </w:p>
    <w:p>
      <w:pPr>
        <w:spacing w:after="150"/>
      </w:pPr>
      <w:r>
        <w:rPr/>
        <w:t xml:space="preserve">可吸收医疗器械的应用领域主要集中在医用卫生材料及敷料、骨科植入、医用缝合材料及粘合剂、整形植入等。例如，可吸收止血类医疗器械指在常规止血技术无效的情况下，在手术过程中放置于人体内的可被人体吸收的医疗器械产品，该类产品可通过加速创面局部血液的凝固过程产生止血作用。另外，可吸收材料在骨科植入领域的应用研究主要集中在骨折内固定、骨及软骨组织工程支架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吸收医疗器械相关企业和科研单位等的实地调查，对国内外可吸收医疗器械行业的供给与需求状况、相关行业的发展状况、市场消费变化等进行了分析。重点研究了主要可吸收医疗器械品牌的发展状况，以及未来中国可吸收医疗器械行业将面临的机遇以及企业的应对策略。报告还分析了可吸收医疗器械市场的竞争格局，行业的发展动向，并对行业相关政策进行了介绍和政策趋向研判，是可吸收医疗器械生产企业、科研单位、零售企业等单位准确了解目前可吸收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可吸收医疗器械产业环境透视</w:t>
      </w:r>
    </w:p>
    <w:p>
      <w:pPr>
        <w:spacing w:after="150"/>
      </w:pPr>
      <w:r>
        <w:rPr>
          <w:b w:val="1"/>
          <w:bCs w:val="1"/>
        </w:rPr>
        <w:t xml:space="preserve">第一章 可吸收医疗器械行业发展概述</w:t>
      </w:r>
    </w:p>
    <w:p>
      <w:pPr>
        <w:spacing w:after="150"/>
      </w:pPr>
      <w:r>
        <w:rPr/>
        <w:t xml:space="preserve">第一节 可吸收医疗器械行业定义</w:t>
      </w:r>
    </w:p>
    <w:p>
      <w:pPr>
        <w:spacing w:after="150"/>
      </w:pPr>
      <w:r>
        <w:rPr/>
        <w:t xml:space="preserve">一、可吸收医疗器械定义</w:t>
      </w:r>
    </w:p>
    <w:p>
      <w:pPr>
        <w:spacing w:after="150"/>
      </w:pPr>
      <w:r>
        <w:rPr/>
        <w:t xml:space="preserve">二、可吸收医疗器械应用</w:t>
      </w:r>
    </w:p>
    <w:p>
      <w:pPr>
        <w:spacing w:after="150"/>
      </w:pPr>
      <w:r>
        <w:rPr/>
        <w:t xml:space="preserve">第二节 可吸收医疗器械行业发展概况</w:t>
      </w:r>
    </w:p>
    <w:p>
      <w:pPr>
        <w:spacing w:after="150"/>
      </w:pPr>
      <w:r>
        <w:rPr/>
        <w:t xml:space="preserve">一、全球可吸收医疗器械行业发展简述</w:t>
      </w:r>
    </w:p>
    <w:p>
      <w:pPr>
        <w:spacing w:after="150"/>
      </w:pPr>
      <w:r>
        <w:rPr/>
        <w:t xml:space="preserve">二、可吸收医疗器械国内行业现状阐述</w:t>
      </w:r>
    </w:p>
    <w:p>
      <w:pPr>
        <w:spacing w:after="150"/>
      </w:pPr>
      <w:r>
        <w:rPr/>
        <w:t xml:space="preserve">第三节 可吸收医疗器械行业市场现状</w:t>
      </w:r>
    </w:p>
    <w:p>
      <w:pPr>
        <w:spacing w:after="150"/>
      </w:pPr>
      <w:r>
        <w:rPr/>
        <w:t xml:space="preserve">一、市场概述</w:t>
      </w:r>
    </w:p>
    <w:p>
      <w:pPr>
        <w:spacing w:after="150"/>
      </w:pPr>
      <w:r>
        <w:rPr/>
        <w:t xml:space="preserve">二、市场规模</w:t>
      </w:r>
    </w:p>
    <w:p>
      <w:pPr>
        <w:spacing w:after="150"/>
      </w:pPr>
      <w:r>
        <w:rPr/>
        <w:t xml:space="preserve">第四节 可吸收医疗器械产品发展历程</w:t>
      </w:r>
    </w:p>
    <w:p>
      <w:pPr>
        <w:spacing w:after="150"/>
      </w:pPr>
      <w:r>
        <w:rPr/>
        <w:t xml:space="preserve">第五节 可吸收医疗器械产品发展所处的阶段</w:t>
      </w:r>
    </w:p>
    <w:p>
      <w:pPr>
        <w:spacing w:after="150"/>
      </w:pPr>
      <w:r>
        <w:rPr/>
        <w:t xml:space="preserve">第六节 可吸收医疗器械行业地位分析</w:t>
      </w:r>
    </w:p>
    <w:p>
      <w:pPr>
        <w:spacing w:after="150"/>
      </w:pPr>
      <w:r>
        <w:rPr/>
        <w:t xml:space="preserve">第七节 可吸收医疗器械行业产业链分析</w:t>
      </w:r>
    </w:p>
    <w:p>
      <w:pPr>
        <w:spacing w:after="150"/>
      </w:pPr>
      <w:r>
        <w:rPr/>
        <w:t xml:space="preserve">第八节 可吸收医疗器械行业国内与国外情况分析</w:t>
      </w:r>
    </w:p>
    <w:p>
      <w:pPr>
        <w:spacing w:after="150"/>
      </w:pPr>
      <w:r>
        <w:rPr>
          <w:b w:val="1"/>
          <w:bCs w:val="1"/>
        </w:rPr>
        <w:t xml:space="preserve">第二章 2023年可吸收医疗器械产业运行态势分析</w:t>
      </w:r>
    </w:p>
    <w:p>
      <w:pPr>
        <w:spacing w:after="150"/>
      </w:pPr>
      <w:r>
        <w:rPr/>
        <w:t xml:space="preserve">第一节 2023年可吸收医疗器械市场发展分析</w:t>
      </w:r>
    </w:p>
    <w:p>
      <w:pPr>
        <w:spacing w:after="150"/>
      </w:pPr>
      <w:r>
        <w:rPr/>
        <w:t xml:space="preserve">一、国内可吸收医疗器械生产综述</w:t>
      </w:r>
    </w:p>
    <w:p>
      <w:pPr>
        <w:spacing w:after="150"/>
      </w:pPr>
      <w:r>
        <w:rPr/>
        <w:t xml:space="preserve">二、可吸收医疗器械市场发展的特点</w:t>
      </w:r>
    </w:p>
    <w:p>
      <w:pPr>
        <w:spacing w:after="150"/>
      </w:pPr>
      <w:r>
        <w:rPr/>
        <w:t xml:space="preserve">三、可吸收医疗器械用途</w:t>
      </w:r>
    </w:p>
    <w:p>
      <w:pPr>
        <w:spacing w:after="150"/>
      </w:pPr>
      <w:r>
        <w:rPr/>
        <w:t xml:space="preserve">四、可吸收医疗器械市场景气向好</w:t>
      </w:r>
    </w:p>
    <w:p>
      <w:pPr>
        <w:spacing w:after="150"/>
      </w:pPr>
      <w:r>
        <w:rPr/>
        <w:t xml:space="preserve">第二节 2023年可吸收医疗器械市场分析</w:t>
      </w:r>
    </w:p>
    <w:p>
      <w:pPr>
        <w:spacing w:after="150"/>
      </w:pPr>
      <w:r>
        <w:rPr/>
        <w:t xml:space="preserve">一、国外企业可吸收医疗器械料发展的特点</w:t>
      </w:r>
    </w:p>
    <w:p>
      <w:pPr>
        <w:spacing w:after="150"/>
      </w:pPr>
      <w:r>
        <w:rPr/>
        <w:t xml:space="preserve">二、可吸收医疗器械专用料供需分析</w:t>
      </w:r>
    </w:p>
    <w:p>
      <w:pPr>
        <w:spacing w:after="150"/>
      </w:pPr>
      <w:r>
        <w:rPr/>
        <w:t xml:space="preserve">第三节 2023年可吸收医疗器械市场发展中存在的问题及策略</w:t>
      </w:r>
    </w:p>
    <w:p>
      <w:pPr>
        <w:spacing w:after="150"/>
      </w:pPr>
      <w:r>
        <w:rPr/>
        <w:t xml:space="preserve">一、可吸收医疗器械市场发展面临的挑战及对策</w:t>
      </w:r>
    </w:p>
    <w:p>
      <w:pPr>
        <w:spacing w:after="150"/>
      </w:pPr>
      <w:r>
        <w:rPr/>
        <w:t xml:space="preserve">二、提高可吸收医疗器械整体竞争力的建议</w:t>
      </w:r>
    </w:p>
    <w:p>
      <w:pPr>
        <w:spacing w:after="150"/>
      </w:pPr>
      <w:r>
        <w:rPr/>
        <w:t xml:space="preserve">三、加快可吸收医疗器械发展的措施</w:t>
      </w:r>
    </w:p>
    <w:p>
      <w:pPr>
        <w:spacing w:after="150"/>
      </w:pPr>
      <w:r>
        <w:rPr>
          <w:b w:val="1"/>
          <w:bCs w:val="1"/>
        </w:rPr>
        <w:t xml:space="preserve">第二部分 可吸收医疗器械行业深度分析</w:t>
      </w:r>
    </w:p>
    <w:p>
      <w:pPr>
        <w:spacing w:after="150"/>
      </w:pPr>
      <w:r>
        <w:rPr>
          <w:b w:val="1"/>
          <w:bCs w:val="1"/>
        </w:rPr>
        <w:t xml:space="preserve">第三章 可吸收医疗器械行业外部环境分析</w:t>
      </w:r>
    </w:p>
    <w:p>
      <w:pPr>
        <w:spacing w:after="150"/>
      </w:pPr>
      <w:r>
        <w:rPr/>
        <w:t xml:space="preserve">第一节 可吸收医疗器械行业经济环境影响分析</w:t>
      </w:r>
    </w:p>
    <w:p>
      <w:pPr>
        <w:spacing w:after="150"/>
      </w:pPr>
      <w:r>
        <w:rPr/>
        <w:t xml:space="preserve">一、国民经济影响情况</w:t>
      </w:r>
    </w:p>
    <w:p>
      <w:pPr>
        <w:spacing w:after="150"/>
      </w:pPr>
      <w:r>
        <w:rPr/>
        <w:t xml:space="preserve">二、国内投资可吸收医疗器械情况</w:t>
      </w:r>
    </w:p>
    <w:p>
      <w:pPr>
        <w:spacing w:after="150"/>
      </w:pPr>
      <w:r>
        <w:rPr/>
        <w:t xml:space="preserve">第二节 可吸收医疗器械行业政策影响分析</w:t>
      </w:r>
    </w:p>
    <w:p>
      <w:pPr>
        <w:spacing w:after="150"/>
      </w:pPr>
      <w:r>
        <w:rPr/>
        <w:t xml:space="preserve">一、国内宏观政策影响分析</w:t>
      </w:r>
    </w:p>
    <w:p>
      <w:pPr>
        <w:spacing w:after="150"/>
      </w:pPr>
      <w:r>
        <w:rPr/>
        <w:t xml:space="preserve">二、行业政策规划分析</w:t>
      </w:r>
    </w:p>
    <w:p>
      <w:pPr>
        <w:spacing w:after="150"/>
      </w:pPr>
      <w:r>
        <w:rPr/>
        <w:t xml:space="preserve">第三节 可吸收医疗器械产业上下游影响分析</w:t>
      </w:r>
    </w:p>
    <w:p>
      <w:pPr>
        <w:spacing w:after="150"/>
      </w:pPr>
      <w:r>
        <w:rPr/>
        <w:t xml:space="preserve">一、可吸收医疗器械行业上游影响分析</w:t>
      </w:r>
    </w:p>
    <w:p>
      <w:pPr>
        <w:spacing w:after="150"/>
      </w:pPr>
      <w:r>
        <w:rPr/>
        <w:t xml:space="preserve">二、可吸收医疗器械行业下游影响分析</w:t>
      </w:r>
    </w:p>
    <w:p>
      <w:pPr>
        <w:spacing w:after="150"/>
      </w:pPr>
      <w:r>
        <w:rPr/>
        <w:t xml:space="preserve">第四节 可吸收医疗器械行业的技术影响分析</w:t>
      </w:r>
    </w:p>
    <w:p>
      <w:pPr>
        <w:spacing w:after="150"/>
      </w:pPr>
      <w:r>
        <w:rPr/>
        <w:t xml:space="preserve">一、可吸收医疗器械行业技术现状分析</w:t>
      </w:r>
    </w:p>
    <w:p>
      <w:pPr>
        <w:spacing w:after="150"/>
      </w:pPr>
      <w:r>
        <w:rPr/>
        <w:t xml:space="preserve">二、可吸收医疗器械行业技术发展趋势</w:t>
      </w:r>
    </w:p>
    <w:p>
      <w:pPr>
        <w:spacing w:after="150"/>
      </w:pPr>
      <w:r>
        <w:rPr>
          <w:b w:val="1"/>
          <w:bCs w:val="1"/>
        </w:rPr>
        <w:t xml:space="preserve">第三部分 可吸收医疗器械行业竞争格局分析</w:t>
      </w:r>
    </w:p>
    <w:p>
      <w:pPr>
        <w:spacing w:after="150"/>
      </w:pPr>
      <w:r>
        <w:rPr>
          <w:b w:val="1"/>
          <w:bCs w:val="1"/>
        </w:rPr>
        <w:t xml:space="preserve">第四章 可吸收医疗器械行业经营和竞争分析</w:t>
      </w:r>
    </w:p>
    <w:p>
      <w:pPr>
        <w:spacing w:after="150"/>
      </w:pPr>
      <w:r>
        <w:rPr/>
        <w:t xml:space="preserve">第一节 行业核心竞争力分析及构建</w:t>
      </w:r>
    </w:p>
    <w:p>
      <w:pPr>
        <w:spacing w:after="150"/>
      </w:pPr>
      <w:r>
        <w:rPr/>
        <w:t xml:space="preserve">第二节 经营领域分析</w:t>
      </w:r>
    </w:p>
    <w:p>
      <w:pPr>
        <w:spacing w:after="150"/>
      </w:pPr>
      <w:r>
        <w:rPr/>
        <w:t xml:space="preserve">第三节 可吸收医疗器械技术最新发展趋势分析</w:t>
      </w:r>
    </w:p>
    <w:p>
      <w:pPr>
        <w:spacing w:after="150"/>
      </w:pPr>
      <w:r>
        <w:rPr/>
        <w:t xml:space="preserve">一、生物医用可降解材料技术重点研发方向</w:t>
      </w:r>
    </w:p>
    <w:p>
      <w:pPr>
        <w:spacing w:after="150"/>
      </w:pPr>
      <w:r>
        <w:rPr/>
        <w:t xml:space="preserve">二、国内研发技术分析</w:t>
      </w:r>
    </w:p>
    <w:p>
      <w:pPr>
        <w:spacing w:after="150"/>
      </w:pPr>
      <w:r>
        <w:rPr/>
        <w:t xml:space="preserve">三、国内企业技术发展分析</w:t>
      </w:r>
    </w:p>
    <w:p>
      <w:pPr>
        <w:spacing w:after="150"/>
      </w:pPr>
      <w:r>
        <w:rPr/>
        <w:t xml:space="preserve">第四节 “十四五”规划将重点支持生物医学材料产业</w:t>
      </w:r>
    </w:p>
    <w:p>
      <w:pPr>
        <w:spacing w:after="150"/>
      </w:pPr>
      <w:r>
        <w:rPr>
          <w:b w:val="1"/>
          <w:bCs w:val="1"/>
        </w:rPr>
        <w:t xml:space="preserve">第五章 2023年中国可吸收医疗器械行业环境分析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四、2024年我国宏观经济发展预测</w:t>
      </w:r>
    </w:p>
    <w:p>
      <w:pPr>
        <w:spacing w:after="150"/>
      </w:pPr>
      <w:r>
        <w:rPr/>
        <w:t xml:space="preserve">第二节 行业相关政策、法规、标准</w:t>
      </w:r>
    </w:p>
    <w:p>
      <w:pPr>
        <w:spacing w:after="150"/>
      </w:pPr>
      <w:r>
        <w:rPr/>
        <w:t xml:space="preserve">一、行业相关法律</w:t>
      </w:r>
    </w:p>
    <w:p>
      <w:pPr>
        <w:spacing w:after="150"/>
      </w:pPr>
      <w:r>
        <w:rPr/>
        <w:t xml:space="preserve">二、国外相关法律</w:t>
      </w:r>
    </w:p>
    <w:p>
      <w:pPr>
        <w:spacing w:after="150"/>
      </w:pPr>
      <w:r>
        <w:rPr/>
        <w:t xml:space="preserve">第三节 行业发展环境分析</w:t>
      </w:r>
    </w:p>
    <w:p>
      <w:pPr>
        <w:spacing w:after="150"/>
      </w:pPr>
      <w:r>
        <w:rPr/>
        <w:t xml:space="preserve">一、心血管介入材料</w:t>
      </w:r>
    </w:p>
    <w:p>
      <w:pPr>
        <w:spacing w:after="150"/>
      </w:pPr>
      <w:r>
        <w:rPr/>
        <w:t xml:space="preserve">二、牙科材料</w:t>
      </w:r>
    </w:p>
    <w:p>
      <w:pPr>
        <w:spacing w:after="150"/>
      </w:pPr>
      <w:r>
        <w:rPr/>
        <w:t xml:space="preserve">三、骨科材料</w:t>
      </w:r>
    </w:p>
    <w:p>
      <w:pPr>
        <w:spacing w:after="150"/>
      </w:pPr>
      <w:r>
        <w:rPr/>
        <w:t xml:space="preserve">四、医用导管</w:t>
      </w:r>
    </w:p>
    <w:p>
      <w:pPr>
        <w:spacing w:after="150"/>
      </w:pPr>
      <w:r>
        <w:rPr>
          <w:b w:val="1"/>
          <w:bCs w:val="1"/>
        </w:rPr>
        <w:t xml:space="preserve">第六章 可吸收医疗器械行业国内市场深度分析</w:t>
      </w:r>
    </w:p>
    <w:p>
      <w:pPr>
        <w:spacing w:after="150"/>
      </w:pPr>
      <w:r>
        <w:rPr/>
        <w:t xml:space="preserve">第一节 可吸收医疗器械行业发展战略研究与预测</w:t>
      </w:r>
    </w:p>
    <w:p>
      <w:pPr>
        <w:spacing w:after="150"/>
      </w:pPr>
      <w:r>
        <w:rPr/>
        <w:t xml:space="preserve">第二节 2024-2029年产品产量分析及预测</w:t>
      </w:r>
    </w:p>
    <w:p>
      <w:pPr>
        <w:spacing w:after="150"/>
      </w:pPr>
      <w:r>
        <w:rPr/>
        <w:t xml:space="preserve">第三节 2024-2029年市场规模分析及预测</w:t>
      </w:r>
    </w:p>
    <w:p>
      <w:pPr>
        <w:spacing w:after="150"/>
      </w:pPr>
      <w:r>
        <w:rPr/>
        <w:t xml:space="preserve">第四节 产品消费领域与消费结构分析</w:t>
      </w:r>
    </w:p>
    <w:p>
      <w:pPr>
        <w:spacing w:after="150"/>
      </w:pPr>
      <w:r>
        <w:rPr/>
        <w:t xml:space="preserve">第五节 发展趋势分析</w:t>
      </w:r>
    </w:p>
    <w:p>
      <w:pPr>
        <w:spacing w:after="150"/>
      </w:pPr>
      <w:r>
        <w:rPr>
          <w:b w:val="1"/>
          <w:bCs w:val="1"/>
        </w:rPr>
        <w:t xml:space="preserve">第四部分 可吸收医疗器械行业发展前景展望</w:t>
      </w:r>
    </w:p>
    <w:p>
      <w:pPr>
        <w:spacing w:after="150"/>
      </w:pPr>
      <w:r>
        <w:rPr>
          <w:b w:val="1"/>
          <w:bCs w:val="1"/>
        </w:rPr>
        <w:t xml:space="preserve">第七章 可吸收医疗器械行业需求与预测分析</w:t>
      </w:r>
    </w:p>
    <w:p>
      <w:pPr>
        <w:spacing w:after="150"/>
      </w:pPr>
      <w:r>
        <w:rPr/>
        <w:t xml:space="preserve">第一节 可吸收医疗器械行业需求分析及预测</w:t>
      </w:r>
    </w:p>
    <w:p>
      <w:pPr>
        <w:spacing w:after="150"/>
      </w:pPr>
      <w:r>
        <w:rPr/>
        <w:t xml:space="preserve">一、可吸收医疗器械行业需求总量及增长速度</w:t>
      </w:r>
    </w:p>
    <w:p>
      <w:pPr>
        <w:spacing w:after="150"/>
      </w:pPr>
      <w:r>
        <w:rPr/>
        <w:t xml:space="preserve">二、可吸收医疗器械行业需求影响因素分析</w:t>
      </w:r>
    </w:p>
    <w:p>
      <w:pPr>
        <w:spacing w:after="150"/>
      </w:pPr>
      <w:r>
        <w:rPr/>
        <w:t xml:space="preserve">三、可吸收医疗器械行业未来需求预测分析</w:t>
      </w:r>
    </w:p>
    <w:p>
      <w:pPr>
        <w:spacing w:after="150"/>
      </w:pPr>
      <w:r>
        <w:rPr/>
        <w:t xml:space="preserve">第二节 可吸收医疗器械行业地区需求分析</w:t>
      </w:r>
    </w:p>
    <w:p>
      <w:pPr>
        <w:spacing w:after="150"/>
      </w:pPr>
      <w:r>
        <w:rPr/>
        <w:t xml:space="preserve">第三节 可吸收医疗器械行业细分市场需求分析</w:t>
      </w:r>
    </w:p>
    <w:p>
      <w:pPr>
        <w:spacing w:after="150"/>
      </w:pPr>
      <w:r>
        <w:rPr/>
        <w:t xml:space="preserve">一、可吸收医疗器械细分行业市场需求量情况</w:t>
      </w:r>
    </w:p>
    <w:p>
      <w:pPr>
        <w:spacing w:after="150"/>
      </w:pPr>
      <w:r>
        <w:rPr/>
        <w:t xml:space="preserve">二、可吸收医疗器械细分行业市场供给量情况</w:t>
      </w:r>
    </w:p>
    <w:p>
      <w:pPr>
        <w:spacing w:after="150"/>
      </w:pPr>
      <w:r>
        <w:rPr/>
        <w:t xml:space="preserve">三、国内重点企业发展分析</w:t>
      </w:r>
    </w:p>
    <w:p>
      <w:pPr>
        <w:spacing w:after="150"/>
      </w:pPr>
      <w:r>
        <w:rPr>
          <w:b w:val="1"/>
          <w:bCs w:val="1"/>
        </w:rPr>
        <w:t xml:space="preserve">第八章 可吸收医疗器械所属行业进出口分析</w:t>
      </w:r>
    </w:p>
    <w:p>
      <w:pPr>
        <w:spacing w:after="150"/>
      </w:pPr>
      <w:r>
        <w:rPr/>
        <w:t xml:space="preserve">第一节 可吸收医疗器械所属行业进出口分析</w:t>
      </w:r>
    </w:p>
    <w:p>
      <w:pPr>
        <w:spacing w:after="150"/>
      </w:pPr>
      <w:r>
        <w:rPr/>
        <w:t xml:space="preserve">一、进出口总量对比分析</w:t>
      </w:r>
    </w:p>
    <w:p>
      <w:pPr>
        <w:spacing w:after="150"/>
      </w:pPr>
      <w:r>
        <w:rPr/>
        <w:t xml:space="preserve">二、进出口金额对比分析</w:t>
      </w:r>
    </w:p>
    <w:p>
      <w:pPr>
        <w:spacing w:after="150"/>
      </w:pPr>
      <w:r>
        <w:rPr/>
        <w:t xml:space="preserve">第二节 可吸收医疗器械所属行业出口分析</w:t>
      </w:r>
    </w:p>
    <w:p>
      <w:pPr>
        <w:spacing w:after="150"/>
      </w:pPr>
      <w:r>
        <w:rPr/>
        <w:t xml:space="preserve">一、出口情况分析</w:t>
      </w:r>
    </w:p>
    <w:p>
      <w:pPr>
        <w:spacing w:after="150"/>
      </w:pPr>
      <w:r>
        <w:rPr/>
        <w:t xml:space="preserve">二、出口市场分析</w:t>
      </w:r>
    </w:p>
    <w:p>
      <w:pPr>
        <w:spacing w:after="150"/>
      </w:pPr>
      <w:r>
        <w:rPr/>
        <w:t xml:space="preserve">第三节 可吸收医疗器械进口分析</w:t>
      </w:r>
    </w:p>
    <w:p>
      <w:pPr>
        <w:spacing w:after="150"/>
      </w:pPr>
      <w:r>
        <w:rPr/>
        <w:t xml:space="preserve">一、进口情况分析</w:t>
      </w:r>
    </w:p>
    <w:p>
      <w:pPr>
        <w:spacing w:after="150"/>
      </w:pPr>
      <w:r>
        <w:rPr/>
        <w:t xml:space="preserve">二、进口市场分析</w:t>
      </w:r>
    </w:p>
    <w:p>
      <w:pPr>
        <w:spacing w:after="150"/>
      </w:pPr>
      <w:r>
        <w:rPr>
          <w:b w:val="1"/>
          <w:bCs w:val="1"/>
        </w:rPr>
        <w:t xml:space="preserve">第九章 2021-2023年可吸收医疗器械行业竞争格局分析</w:t>
      </w:r>
    </w:p>
    <w:p>
      <w:pPr>
        <w:spacing w:after="150"/>
      </w:pPr>
      <w:r>
        <w:rPr/>
        <w:t xml:space="preserve">第一节 可吸收医疗器械行业竞争格局分析</w:t>
      </w:r>
    </w:p>
    <w:p>
      <w:pPr>
        <w:spacing w:after="150"/>
      </w:pPr>
      <w:r>
        <w:rPr/>
        <w:t xml:space="preserve">一、可吸收医疗器械行业集中度分析</w:t>
      </w:r>
    </w:p>
    <w:p>
      <w:pPr>
        <w:spacing w:after="150"/>
      </w:pPr>
      <w:r>
        <w:rPr/>
        <w:t xml:space="preserve">二、可吸收医疗器械行业重点企业竞争力分析</w:t>
      </w:r>
    </w:p>
    <w:p>
      <w:pPr>
        <w:spacing w:after="150"/>
      </w:pPr>
      <w:r>
        <w:rPr/>
        <w:t xml:space="preserve">第二节 2021-2023年可吸收医疗器械行业竞争策略分析</w:t>
      </w:r>
    </w:p>
    <w:p>
      <w:pPr>
        <w:spacing w:after="150"/>
      </w:pPr>
      <w:r>
        <w:rPr/>
        <w:t xml:space="preserve">第三节 国内未来生物医学材料的投资逻辑和机会</w:t>
      </w:r>
    </w:p>
    <w:p>
      <w:pPr>
        <w:spacing w:after="150"/>
      </w:pPr>
      <w:r>
        <w:rPr>
          <w:b w:val="1"/>
          <w:bCs w:val="1"/>
        </w:rPr>
        <w:t xml:space="preserve">第十章 投资建议</w:t>
      </w:r>
    </w:p>
    <w:p>
      <w:pPr>
        <w:spacing w:after="150"/>
      </w:pPr>
      <w:r>
        <w:rPr>
          <w:b w:val="1"/>
          <w:bCs w:val="1"/>
        </w:rPr>
        <w:t xml:space="preserve">图表目录</w:t>
      </w:r>
    </w:p>
    <w:p>
      <w:pPr>
        <w:spacing w:after="150"/>
      </w:pPr>
      <w:r>
        <w:rPr/>
        <w:t xml:space="preserve">图表：医用生物可降解材料数据分析</w:t>
      </w:r>
    </w:p>
    <w:p>
      <w:pPr>
        <w:spacing w:after="150"/>
      </w:pPr>
      <w:r>
        <w:rPr/>
        <w:t xml:space="preserve">图表：2021-2023年我国生物医用材料和生物医用可降解材料市场规模分析</w:t>
      </w:r>
    </w:p>
    <w:p>
      <w:pPr>
        <w:spacing w:after="150"/>
      </w:pPr>
      <w:r>
        <w:rPr/>
        <w:t xml:space="preserve">图表：可吸收医疗器械产业链</w:t>
      </w:r>
    </w:p>
    <w:p>
      <w:pPr>
        <w:spacing w:after="150"/>
      </w:pPr>
      <w:r>
        <w:rPr/>
        <w:t xml:space="preserve">图表：国内生物医用材料行业部分产品进口替代的情况</w:t>
      </w:r>
    </w:p>
    <w:p>
      <w:pPr>
        <w:spacing w:after="150"/>
      </w:pPr>
      <w:r>
        <w:rPr/>
        <w:t xml:space="preserve">图表：生物医用材料国内重点企业发展分析</w:t>
      </w:r>
    </w:p>
    <w:p>
      <w:pPr>
        <w:spacing w:after="150"/>
      </w:pPr>
      <w:r>
        <w:rPr/>
        <w:t xml:space="preserve">图表：2021-2023年中国gdp变动轨迹</w:t>
      </w:r>
    </w:p>
    <w:p>
      <w:pPr>
        <w:spacing w:after="150"/>
      </w:pPr>
      <w:r>
        <w:rPr/>
        <w:t xml:space="preserve">图表：2021-2023年中国固定资产投资历史变动轨迹</w:t>
      </w:r>
    </w:p>
    <w:p>
      <w:pPr>
        <w:spacing w:after="150"/>
      </w:pPr>
      <w:r>
        <w:rPr/>
        <w:t xml:space="preserve">图表：2021-2023年中国进出口贸易历史变动轨迹</w:t>
      </w:r>
    </w:p>
    <w:p>
      <w:pPr>
        <w:spacing w:after="150"/>
      </w:pPr>
      <w:r>
        <w:rPr/>
        <w:t xml:space="preserve">图表：2024-2029年生物可降解医用材料聚乳酸和淀粉塑料产量预测</w:t>
      </w:r>
    </w:p>
    <w:p>
      <w:pPr>
        <w:spacing w:after="150"/>
      </w:pPr>
      <w:r>
        <w:rPr/>
        <w:t xml:space="preserve">图表：2024-2029年我国生物医用可降解材料市场规模预测</w:t>
      </w:r>
    </w:p>
    <w:p>
      <w:pPr>
        <w:spacing w:after="150"/>
      </w:pPr>
      <w:r>
        <w:rPr/>
        <w:t xml:space="preserve">图表：生物医用可降解材料消费领域与消费结构分析</w:t>
      </w:r>
    </w:p>
    <w:p>
      <w:pPr>
        <w:spacing w:after="150"/>
      </w:pPr>
      <w:r>
        <w:rPr/>
        <w:t xml:space="preserve">图表：2024-2029年我国生物医用可降解材料需求量预测</w:t>
      </w:r>
    </w:p>
    <w:p>
      <w:pPr>
        <w:spacing w:after="150"/>
      </w:pPr>
      <w:r>
        <w:rPr/>
        <w:t xml:space="preserve">图表：我国生物医用可降解材料地区需求分析</w:t>
      </w:r>
    </w:p>
    <w:p>
      <w:pPr>
        <w:spacing w:after="150"/>
      </w:pPr>
      <w:r>
        <w:rPr/>
        <w:t xml:space="preserve">图表：2021-2023年我国医用可降解支架的社会供给量分析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本文地址：https://www.51baogao.cn/baogao/20240319/563603.shtml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9/56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中国可吸收医疗器械行业市场深度分析及竞争格局与前景展望研究报告(2024-2029版)</dc:title>
  <dc:description>中国可吸收医疗器械行业市场深度分析及竞争格局与前景展望研究报告(2024-2029版)</dc:description>
  <dc:subject>中国可吸收医疗器械行业市场深度分析及竞争格局与前景展望研究报告(2024-2029版)</dc:subject>
  <cp:keywords>研究报告</cp:keywords>
  <cp:category>研究报告</cp:category>
  <cp:lastModifiedBy>北京中道泰和信息咨询有限公司</cp:lastModifiedBy>
  <dcterms:created xsi:type="dcterms:W3CDTF">2024-03-19T19:42:58+08:00</dcterms:created>
  <dcterms:modified xsi:type="dcterms:W3CDTF">2024-03-19T19:42:58+08:00</dcterms:modified>
</cp:coreProperties>
</file>

<file path=docProps/custom.xml><?xml version="1.0" encoding="utf-8"?>
<Properties xmlns="http://schemas.openxmlformats.org/officeDocument/2006/custom-properties" xmlns:vt="http://schemas.openxmlformats.org/officeDocument/2006/docPropsVTypes"/>
</file>