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中国羽毛球行业市场深度分析及前景趋势与投资价值研究报告(2024-2029版)</w:t>
      </w:r>
    </w:p>
    <w:p>
      <w:pPr>
        <w:spacing w:after="150"/>
      </w:pPr>
      <w:r>
        <w:rPr>
          <w:b w:val="1"/>
          <w:bCs w:val="1"/>
        </w:rPr>
        <w:t xml:space="preserve">报告简介</w:t>
      </w:r>
    </w:p>
    <w:p>
      <w:pPr>
        <w:spacing w:after="150"/>
      </w:pPr>
      <w:r>
        <w:rPr/>
        <w:t xml:space="preserve">羽毛球是一项室内、室外都可以进行的体育运动。依据参与的人数，可以分为单打与双打，及新兴的3打3。羽毛球拍由：拍面、拍杆、拍柄及拍框与拍杆的接头构成。一支球拍的长度不超过680毫米，其中球拍柄与球拍杆长度不超过41厘米，拍框长度为28厘米，宽为23厘米，随着科学技术的发展，球拍的发展向着重量更轻、拍框更硬、拍杆弹性更好的方向发展。</w:t>
      </w:r>
    </w:p>
    <w:p>
      <w:pPr>
        <w:spacing w:after="150"/>
      </w:pPr>
      <w:r>
        <w:rPr/>
        <w:t xml:space="preserve">我国羽毛球市场的兴起主要得益于三个方面：</w:t>
      </w:r>
    </w:p>
    <w:p>
      <w:pPr>
        <w:spacing w:after="150"/>
      </w:pPr>
      <w:r>
        <w:rPr/>
        <w:t xml:space="preserve">第一，随着中国羽毛球职业化改革，羽毛球俱乐部联赛得到发展。这让商家对认识到羽毛球运动在我国的潜在市场发展前景以及其中蕴藏着的巨大商机，从而增强了对羽毛球俱乐部的投资。</w:t>
      </w:r>
    </w:p>
    <w:p>
      <w:pPr>
        <w:spacing w:after="150"/>
      </w:pPr>
      <w:r>
        <w:rPr/>
        <w:t xml:space="preserve">第二，俱乐部联赛的发展使得为羽毛球市场发展提供资本。俱乐部联赛的创立激活了国内的羽毛球市场，带动了羽毛球相关产业的发展。如“八一强力”的“三赢效应”：球队得到资金赞助，企业从赞助中得到广告回报，羽毛球俱乐部联赛得到推广。</w:t>
      </w:r>
    </w:p>
    <w:p>
      <w:pPr>
        <w:spacing w:after="150"/>
      </w:pPr>
      <w:r>
        <w:rPr/>
        <w:t xml:space="preserve">第三，我国经济的快速增长为羽毛球市场创造了良好的条件。经济增长的直接结果是促进消费，而据最新的消费统计，市民购置的体育器材中羽毛球排在第1位。越来越多的人参与到羽毛球运动中，为羽毛球市场的发展创造了良好的条件。</w:t>
      </w:r>
    </w:p>
    <w:p>
      <w:pPr>
        <w:spacing w:after="150"/>
      </w:pPr>
      <w:r>
        <w:rPr/>
        <w:t xml:space="preserve">我国羽毛球市场自身的问题主要存在于俱乐部经营中多数羽毛球俱乐部管理层经营理念较差，没有把俱乐部作为企业经营。中国羽毛球职业俱乐部中没有请专门的经营管理人员任俱乐部总经理，缺乏既懂羽毛球、又懂经营会管理的人才，导致俱乐部自身体制不健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羽毛球市场进行了分析研究。报告在总结中国羽毛球行业发展历程的基础上，结合新时期的各方面因素，对中国羽毛球行业的发展趋势给予了细致和审慎的预测论证。报告资料详实，图表丰富，既有深入的分析，又有直观的比较，为羽毛球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中国羽毛球行业发展概述</w:t>
      </w:r>
    </w:p>
    <w:p>
      <w:pPr>
        <w:spacing w:after="150"/>
      </w:pPr>
      <w:r>
        <w:rPr/>
        <w:t xml:space="preserve">第一节 羽毛球行业发展情况</w:t>
      </w:r>
    </w:p>
    <w:p>
      <w:pPr>
        <w:spacing w:after="150"/>
      </w:pPr>
      <w:r>
        <w:rPr/>
        <w:t xml:space="preserve">第二节 最近3-5年中国羽毛球行业经济指标分析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中国羽毛球行业的国际比较分析</w:t>
      </w:r>
    </w:p>
    <w:p>
      <w:pPr>
        <w:spacing w:after="150"/>
      </w:pPr>
      <w:r>
        <w:rPr/>
        <w:t xml:space="preserve">第一节 中国羽毛球行业竞争力指标分析</w:t>
      </w:r>
    </w:p>
    <w:p>
      <w:pPr>
        <w:spacing w:after="150"/>
      </w:pPr>
      <w:r>
        <w:rPr/>
        <w:t xml:space="preserve">第二节 中国羽毛球行业经济指标国际比较分析</w:t>
      </w:r>
    </w:p>
    <w:p>
      <w:pPr>
        <w:spacing w:after="150"/>
      </w:pPr>
      <w:r>
        <w:rPr/>
        <w:t xml:space="preserve">第三节 全球羽毛球行业市场需求分析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全球羽毛球行业市场供给分析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第三章 2023年中国羽毛球行业整体运行指标分析</w:t>
      </w:r>
    </w:p>
    <w:p>
      <w:pPr>
        <w:spacing w:after="150"/>
      </w:pPr>
      <w:r>
        <w:rPr/>
        <w:t xml:space="preserve">第一节 中国羽毛球行业总体规模分析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中国羽毛球行业产销分析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中国羽毛球行业财务指标总体分析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羽毛球产业链的分析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羽毛球行业主要市场大区发展状况及竞争力研究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需求预测分析</w:t>
      </w:r>
    </w:p>
    <w:p>
      <w:pPr>
        <w:spacing w:after="150"/>
      </w:pPr>
      <w:r>
        <w:rPr/>
        <w:t xml:space="preserve">第一节 羽毛球行业领域需求量预测</w:t>
      </w:r>
    </w:p>
    <w:p>
      <w:pPr>
        <w:spacing w:after="150"/>
      </w:pPr>
      <w:r>
        <w:rPr/>
        <w:t xml:space="preserve">第二节 羽毛球行业领域需求功能预测</w:t>
      </w:r>
    </w:p>
    <w:p>
      <w:pPr>
        <w:spacing w:after="150"/>
      </w:pPr>
      <w:r>
        <w:rPr/>
        <w:t xml:space="preserve">第三节 羽毛球行业领域需求市场格局预测</w:t>
      </w:r>
    </w:p>
    <w:p>
      <w:pPr>
        <w:spacing w:after="150"/>
      </w:pPr>
      <w:r>
        <w:rPr>
          <w:b w:val="1"/>
          <w:bCs w:val="1"/>
        </w:rPr>
        <w:t xml:space="preserve">第七章 羽毛球市场竞争格局分析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羽毛球行业主要企业竞争力分析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羽毛球行业竞争格局分析</w:t>
      </w:r>
    </w:p>
    <w:p>
      <w:pPr>
        <w:spacing w:after="150"/>
      </w:pPr>
      <w:r>
        <w:rPr/>
        <w:t xml:space="preserve">一、2023年羽毛球行业竞争分析</w:t>
      </w:r>
    </w:p>
    <w:p>
      <w:pPr>
        <w:spacing w:after="150"/>
      </w:pPr>
      <w:r>
        <w:rPr/>
        <w:t xml:space="preserve">二、2023年国内外羽毛球竞争分析</w:t>
      </w:r>
    </w:p>
    <w:p>
      <w:pPr>
        <w:spacing w:after="150"/>
      </w:pPr>
      <w:r>
        <w:rPr/>
        <w:t xml:space="preserve">三、2023年中国羽毛球市场竞争分析</w:t>
      </w:r>
    </w:p>
    <w:p>
      <w:pPr>
        <w:spacing w:after="150"/>
      </w:pPr>
      <w:r>
        <w:rPr/>
        <w:t xml:space="preserve">四、2023年中国羽毛球市场集中度分析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w:t>
      </w:r>
    </w:p>
    <w:p>
      <w:pPr>
        <w:spacing w:after="150"/>
      </w:pPr>
      <w:r>
        <w:rPr/>
        <w:t xml:space="preserve">二、产业结构调整中消费者需求的引导因素</w:t>
      </w:r>
    </w:p>
    <w:p>
      <w:pPr>
        <w:spacing w:after="150"/>
      </w:pPr>
      <w:r>
        <w:rPr/>
        <w:t xml:space="preserve">三、中国羽毛球行业参与国际竞争的战略市场定位</w:t>
      </w:r>
    </w:p>
    <w:p>
      <w:pPr>
        <w:spacing w:after="150"/>
      </w:pPr>
      <w:r>
        <w:rPr>
          <w:b w:val="1"/>
          <w:bCs w:val="1"/>
        </w:rPr>
        <w:t xml:space="preserve">第九章 前十大领先企业分析</w:t>
      </w:r>
    </w:p>
    <w:p>
      <w:pPr>
        <w:spacing w:after="150"/>
      </w:pPr>
      <w:r>
        <w:rPr/>
        <w:t xml:space="preserve">第一节 尤尼克斯</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南京胜利体育用品实业有限公司-威克多victor</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李宁(中国)体育用品有限公司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广州登勤体育用品有限公司-rsl亚狮龙</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深圳市川崎运动用品有限公司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深圳市索德士体育用品公司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上海红双喜股份有限公司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广州双鱼体育用品集团有限公司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江山市航宇文体用品有限公司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安徽翎美体育用品有限公司</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一、羽毛球行业需求市场</w:t>
      </w:r>
    </w:p>
    <w:p>
      <w:pPr>
        <w:spacing w:after="150"/>
      </w:pPr>
      <w:r>
        <w:rPr/>
        <w:t xml:space="preserve">二、羽毛球行业客户结构</w:t>
      </w:r>
    </w:p>
    <w:p>
      <w:pPr>
        <w:spacing w:after="150"/>
      </w:pPr>
      <w:r>
        <w:rPr/>
        <w:t xml:space="preserve">三、羽毛球行业需求的地区差异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一、羽毛球行业的需求预测</w:t>
      </w:r>
    </w:p>
    <w:p>
      <w:pPr>
        <w:spacing w:after="150"/>
      </w:pPr>
      <w:r>
        <w:rPr/>
        <w:t xml:space="preserve">二、羽毛球行业的供应预测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中国羽毛球行业swot分析</w:t>
      </w:r>
    </w:p>
    <w:p>
      <w:pPr>
        <w:spacing w:after="150"/>
      </w:pPr>
      <w:r>
        <w:rPr/>
        <w:t xml:space="preserve">第七节 羽毛球发展战略研究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第八节 对我国羽毛球品牌的战略思考</w:t>
      </w:r>
    </w:p>
    <w:p>
      <w:pPr>
        <w:spacing w:after="150"/>
      </w:pPr>
      <w:r>
        <w:rPr/>
        <w:t xml:space="preserve">一、羽毛球品牌的重要性</w:t>
      </w:r>
    </w:p>
    <w:p>
      <w:pPr>
        <w:spacing w:after="150"/>
      </w:pPr>
      <w:r>
        <w:rPr/>
        <w:t xml:space="preserve">二、羽毛球实施品牌战略的意义</w:t>
      </w:r>
    </w:p>
    <w:p>
      <w:pPr>
        <w:spacing w:after="150"/>
      </w:pPr>
      <w:r>
        <w:rPr/>
        <w:t xml:space="preserve">三、羽毛球企业品牌的现状分析</w:t>
      </w:r>
    </w:p>
    <w:p>
      <w:pPr>
        <w:spacing w:after="150"/>
      </w:pPr>
      <w:r>
        <w:rPr/>
        <w:t xml:space="preserve">第九节 羽毛球经营策略分析</w:t>
      </w:r>
    </w:p>
    <w:p>
      <w:pPr>
        <w:spacing w:after="150"/>
      </w:pPr>
      <w:r>
        <w:rPr/>
        <w:t xml:space="preserve">一、羽毛球市场细分策略</w:t>
      </w:r>
    </w:p>
    <w:p>
      <w:pPr>
        <w:spacing w:after="150"/>
      </w:pPr>
      <w:r>
        <w:rPr/>
        <w:t xml:space="preserve">二、羽毛球市场创新策略</w:t>
      </w:r>
    </w:p>
    <w:p>
      <w:pPr>
        <w:spacing w:after="150"/>
      </w:pPr>
      <w:r>
        <w:rPr/>
        <w:t xml:space="preserve">三、品牌定位与品类规划</w:t>
      </w:r>
    </w:p>
    <w:p>
      <w:pPr>
        <w:spacing w:after="150"/>
      </w:pPr>
      <w:r>
        <w:rPr/>
        <w:t xml:space="preserve">四、羽毛球新产品差异化战略</w:t>
      </w:r>
    </w:p>
    <w:p>
      <w:pPr>
        <w:spacing w:after="150"/>
      </w:pPr>
      <w:r>
        <w:rPr/>
        <w:t xml:space="preserve">第十节 羽毛球投资战略研究</w:t>
      </w:r>
    </w:p>
    <w:p>
      <w:pPr>
        <w:spacing w:after="150"/>
      </w:pPr>
      <w:r>
        <w:rPr>
          <w:b w:val="1"/>
          <w:bCs w:val="1"/>
        </w:rPr>
        <w:t xml:space="preserve">第十二章 羽毛球行业投资价值评估分析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图表：2019-2023年全球羽毛球行业市场规模(单位：亿美元)</w:t>
      </w:r>
    </w:p>
    <w:p>
      <w:pPr>
        <w:spacing w:after="150"/>
      </w:pPr>
      <w:r>
        <w:rPr/>
        <w:t xml:space="preserve">图表：全球不同区域羽毛球需求占比</w:t>
      </w:r>
    </w:p>
    <w:p>
      <w:pPr>
        <w:spacing w:after="150"/>
      </w:pPr>
      <w:r>
        <w:rPr/>
        <w:t xml:space="preserve">图表：全球羽毛球行业市场平均价格(单位：元/只)</w:t>
      </w:r>
    </w:p>
    <w:p>
      <w:pPr>
        <w:spacing w:after="150"/>
      </w:pPr>
      <w:r>
        <w:rPr/>
        <w:t xml:space="preserve">图表：中国羽毛球企业数量(单位：家)</w:t>
      </w:r>
    </w:p>
    <w:p>
      <w:pPr>
        <w:spacing w:after="150"/>
      </w:pPr>
      <w:r>
        <w:rPr/>
        <w:t xml:space="preserve">图表：中国羽毛球行业规模(单位：亿元)</w:t>
      </w:r>
    </w:p>
    <w:p>
      <w:pPr>
        <w:spacing w:after="150"/>
      </w:pPr>
      <w:r>
        <w:rPr/>
        <w:t xml:space="preserve">图表：2019-2023年中国羽毛球盈利能力</w:t>
      </w:r>
    </w:p>
    <w:p>
      <w:pPr>
        <w:spacing w:after="150"/>
      </w:pPr>
      <w:r>
        <w:rPr/>
        <w:t xml:space="preserve">图表：2019-2023年中国羽毛球偿债能力</w:t>
      </w:r>
    </w:p>
    <w:p>
      <w:pPr>
        <w:spacing w:after="150"/>
      </w:pPr>
      <w:r>
        <w:rPr/>
        <w:t xml:space="preserve">图表：2019-2023年中国羽毛球营运能力</w:t>
      </w:r>
    </w:p>
    <w:p>
      <w:pPr>
        <w:spacing w:after="150"/>
      </w:pPr>
      <w:r>
        <w:rPr/>
        <w:t xml:space="preserve">图表：2019-2023年中国羽毛球发展能力</w:t>
      </w:r>
    </w:p>
    <w:p>
      <w:pPr>
        <w:spacing w:after="150"/>
      </w:pPr>
      <w:r>
        <w:rPr/>
        <w:t xml:space="preserve">图表：2023年中国羽毛球行业集中度</w:t>
      </w:r>
    </w:p>
    <w:p>
      <w:pPr>
        <w:spacing w:after="150"/>
      </w:pPr>
      <w:r>
        <w:rPr/>
        <w:t xml:space="preserve">图表：中国羽毛球行业长三角区域市场规模(单位：亿元)</w:t>
      </w:r>
    </w:p>
    <w:p>
      <w:pPr>
        <w:spacing w:after="150"/>
      </w:pPr>
      <w:r>
        <w:rPr/>
        <w:t xml:space="preserve">图表：中国羽毛球行业珠三角区域市场规模(单位：亿元)</w:t>
      </w:r>
    </w:p>
    <w:p>
      <w:pPr>
        <w:spacing w:after="150"/>
      </w:pPr>
      <w:r>
        <w:rPr/>
        <w:t xml:space="preserve">图表：中国羽毛球行业环渤海区域市场规模(单位：亿元)</w:t>
      </w:r>
    </w:p>
    <w:p>
      <w:pPr>
        <w:spacing w:after="150"/>
      </w:pPr>
      <w:r>
        <w:rPr/>
        <w:t xml:space="preserve">图表：2023年中国羽毛球行业各区域市场占比</w:t>
      </w:r>
    </w:p>
    <w:p>
      <w:pPr>
        <w:spacing w:after="150"/>
      </w:pPr>
      <w:r>
        <w:rPr/>
        <w:t xml:space="preserve">图表：2019-2023年中国羽毛球行业华北区域市场规模(单位：万元)</w:t>
      </w:r>
    </w:p>
    <w:p>
      <w:pPr>
        <w:spacing w:after="150"/>
      </w:pPr>
      <w:r>
        <w:rPr/>
        <w:t xml:space="preserve">图表：2019-2023年中国羽毛球行业华中区域市场规模(单位：万元)</w:t>
      </w:r>
    </w:p>
    <w:p>
      <w:pPr>
        <w:spacing w:after="150"/>
      </w:pPr>
      <w:r>
        <w:rPr/>
        <w:t xml:space="preserve">图表：2019-2023年中国羽毛球行业华南区域市场规模(单位：万元)</w:t>
      </w:r>
    </w:p>
    <w:p>
      <w:pPr>
        <w:spacing w:after="150"/>
      </w:pPr>
      <w:r>
        <w:rPr/>
        <w:t xml:space="preserve">图表：2019-2023年中国羽毛球行业华东区域市场规模(单位：万元)</w:t>
      </w:r>
    </w:p>
    <w:p>
      <w:pPr>
        <w:spacing w:after="150"/>
      </w:pPr>
      <w:r>
        <w:rPr/>
        <w:t xml:space="preserve">图表：2019-2023年中国羽毛球行业东北区域市场规模(单位：万元)</w:t>
      </w:r>
    </w:p>
    <w:p>
      <w:pPr>
        <w:spacing w:after="150"/>
      </w:pPr>
      <w:r>
        <w:rPr/>
        <w:t xml:space="preserve">图表：2019-2023年中国羽毛球行业西南区域市场规模(单位：万元)</w:t>
      </w:r>
    </w:p>
    <w:p>
      <w:pPr>
        <w:spacing w:after="150"/>
      </w:pPr>
      <w:r>
        <w:rPr/>
        <w:t xml:space="preserve">图表：2019-2023年中国羽毛球行业西南区域市场规模(单位：万元)</w:t>
      </w:r>
    </w:p>
    <w:p>
      <w:pPr>
        <w:spacing w:after="150"/>
      </w:pPr>
      <w:r>
        <w:rPr/>
        <w:t xml:space="preserve">图表：中国羽毛球行业需求规模预测(单位：亿只)</w:t>
      </w:r>
    </w:p>
    <w:p>
      <w:pPr>
        <w:spacing w:after="150"/>
      </w:pPr>
      <w:r>
        <w:rPr/>
        <w:t xml:space="preserve">图表：重点企业资产总计对比</w:t>
      </w:r>
    </w:p>
    <w:p>
      <w:pPr>
        <w:spacing w:after="150"/>
      </w:pPr>
      <w:r>
        <w:rPr/>
        <w:t xml:space="preserve">图表：重点企业从业人员对比</w:t>
      </w:r>
    </w:p>
    <w:p>
      <w:pPr>
        <w:spacing w:after="150"/>
      </w:pPr>
      <w:r>
        <w:rPr/>
        <w:t xml:space="preserve">图表：重点企业全年营业收入对比分析</w:t>
      </w:r>
    </w:p>
    <w:p>
      <w:pPr>
        <w:spacing w:after="150"/>
      </w:pPr>
      <w:r>
        <w:rPr/>
        <w:t xml:space="preserve">图表：重点企业利润总额对比分析</w:t>
      </w:r>
    </w:p>
    <w:p>
      <w:pPr>
        <w:spacing w:after="150"/>
      </w:pPr>
      <w:r>
        <w:rPr/>
        <w:t xml:space="preserve">图表：尤尼克斯销售规模、利润指标</w:t>
      </w:r>
    </w:p>
    <w:p>
      <w:pPr>
        <w:spacing w:after="150"/>
      </w:pPr>
      <w:r>
        <w:rPr/>
        <w:t xml:space="preserve">图表：胜利(victor)销售规模、利润指标</w:t>
      </w:r>
    </w:p>
    <w:p>
      <w:pPr>
        <w:spacing w:after="150"/>
      </w:pPr>
      <w:r>
        <w:rPr/>
        <w:t xml:space="preserve">图表：李宁公司销售规模、利润指标</w:t>
      </w:r>
    </w:p>
    <w:p>
      <w:pPr>
        <w:spacing w:after="150"/>
      </w:pPr>
      <w:r>
        <w:rPr/>
        <w:t xml:space="preserve">图表：亚狮龙公司售规模、利润指标</w:t>
      </w:r>
    </w:p>
    <w:p>
      <w:pPr>
        <w:spacing w:after="150"/>
      </w:pPr>
      <w:r>
        <w:rPr/>
        <w:t xml:space="preserve">图表：江山市航宇文体用品有限公司销售规模、利润指标</w:t>
      </w:r>
    </w:p>
    <w:p>
      <w:pPr>
        <w:spacing w:after="150"/>
      </w:pPr>
      <w:r>
        <w:rPr/>
        <w:t xml:space="preserve">图表：2023年羽毛球行业客户结构</w:t>
      </w:r>
    </w:p>
    <w:p>
      <w:pPr>
        <w:spacing w:after="150"/>
      </w:pPr>
      <w:r>
        <w:rPr/>
        <w:t xml:space="preserve">图表：羽毛球行业平均单价预测走势(单位：元/只)</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本文地址：https://www.51baogao.cn/baogao/20240320/563642.shtml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0/5636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中国羽毛球行业市场深度分析及前景趋势与投资价值研究报告(2024-2029版)</dc:title>
  <dc:description>中国羽毛球行业市场深度分析及前景趋势与投资价值研究报告(2024-2029版)</dc:description>
  <dc:subject>中国羽毛球行业市场深度分析及前景趋势与投资价值研究报告(2024-2029版)</dc:subject>
  <cp:keywords>研究报告</cp:keywords>
  <cp:category>研究报告</cp:category>
  <cp:lastModifiedBy>北京中道泰和信息咨询有限公司</cp:lastModifiedBy>
  <dcterms:created xsi:type="dcterms:W3CDTF">2024-03-20T22:29:36+08:00</dcterms:created>
  <dcterms:modified xsi:type="dcterms:W3CDTF">2024-03-20T22:29:36+08:00</dcterms:modified>
</cp:coreProperties>
</file>

<file path=docProps/custom.xml><?xml version="1.0" encoding="utf-8"?>
<Properties xmlns="http://schemas.openxmlformats.org/officeDocument/2006/custom-properties" xmlns:vt="http://schemas.openxmlformats.org/officeDocument/2006/docPropsVTypes"/>
</file>