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中国橙汁行业市场深度分析及前景趋势与投资发展研究报告(2024-2029版)</w:t>
      </w:r>
    </w:p>
    <w:p>
      <w:pPr>
        <w:spacing w:after="150"/>
      </w:pPr>
      <w:r>
        <w:rPr>
          <w:b w:val="1"/>
          <w:bCs w:val="1"/>
        </w:rPr>
        <w:t xml:space="preserve">报告简介</w:t>
      </w:r>
    </w:p>
    <w:p>
      <w:pPr>
        <w:spacing w:after="150"/>
      </w:pPr>
      <w:r>
        <w:rPr/>
        <w:t xml:space="preserve">橙汁是以橙子为原料经过榨汁机压榨得到的果汁饮料，比较新鲜，营养价值高，可经过冷冻的方法保存。橙子营养丰富，含有丰富的维生素、钙、磷、钾、β-胡萝卜素、柠檬酸、橙皮甙以及醛、醇、烯类等物质。</w:t>
      </w:r>
    </w:p>
    <w:p>
      <w:pPr>
        <w:spacing w:after="150"/>
      </w:pPr>
      <w:r>
        <w:rPr/>
        <w:t xml:space="preserve">橙汁分为鲜榨橙汁和含有果肉的橙汁饮料两种。鲜榨橙汁是水果橙子通过压榨得到的新鲜果蔬汁，呈现鲜艳的橙黄色，新鲜而富有营养，可经过冷冻的方法保存。含有果肉的橙汁饮料则采用高温杀菌冷罐装的方式保存，是原果汁含量不低于10%的饮料产品。市面上卖的橙汁饮料，一般都会有“复原果汁”的标识，从营养上来说，复原果汁有一定的营养，但比起鲜榨果汁还是略逊一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橙汁市场进行了分析研究。报告在总结中国橙汁行业发展历程的基础上，结合新时期的各方面因素，对中国橙汁行业的发展趋势给予了细致和审慎的预测论证。报告资料详实，图表丰富，既有深入的分析，又有直观的比较，为橙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橙汁行业概述</w:t>
      </w:r>
    </w:p>
    <w:p>
      <w:pPr>
        <w:spacing w:after="150"/>
      </w:pPr>
      <w:r>
        <w:rPr/>
        <w:t xml:space="preserve">第一节 橙汁行业定义</w:t>
      </w:r>
    </w:p>
    <w:p>
      <w:pPr>
        <w:spacing w:after="150"/>
      </w:pPr>
      <w:r>
        <w:rPr/>
        <w:t xml:space="preserve">第二节 橙汁行业发展历程</w:t>
      </w:r>
    </w:p>
    <w:p>
      <w:pPr>
        <w:spacing w:after="150"/>
      </w:pPr>
      <w:r>
        <w:rPr/>
        <w:t xml:space="preserve">第三节 橙汁行业分类情况</w:t>
      </w:r>
    </w:p>
    <w:p>
      <w:pPr>
        <w:spacing w:after="150"/>
      </w:pPr>
      <w:r>
        <w:rPr/>
        <w:t xml:space="preserve">第四节 橙汁产业链分析</w:t>
      </w:r>
    </w:p>
    <w:p>
      <w:pPr>
        <w:spacing w:after="150"/>
      </w:pPr>
      <w:r>
        <w:rPr>
          <w:b w:val="1"/>
          <w:bCs w:val="1"/>
        </w:rPr>
        <w:t xml:space="preserve">第二章 2021-2023年中国橙汁行业发展环境分析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2021-2023年中国橙汁行业发展政策环境分析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2021-2023年中国橙汁行业发展社会环境分析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2021-2023年中国橙汁行业总体发展状况</w:t>
      </w:r>
    </w:p>
    <w:p>
      <w:pPr>
        <w:spacing w:after="150"/>
      </w:pPr>
      <w:r>
        <w:rPr/>
        <w:t xml:space="preserve">第一节 中国橙汁行业规模情况分析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中国橙汁行业财务能力分析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2021-2023年中国橙汁市场供需态势分析</w:t>
      </w:r>
    </w:p>
    <w:p>
      <w:pPr>
        <w:spacing w:after="150"/>
      </w:pPr>
      <w:r>
        <w:rPr/>
        <w:t xml:space="preserve">第一节 2021-2023年中国橙汁市场供给增长情况</w:t>
      </w:r>
    </w:p>
    <w:p>
      <w:pPr>
        <w:spacing w:after="150"/>
      </w:pPr>
      <w:r>
        <w:rPr/>
        <w:t xml:space="preserve">第二节 2021-2023年中国橙汁市场需求增长情况</w:t>
      </w:r>
    </w:p>
    <w:p>
      <w:pPr>
        <w:spacing w:after="150"/>
      </w:pPr>
      <w:r>
        <w:rPr/>
        <w:t xml:space="preserve">第三节 2021-2023年中国橙汁市场供需平衡性分析</w:t>
      </w:r>
    </w:p>
    <w:p>
      <w:pPr>
        <w:spacing w:after="150"/>
      </w:pPr>
      <w:r>
        <w:rPr/>
        <w:t xml:space="preserve">第四节 中国橙汁行业进入退出壁垒分析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橙汁行业发展现状分析</w:t>
      </w:r>
    </w:p>
    <w:p>
      <w:pPr>
        <w:spacing w:after="150"/>
      </w:pPr>
      <w:r>
        <w:rPr/>
        <w:t xml:space="preserve">第一节 中国橙汁行业发展分析</w:t>
      </w:r>
    </w:p>
    <w:p>
      <w:pPr>
        <w:spacing w:after="150"/>
      </w:pPr>
      <w:r>
        <w:rPr/>
        <w:t xml:space="preserve">一、2021-2023年中国橙汁行业发展态势分析</w:t>
      </w:r>
    </w:p>
    <w:p>
      <w:pPr>
        <w:spacing w:after="150"/>
      </w:pPr>
      <w:r>
        <w:rPr/>
        <w:t xml:space="preserve">二、2021-2023年中国橙汁行业发展特点分析</w:t>
      </w:r>
    </w:p>
    <w:p>
      <w:pPr>
        <w:spacing w:after="150"/>
      </w:pPr>
      <w:r>
        <w:rPr/>
        <w:t xml:space="preserve">三、2021-2023年中国橙汁行业市场供需分析</w:t>
      </w:r>
    </w:p>
    <w:p>
      <w:pPr>
        <w:spacing w:after="150"/>
      </w:pPr>
      <w:r>
        <w:rPr/>
        <w:t xml:space="preserve">第二节 中国橙汁产业特征与行业重要性</w:t>
      </w:r>
    </w:p>
    <w:p>
      <w:pPr>
        <w:spacing w:after="150"/>
      </w:pPr>
      <w:r>
        <w:rPr/>
        <w:t xml:space="preserve">第三节 橙汁行业特性分析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二、2021-2023年橙汁行业总体盈利能力</w:t>
      </w:r>
    </w:p>
    <w:p>
      <w:pPr>
        <w:spacing w:after="150"/>
      </w:pPr>
      <w:r>
        <w:rPr/>
        <w:t xml:space="preserve">三、2021-2023年橙汁行业总体税收能力</w:t>
      </w:r>
    </w:p>
    <w:p>
      <w:pPr>
        <w:spacing w:after="150"/>
      </w:pPr>
      <w:r>
        <w:rPr/>
        <w:t xml:space="preserve">四、2021-2023年橙汁行业市场总体产值能力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橙汁区域市场情况分析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2021-2023年中国橙汁行业市场与竞争分析</w:t>
      </w:r>
    </w:p>
    <w:p>
      <w:pPr>
        <w:spacing w:after="150"/>
      </w:pPr>
      <w:r>
        <w:rPr/>
        <w:t xml:space="preserve">第一节 2021-2023年中国橙汁行业竞争策略分析</w:t>
      </w:r>
    </w:p>
    <w:p>
      <w:pPr>
        <w:spacing w:after="150"/>
      </w:pPr>
      <w:r>
        <w:rPr/>
        <w:t xml:space="preserve">第二节 橙汁行业上下游市场分析</w:t>
      </w:r>
    </w:p>
    <w:p>
      <w:pPr>
        <w:spacing w:after="150"/>
      </w:pPr>
      <w:r>
        <w:rPr/>
        <w:t xml:space="preserve">一、橙汁行业产业链简介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 2021-2023年中国橙汁行业需求情况</w:t>
      </w:r>
    </w:p>
    <w:p>
      <w:pPr>
        <w:spacing w:after="150"/>
      </w:pPr>
      <w:r>
        <w:rPr/>
        <w:t xml:space="preserve">1、橙汁行业需求市场</w:t>
      </w:r>
    </w:p>
    <w:p>
      <w:pPr>
        <w:spacing w:after="150"/>
      </w:pPr>
      <w:r>
        <w:rPr/>
        <w:t xml:space="preserve">2、橙汁行业客户结构</w:t>
      </w:r>
    </w:p>
    <w:p>
      <w:pPr>
        <w:spacing w:after="150"/>
      </w:pPr>
      <w:r>
        <w:rPr/>
        <w:t xml:space="preserve">3、橙汁行业需求的地区差异</w:t>
      </w:r>
    </w:p>
    <w:p>
      <w:pPr>
        <w:spacing w:after="150"/>
      </w:pPr>
      <w:r>
        <w:rPr>
          <w:b w:val="1"/>
          <w:bCs w:val="1"/>
        </w:rPr>
        <w:t xml:space="preserve">第九章 橙汁行业市场竞争策略分析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橙汁市场竞争策略分析</w:t>
      </w:r>
    </w:p>
    <w:p>
      <w:pPr>
        <w:spacing w:after="150"/>
      </w:pPr>
      <w:r>
        <w:rPr/>
        <w:t xml:space="preserve">一、橙汁市场增长潜力分析</w:t>
      </w:r>
    </w:p>
    <w:p>
      <w:pPr>
        <w:spacing w:after="150"/>
      </w:pPr>
      <w:r>
        <w:rPr/>
        <w:t xml:space="preserve">二、橙汁产品竞争策略分析</w:t>
      </w:r>
    </w:p>
    <w:p>
      <w:pPr>
        <w:spacing w:after="150"/>
      </w:pPr>
      <w:r>
        <w:rPr/>
        <w:t xml:space="preserve">三、典型企业产品竞争策略分析</w:t>
      </w:r>
    </w:p>
    <w:p>
      <w:pPr>
        <w:spacing w:after="150"/>
      </w:pPr>
      <w:r>
        <w:rPr>
          <w:b w:val="1"/>
          <w:bCs w:val="1"/>
        </w:rPr>
        <w:t xml:space="preserve">第十章 橙汁行业重点企业竞争分析</w:t>
      </w:r>
    </w:p>
    <w:p>
      <w:pPr>
        <w:spacing w:after="150"/>
      </w:pPr>
      <w:r>
        <w:rPr/>
        <w:t xml:space="preserve">第一节 汇源果汁</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味全每日c</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美汁源</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统一鲜橙多</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森美summi</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派森百</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橙汁行业投资与发展前景分析</w:t>
      </w:r>
    </w:p>
    <w:p>
      <w:pPr>
        <w:spacing w:after="150"/>
      </w:pPr>
      <w:r>
        <w:rPr/>
        <w:t xml:space="preserve">第一节 橙汁行业投资机会分析</w:t>
      </w:r>
    </w:p>
    <w:p>
      <w:pPr>
        <w:spacing w:after="150"/>
      </w:pPr>
      <w:r>
        <w:rPr/>
        <w:t xml:space="preserve">一、橙汁投资项目分析</w:t>
      </w:r>
    </w:p>
    <w:p>
      <w:pPr>
        <w:spacing w:after="150"/>
      </w:pPr>
      <w:r>
        <w:rPr/>
        <w:t xml:space="preserve">二、可以投资的橙汁模式</w:t>
      </w:r>
    </w:p>
    <w:p>
      <w:pPr>
        <w:spacing w:after="150"/>
      </w:pPr>
      <w:r>
        <w:rPr/>
        <w:t xml:space="preserve">三、2014年橙汁投资机会</w:t>
      </w:r>
    </w:p>
    <w:p>
      <w:pPr>
        <w:spacing w:after="150"/>
      </w:pPr>
      <w:r>
        <w:rPr/>
        <w:t xml:space="preserve">第二节 2014-2020年中国橙汁行业发展预测分析</w:t>
      </w:r>
    </w:p>
    <w:p>
      <w:pPr>
        <w:spacing w:after="150"/>
      </w:pPr>
      <w:r>
        <w:rPr/>
        <w:t xml:space="preserve">一、未来橙汁发展分析</w:t>
      </w:r>
    </w:p>
    <w:p>
      <w:pPr>
        <w:spacing w:after="150"/>
      </w:pPr>
      <w:r>
        <w:rPr/>
        <w:t xml:space="preserve">二、未来橙汁行业技术开发方向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2024-2029年橙汁行业发展趋势及投资风险分析</w:t>
      </w:r>
    </w:p>
    <w:p>
      <w:pPr>
        <w:spacing w:after="150"/>
      </w:pPr>
      <w:r>
        <w:rPr/>
        <w:t xml:space="preserve">第一节 当前橙汁存在的问题</w:t>
      </w:r>
    </w:p>
    <w:p>
      <w:pPr>
        <w:spacing w:after="150"/>
      </w:pPr>
      <w:r>
        <w:rPr/>
        <w:t xml:space="preserve">第二节 橙汁未来发展预测分析</w:t>
      </w:r>
    </w:p>
    <w:p>
      <w:pPr>
        <w:spacing w:after="150"/>
      </w:pPr>
      <w:r>
        <w:rPr/>
        <w:t xml:space="preserve">一、中国橙汁发展方向分析</w:t>
      </w:r>
    </w:p>
    <w:p>
      <w:pPr>
        <w:spacing w:after="150"/>
      </w:pPr>
      <w:r>
        <w:rPr/>
        <w:t xml:space="preserve">二、2024-2029年橙汁行业产值变化预测</w:t>
      </w:r>
    </w:p>
    <w:p>
      <w:pPr>
        <w:spacing w:after="150"/>
      </w:pPr>
      <w:r>
        <w:rPr/>
        <w:t xml:space="preserve">第三节 2024-2029年中国橙汁行业投资风险分析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橙汁行业发展趋势与投资战略研究</w:t>
      </w:r>
    </w:p>
    <w:p>
      <w:pPr>
        <w:spacing w:after="150"/>
      </w:pPr>
      <w:r>
        <w:rPr/>
        <w:t xml:space="preserve">第一节 橙汁市场发展潜力分析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橙汁行业发展趋势分析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橙汁行业发展战略研究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1、橙汁企业的国内营销模式建议</w:t>
      </w:r>
    </w:p>
    <w:p>
      <w:pPr>
        <w:spacing w:after="150"/>
      </w:pPr>
      <w:r>
        <w:rPr/>
        <w:t xml:space="preserve">2、橙汁企业海外营销模式建议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1、橙汁企业国内资本市场的运作建议</w:t>
      </w:r>
    </w:p>
    <w:p>
      <w:pPr>
        <w:spacing w:after="150"/>
      </w:pPr>
      <w:r>
        <w:rPr/>
        <w:t xml:space="preserve">2、橙汁企业海外资本市场的运作建议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图表：2021-2023年中国橙汁行业市场规模变化</w:t>
      </w:r>
    </w:p>
    <w:p>
      <w:pPr>
        <w:spacing w:after="150"/>
      </w:pPr>
      <w:r>
        <w:rPr/>
        <w:t xml:space="preserve">图表：2021-2023年中国橙汁行业销售收入变化</w:t>
      </w:r>
    </w:p>
    <w:p>
      <w:pPr>
        <w:spacing w:after="150"/>
      </w:pPr>
      <w:r>
        <w:rPr/>
        <w:t xml:space="preserve">图表：2021-2023年中国橙汁行业销售投资收益率变化</w:t>
      </w:r>
    </w:p>
    <w:p>
      <w:pPr>
        <w:spacing w:after="150"/>
      </w:pPr>
      <w:r>
        <w:rPr/>
        <w:t xml:space="preserve">图表：2021-2023年中国橙汁行业潜在需求量变化</w:t>
      </w:r>
    </w:p>
    <w:p>
      <w:pPr>
        <w:spacing w:after="150"/>
      </w:pPr>
      <w:r>
        <w:rPr/>
        <w:t xml:space="preserve">图表：2021-2023年中国橙汁行业市场容量变化</w:t>
      </w:r>
    </w:p>
    <w:p>
      <w:pPr>
        <w:spacing w:after="150"/>
      </w:pPr>
      <w:r>
        <w:rPr/>
        <w:t xml:space="preserve">图表：2021-2023年中国橙汁供给量变化</w:t>
      </w:r>
    </w:p>
    <w:p>
      <w:pPr>
        <w:spacing w:after="150"/>
      </w:pPr>
      <w:r>
        <w:rPr/>
        <w:t xml:space="preserve">图表：2021-2023年中国橙汁供需平衡分析</w:t>
      </w:r>
    </w:p>
    <w:p>
      <w:pPr>
        <w:spacing w:after="150"/>
      </w:pPr>
      <w:r>
        <w:rPr/>
        <w:t xml:space="preserve">图表：2021-2023年中国橙汁市场供需分析</w:t>
      </w:r>
    </w:p>
    <w:p>
      <w:pPr>
        <w:spacing w:after="150"/>
      </w:pPr>
      <w:r>
        <w:rPr/>
        <w:t xml:space="preserve">图表：2021-2023年中国橙汁行业产销分析</w:t>
      </w:r>
    </w:p>
    <w:p>
      <w:pPr>
        <w:spacing w:after="150"/>
      </w:pPr>
      <w:r>
        <w:rPr/>
        <w:t xml:space="preserve">图表：2021-2023年中国橙汁行业利润率变化</w:t>
      </w:r>
    </w:p>
    <w:p>
      <w:pPr>
        <w:spacing w:after="150"/>
      </w:pPr>
      <w:r>
        <w:rPr/>
        <w:t xml:space="preserve">图表：2021-2023年橙汁各地区销售比例变化</w:t>
      </w:r>
    </w:p>
    <w:p>
      <w:pPr>
        <w:spacing w:after="150"/>
      </w:pPr>
      <w:r>
        <w:rPr/>
        <w:t xml:space="preserve">图表：2024-2029年中国橙汁市场赢利净值规模预测</w:t>
      </w:r>
    </w:p>
    <w:p>
      <w:pPr>
        <w:spacing w:after="150"/>
      </w:pPr>
      <w:r>
        <w:rPr/>
        <w:t xml:space="preserve">图表：2024-2029年中国橙汁区域需求结构变化</w:t>
      </w:r>
    </w:p>
    <w:p>
      <w:pPr>
        <w:spacing w:after="150"/>
      </w:pPr>
      <w:r>
        <w:rPr/>
        <w:t xml:space="preserve">图表：2024-2029年中国橙汁行业产值预测</w:t>
      </w:r>
    </w:p>
    <w:p>
      <w:pPr>
        <w:spacing w:after="150"/>
      </w:pPr>
      <w:r>
        <w:rPr/>
        <w:t xml:space="preserve">图表：2024-2029年中国橙汁行业销售收入预测</w:t>
      </w:r>
    </w:p>
    <w:p>
      <w:pPr>
        <w:spacing w:after="150"/>
      </w:pPr>
      <w:r>
        <w:rPr/>
        <w:t xml:space="preserve">图表：2024-2029年中国橙汁行业总资产预测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本文地址：https://www.51baogao.cn/baogao/20240322/563712.shtml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2/563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中国橙汁行业市场深度分析及前景趋势与投资发展研究报告(2024-2029版)</dc:title>
  <dc:description>中国橙汁行业市场深度分析及前景趋势与投资发展研究报告(2024-2029版)</dc:description>
  <dc:subject>中国橙汁行业市场深度分析及前景趋势与投资发展研究报告(2024-2029版)</dc:subject>
  <cp:keywords>研究报告</cp:keywords>
  <cp:category>研究报告</cp:category>
  <cp:lastModifiedBy>北京中道泰和信息咨询有限公司</cp:lastModifiedBy>
  <dcterms:created xsi:type="dcterms:W3CDTF">2024-03-25T13:45:08+08:00</dcterms:created>
  <dcterms:modified xsi:type="dcterms:W3CDTF">2024-03-25T13:45:08+08:00</dcterms:modified>
</cp:coreProperties>
</file>

<file path=docProps/custom.xml><?xml version="1.0" encoding="utf-8"?>
<Properties xmlns="http://schemas.openxmlformats.org/officeDocument/2006/custom-properties" xmlns:vt="http://schemas.openxmlformats.org/officeDocument/2006/docPropsVTypes"/>
</file>