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中国板鞋行业市场深度分析及前景趋势与投资发展研究报告(2024-2029版)</w:t>
      </w:r>
    </w:p>
    <w:p>
      <w:pPr>
        <w:spacing w:after="150"/>
      </w:pPr>
      <w:r>
        <w:rPr>
          <w:b w:val="1"/>
          <w:bCs w:val="1"/>
        </w:rPr>
        <w:t xml:space="preserve">报告简介</w:t>
      </w:r>
    </w:p>
    <w:p>
      <w:pPr>
        <w:spacing w:after="150"/>
      </w:pPr>
      <w:r>
        <w:rPr/>
        <w:t xml:space="preserve">板鞋是平底板式的鞋。因为是玩滑板的人常穿的鞋，所以也称为滑板鞋。板鞋跟一般鞋子比较，不同的地方就是：它几乎都是平底的，便于让脚能完全地平贴在滑板上吧。而且有防震的功能。还有它的侧面有加强，对于鞋带的部分，有些牌子的鞋有作防震处理。</w:t>
      </w:r>
    </w:p>
    <w:p>
      <w:pPr>
        <w:spacing w:after="150"/>
      </w:pPr>
      <w:r>
        <w:rPr/>
        <w:t xml:space="preserve">板鞋对于运动者来说，不仅穿着方便，更能在运动时保护脚部，减少受伤的风险。因此，板鞋深受滑板爱好者、篮球运动员等运动人群的喜爱。同时，板鞋也因其时尚的设计和多样的款式，成为了年轻人日常穿搭的热门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鞋专业研究单位等公布和提供的大量资料。对我国板鞋的行业现状、市场各类经营指标的情况、重点企业状况、区域市场发展情况等内容进行详细的阐述和深入的分析，着重对板鞋业务的发展进行详尽深入的分析，并根据板鞋行业的政策经济发展环境对板鞋行业潜在的风险和防范建议进行分析。最后提出研究者对板鞋行业的研究观点，以供投资决策者参考。</w:t>
      </w:r>
    </w:p>
    <w:p>
      <w:pPr>
        <w:spacing w:after="150"/>
      </w:pPr>
      <w:r>
        <w:rPr>
          <w:b w:val="1"/>
          <w:bCs w:val="1"/>
        </w:rPr>
        <w:t xml:space="preserve">报告目录</w:t>
      </w:r>
    </w:p>
    <w:p>
      <w:pPr>
        <w:spacing w:after="150"/>
      </w:pPr>
      <w:r>
        <w:rPr>
          <w:b w:val="1"/>
          <w:bCs w:val="1"/>
        </w:rPr>
        <w:t xml:space="preserve">第一章 板鞋行业概述</w:t>
      </w:r>
    </w:p>
    <w:p>
      <w:pPr>
        <w:spacing w:after="150"/>
      </w:pPr>
      <w:r>
        <w:rPr/>
        <w:t xml:space="preserve">第一节 板鞋行业定义</w:t>
      </w:r>
    </w:p>
    <w:p>
      <w:pPr>
        <w:spacing w:after="150"/>
      </w:pPr>
      <w:r>
        <w:rPr/>
        <w:t xml:space="preserve">第二节 板鞋行业发展历程</w:t>
      </w:r>
    </w:p>
    <w:p>
      <w:pPr>
        <w:spacing w:after="150"/>
      </w:pPr>
      <w:r>
        <w:rPr/>
        <w:t xml:space="preserve">第三节 板鞋行业分类情况</w:t>
      </w:r>
    </w:p>
    <w:p>
      <w:pPr>
        <w:spacing w:after="150"/>
      </w:pPr>
      <w:r>
        <w:rPr/>
        <w:t xml:space="preserve">第四节 板鞋产业链分析</w:t>
      </w:r>
    </w:p>
    <w:p>
      <w:pPr>
        <w:spacing w:after="150"/>
      </w:pPr>
      <w:r>
        <w:rPr>
          <w:b w:val="1"/>
          <w:bCs w:val="1"/>
        </w:rPr>
        <w:t xml:space="preserve">第二章 2021-2023年中国板鞋行业发展环境分析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2021-2023年中国板鞋行业发展政策环境分析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2021-2023年中国板鞋行业发展社会环境分析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2021-2023年中国板鞋行业总体发展状况</w:t>
      </w:r>
    </w:p>
    <w:p>
      <w:pPr>
        <w:spacing w:after="150"/>
      </w:pPr>
      <w:r>
        <w:rPr/>
        <w:t xml:space="preserve">第一节 中国板鞋行业规模情况分析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中国板鞋行业财务能力分析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2021-2023年中国板鞋市场供需态势分析</w:t>
      </w:r>
    </w:p>
    <w:p>
      <w:pPr>
        <w:spacing w:after="150"/>
      </w:pPr>
      <w:r>
        <w:rPr/>
        <w:t xml:space="preserve">第一节 2021-2023年中国板鞋市场供给增长情况</w:t>
      </w:r>
    </w:p>
    <w:p>
      <w:pPr>
        <w:spacing w:after="150"/>
      </w:pPr>
      <w:r>
        <w:rPr/>
        <w:t xml:space="preserve">第二节 2021-2023年中国板鞋市场需求增长情况</w:t>
      </w:r>
    </w:p>
    <w:p>
      <w:pPr>
        <w:spacing w:after="150"/>
      </w:pPr>
      <w:r>
        <w:rPr/>
        <w:t xml:space="preserve">第三节 2021-2023年中国板鞋市场供需平衡性分析</w:t>
      </w:r>
    </w:p>
    <w:p>
      <w:pPr>
        <w:spacing w:after="150"/>
      </w:pPr>
      <w:r>
        <w:rPr/>
        <w:t xml:space="preserve">第四节 中国板鞋行业进入退出壁垒分析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板鞋行业发展现状分析</w:t>
      </w:r>
    </w:p>
    <w:p>
      <w:pPr>
        <w:spacing w:after="150"/>
      </w:pPr>
      <w:r>
        <w:rPr/>
        <w:t xml:space="preserve">第一节 中国板鞋行业发展分析</w:t>
      </w:r>
    </w:p>
    <w:p>
      <w:pPr>
        <w:spacing w:after="150"/>
      </w:pPr>
      <w:r>
        <w:rPr/>
        <w:t xml:space="preserve">一、2021-2023年中国板鞋行业发展态势分析</w:t>
      </w:r>
    </w:p>
    <w:p>
      <w:pPr>
        <w:spacing w:after="150"/>
      </w:pPr>
      <w:r>
        <w:rPr/>
        <w:t xml:space="preserve">二、2021-2023年中国板鞋行业发展特点分析</w:t>
      </w:r>
    </w:p>
    <w:p>
      <w:pPr>
        <w:spacing w:after="150"/>
      </w:pPr>
      <w:r>
        <w:rPr/>
        <w:t xml:space="preserve">三、2021-2023年中国板鞋行业市场供需分析</w:t>
      </w:r>
    </w:p>
    <w:p>
      <w:pPr>
        <w:spacing w:after="150"/>
      </w:pPr>
      <w:r>
        <w:rPr/>
        <w:t xml:space="preserve">第二节 中国板鞋产业特征与行业重要性</w:t>
      </w:r>
    </w:p>
    <w:p>
      <w:pPr>
        <w:spacing w:after="150"/>
      </w:pPr>
      <w:r>
        <w:rPr/>
        <w:t xml:space="preserve">第三节 板鞋行业特性分析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二、2021-2023年板鞋行业总体盈利能力</w:t>
      </w:r>
    </w:p>
    <w:p>
      <w:pPr>
        <w:spacing w:after="150"/>
      </w:pPr>
      <w:r>
        <w:rPr/>
        <w:t xml:space="preserve">三、2021-2023年板鞋行业总体税收能力</w:t>
      </w:r>
    </w:p>
    <w:p>
      <w:pPr>
        <w:spacing w:after="150"/>
      </w:pPr>
      <w:r>
        <w:rPr/>
        <w:t xml:space="preserve">四、2021-2023年板鞋行业市场总体产值能力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板鞋区域市场情况分析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2021-2023年中国板鞋行业市场与竞争分析</w:t>
      </w:r>
    </w:p>
    <w:p>
      <w:pPr>
        <w:spacing w:after="150"/>
      </w:pPr>
      <w:r>
        <w:rPr/>
        <w:t xml:space="preserve">第一节 2021-2023年中国板鞋行业竞争策略分析</w:t>
      </w:r>
    </w:p>
    <w:p>
      <w:pPr>
        <w:spacing w:after="150"/>
      </w:pPr>
      <w:r>
        <w:rPr/>
        <w:t xml:space="preserve">第二节 板鞋行业上下游市场分析</w:t>
      </w:r>
    </w:p>
    <w:p>
      <w:pPr>
        <w:spacing w:after="150"/>
      </w:pPr>
      <w:r>
        <w:rPr/>
        <w:t xml:space="preserve">一、板鞋行业产业链简介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2021-2023年中国板鞋行业需求情况</w:t>
      </w:r>
    </w:p>
    <w:p>
      <w:pPr>
        <w:spacing w:after="150"/>
      </w:pPr>
      <w:r>
        <w:rPr/>
        <w:t xml:space="preserve">1、板鞋行业需求市场</w:t>
      </w:r>
    </w:p>
    <w:p>
      <w:pPr>
        <w:spacing w:after="150"/>
      </w:pPr>
      <w:r>
        <w:rPr/>
        <w:t xml:space="preserve">2、板鞋行业客户结构</w:t>
      </w:r>
    </w:p>
    <w:p>
      <w:pPr>
        <w:spacing w:after="150"/>
      </w:pPr>
      <w:r>
        <w:rPr/>
        <w:t xml:space="preserve">3、板鞋行业需求的地区差异</w:t>
      </w:r>
    </w:p>
    <w:p>
      <w:pPr>
        <w:spacing w:after="150"/>
      </w:pPr>
      <w:r>
        <w:rPr>
          <w:b w:val="1"/>
          <w:bCs w:val="1"/>
        </w:rPr>
        <w:t xml:space="preserve">第九章 板鞋行业市场竞争策略分析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板鞋市场竞争策略分析</w:t>
      </w:r>
    </w:p>
    <w:p>
      <w:pPr>
        <w:spacing w:after="150"/>
      </w:pPr>
      <w:r>
        <w:rPr/>
        <w:t xml:space="preserve">一、板鞋市场增长潜力分析</w:t>
      </w:r>
    </w:p>
    <w:p>
      <w:pPr>
        <w:spacing w:after="150"/>
      </w:pPr>
      <w:r>
        <w:rPr/>
        <w:t xml:space="preserve">二、板鞋产品竞争策略分析</w:t>
      </w:r>
    </w:p>
    <w:p>
      <w:pPr>
        <w:spacing w:after="150"/>
      </w:pPr>
      <w:r>
        <w:rPr/>
        <w:t xml:space="preserve">三、典型企业产品竞争策略分析</w:t>
      </w:r>
    </w:p>
    <w:p>
      <w:pPr>
        <w:spacing w:after="150"/>
      </w:pPr>
      <w:r>
        <w:rPr>
          <w:b w:val="1"/>
          <w:bCs w:val="1"/>
        </w:rPr>
        <w:t xml:space="preserve">第十章 板鞋行业重点企业竞争分析</w:t>
      </w:r>
    </w:p>
    <w:p>
      <w:pPr>
        <w:spacing w:after="150"/>
      </w:pPr>
      <w:r>
        <w:rPr/>
        <w:t xml:space="preserve">第一节 adidas阿迪达斯</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nike耐克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安踏anta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李宁</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puma彪马</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vans范斯</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new balance新百伦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converse匡威</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reebok锐步</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fila斐乐</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板鞋行业投资与发展前景分析</w:t>
      </w:r>
    </w:p>
    <w:p>
      <w:pPr>
        <w:spacing w:after="150"/>
      </w:pPr>
      <w:r>
        <w:rPr/>
        <w:t xml:space="preserve">第一节 板鞋行业投资机会分析</w:t>
      </w:r>
    </w:p>
    <w:p>
      <w:pPr>
        <w:spacing w:after="150"/>
      </w:pPr>
      <w:r>
        <w:rPr/>
        <w:t xml:space="preserve">一、板鞋投资项目分析</w:t>
      </w:r>
    </w:p>
    <w:p>
      <w:pPr>
        <w:spacing w:after="150"/>
      </w:pPr>
      <w:r>
        <w:rPr/>
        <w:t xml:space="preserve">二、可以投资的板鞋模式</w:t>
      </w:r>
    </w:p>
    <w:p>
      <w:pPr>
        <w:spacing w:after="150"/>
      </w:pPr>
      <w:r>
        <w:rPr/>
        <w:t xml:space="preserve">三、2014年板鞋投资机会</w:t>
      </w:r>
    </w:p>
    <w:p>
      <w:pPr>
        <w:spacing w:after="150"/>
      </w:pPr>
      <w:r>
        <w:rPr/>
        <w:t xml:space="preserve">第二节 2014-2020年中国板鞋行业发展预测分析</w:t>
      </w:r>
    </w:p>
    <w:p>
      <w:pPr>
        <w:spacing w:after="150"/>
      </w:pPr>
      <w:r>
        <w:rPr/>
        <w:t xml:space="preserve">一、未来板鞋发展分析</w:t>
      </w:r>
    </w:p>
    <w:p>
      <w:pPr>
        <w:spacing w:after="150"/>
      </w:pPr>
      <w:r>
        <w:rPr/>
        <w:t xml:space="preserve">二、未来板鞋行业技术开发方向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2024-2029年板鞋行业发展趋势及投资风险分析</w:t>
      </w:r>
    </w:p>
    <w:p>
      <w:pPr>
        <w:spacing w:after="150"/>
      </w:pPr>
      <w:r>
        <w:rPr/>
        <w:t xml:space="preserve">第一节 当前板鞋存在的问题</w:t>
      </w:r>
    </w:p>
    <w:p>
      <w:pPr>
        <w:spacing w:after="150"/>
      </w:pPr>
      <w:r>
        <w:rPr/>
        <w:t xml:space="preserve">第二节 板鞋未来发展预测分析</w:t>
      </w:r>
    </w:p>
    <w:p>
      <w:pPr>
        <w:spacing w:after="150"/>
      </w:pPr>
      <w:r>
        <w:rPr/>
        <w:t xml:space="preserve">一、中国板鞋发展方向分析</w:t>
      </w:r>
    </w:p>
    <w:p>
      <w:pPr>
        <w:spacing w:after="150"/>
      </w:pPr>
      <w:r>
        <w:rPr/>
        <w:t xml:space="preserve">二、2024-2029年板鞋行业产值变化预测</w:t>
      </w:r>
    </w:p>
    <w:p>
      <w:pPr>
        <w:spacing w:after="150"/>
      </w:pPr>
      <w:r>
        <w:rPr/>
        <w:t xml:space="preserve">第三节 2024-2029年中国板鞋行业投资风险分析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板鞋行业发展趋势与投资战略研究</w:t>
      </w:r>
    </w:p>
    <w:p>
      <w:pPr>
        <w:spacing w:after="150"/>
      </w:pPr>
      <w:r>
        <w:rPr/>
        <w:t xml:space="preserve">第一节 板鞋市场发展潜力分析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1、板鞋企业的国内营销模式建议</w:t>
      </w:r>
    </w:p>
    <w:p>
      <w:pPr>
        <w:spacing w:after="150"/>
      </w:pPr>
      <w:r>
        <w:rPr/>
        <w:t xml:space="preserve">2、板鞋企业海外营销模式建议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1、板鞋企业国内资本市场的运作建议</w:t>
      </w:r>
    </w:p>
    <w:p>
      <w:pPr>
        <w:spacing w:after="150"/>
      </w:pPr>
      <w:r>
        <w:rPr/>
        <w:t xml:space="preserve">2、板鞋企业海外资本市场的运作建议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图表：2021-2023年中国板鞋行业市场规模变化</w:t>
      </w:r>
    </w:p>
    <w:p>
      <w:pPr>
        <w:spacing w:after="150"/>
      </w:pPr>
      <w:r>
        <w:rPr/>
        <w:t xml:space="preserve">图表：2021-2023年中国板鞋行业销售收入变化</w:t>
      </w:r>
    </w:p>
    <w:p>
      <w:pPr>
        <w:spacing w:after="150"/>
      </w:pPr>
      <w:r>
        <w:rPr/>
        <w:t xml:space="preserve">图表：2021-2023年中国板鞋行业销售投资收益率变化</w:t>
      </w:r>
    </w:p>
    <w:p>
      <w:pPr>
        <w:spacing w:after="150"/>
      </w:pPr>
      <w:r>
        <w:rPr/>
        <w:t xml:space="preserve">图表：2021-2023年中国板鞋行业潜在需求量变化</w:t>
      </w:r>
    </w:p>
    <w:p>
      <w:pPr>
        <w:spacing w:after="150"/>
      </w:pPr>
      <w:r>
        <w:rPr/>
        <w:t xml:space="preserve">图表：2021-2023年中国板鞋行业市场容量变化</w:t>
      </w:r>
    </w:p>
    <w:p>
      <w:pPr>
        <w:spacing w:after="150"/>
      </w:pPr>
      <w:r>
        <w:rPr/>
        <w:t xml:space="preserve">图表：2021-2023年中国板鞋供给量变化</w:t>
      </w:r>
    </w:p>
    <w:p>
      <w:pPr>
        <w:spacing w:after="150"/>
      </w:pPr>
      <w:r>
        <w:rPr/>
        <w:t xml:space="preserve">图表：2021-2023年中国板鞋供需平衡分析</w:t>
      </w:r>
    </w:p>
    <w:p>
      <w:pPr>
        <w:spacing w:after="150"/>
      </w:pPr>
      <w:r>
        <w:rPr/>
        <w:t xml:space="preserve">图表：2021-2023年中国板鞋市场供需分析</w:t>
      </w:r>
    </w:p>
    <w:p>
      <w:pPr>
        <w:spacing w:after="150"/>
      </w:pPr>
      <w:r>
        <w:rPr/>
        <w:t xml:space="preserve">图表：2021-2023年中国板鞋行业产销分析</w:t>
      </w:r>
    </w:p>
    <w:p>
      <w:pPr>
        <w:spacing w:after="150"/>
      </w:pPr>
      <w:r>
        <w:rPr/>
        <w:t xml:space="preserve">图表：2021-2023年中国板鞋行业利润率变化</w:t>
      </w:r>
    </w:p>
    <w:p>
      <w:pPr>
        <w:spacing w:after="150"/>
      </w:pPr>
      <w:r>
        <w:rPr/>
        <w:t xml:space="preserve">图表：2021-2023年板鞋各地区销售比例变化</w:t>
      </w:r>
    </w:p>
    <w:p>
      <w:pPr>
        <w:spacing w:after="150"/>
      </w:pPr>
      <w:r>
        <w:rPr/>
        <w:t xml:space="preserve">图表：2024-2029年中国板鞋市场赢利净值规模预测</w:t>
      </w:r>
    </w:p>
    <w:p>
      <w:pPr>
        <w:spacing w:after="150"/>
      </w:pPr>
      <w:r>
        <w:rPr/>
        <w:t xml:space="preserve">图表：2024-2029年中国板鞋区域需求结构变化</w:t>
      </w:r>
    </w:p>
    <w:p>
      <w:pPr>
        <w:spacing w:after="150"/>
      </w:pPr>
      <w:r>
        <w:rPr/>
        <w:t xml:space="preserve">图表：2024-2029年中国板鞋行业产值预测</w:t>
      </w:r>
    </w:p>
    <w:p>
      <w:pPr>
        <w:spacing w:after="150"/>
      </w:pPr>
      <w:r>
        <w:rPr/>
        <w:t xml:space="preserve">图表：2024-2029年中国板鞋行业销售收入预测</w:t>
      </w:r>
    </w:p>
    <w:p>
      <w:pPr>
        <w:spacing w:after="150"/>
      </w:pPr>
      <w:r>
        <w:rPr/>
        <w:t xml:space="preserve">图表：2024-2029年中国板鞋行业总资产预测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中国板鞋行业市场深度分析及前景趋势与投资发展研究报告(2024-2029版)</dc:title>
  <dc:description>中国板鞋行业市场深度分析及前景趋势与投资发展研究报告(2024-2029版)</dc:description>
  <dc:subject>中国板鞋行业市场深度分析及前景趋势与投资发展研究报告(2024-2029版)</dc:subject>
  <cp:keywords>研究报告</cp:keywords>
  <cp:category>研究报告</cp:category>
  <cp:lastModifiedBy>北京中道泰和信息咨询有限公司</cp:lastModifiedBy>
  <dcterms:created xsi:type="dcterms:W3CDTF">2024-03-25T13:45:18+08:00</dcterms:created>
  <dcterms:modified xsi:type="dcterms:W3CDTF">2024-03-25T13:45:18+08:00</dcterms:modified>
</cp:coreProperties>
</file>

<file path=docProps/custom.xml><?xml version="1.0" encoding="utf-8"?>
<Properties xmlns="http://schemas.openxmlformats.org/officeDocument/2006/custom-properties" xmlns:vt="http://schemas.openxmlformats.org/officeDocument/2006/docPropsVTypes"/>
</file>