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中国工控计算机行业市场深度分析及发展前景与投资策略研究报告(2026-2031版)</w:t>
      </w:r>
    </w:p>
    <w:p>
      <w:pPr>
        <w:spacing w:after="150"/>
      </w:pPr>
      <w:r>
        <w:rPr>
          <w:b w:val="1"/>
          <w:bCs w:val="1"/>
        </w:rPr>
        <w:t xml:space="preserve">报告简介</w:t>
      </w:r>
    </w:p>
    <w:p>
      <w:pPr>
        <w:spacing w:after="150"/>
      </w:pPr>
      <w:r>
        <w:rPr/>
        <w:t xml:space="preserve">工控计算机，全称为工业控制计算机，是一种专门为工业现场环境设计的计算机。它具有高可靠性、高稳定性、高性能和低功耗等特点，广泛应用于工业自动化、智能制造、物联网等领域。</w:t>
      </w:r>
    </w:p>
    <w:p>
      <w:pPr>
        <w:spacing w:after="150"/>
      </w:pPr>
      <w:r>
        <w:rPr/>
        <w:t xml:space="preserve">目前，随着制造业数字转型进程的加速推进，工业4.0时代的到来，“中国制造2025”战略的实施，对于工控机、触控一体机、工业平板电脑等工控产品的依赖性越来越高。</w:t>
      </w:r>
    </w:p>
    <w:p>
      <w:pPr>
        <w:spacing w:after="150"/>
      </w:pPr>
      <w:r>
        <w:rPr/>
        <w:t xml:space="preserve">随着云计算技术的发展，工业工控计算机将与云计算技术深度融合，实现数据的远程采集、处理和共享，提高工业现场的智能化水平。同时，随着人工智能技术的发展，工业工控计算机将应用人工智能技术，如机器学习、深度学习等，实现工业现场的智能分析和决策，提高生产效率和产品质量。</w:t>
      </w:r>
    </w:p>
    <w:p>
      <w:pPr>
        <w:spacing w:after="150"/>
      </w:pPr>
      <w:r>
        <w:rPr/>
        <w:t xml:space="preserve">随着技术的不断进步，工业工控计算机将具备更高的性能和可靠性，能够满足更加复杂的工业现场需求。预计在未来，工业工控计算机将继续发挥其重要作用，推动工业自动化、智能制造和物联网等领域的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计算机行业研究单位等公布和提供的大量资料。报告对我国工控计算机行业的供需状况、发展现状、子行业发展变化等进行了分析，重点分析了国内外工控计算机行业的发展现状、如何面对行业的发展挑战、行业的发展建议、行业竞争力，以及行业的投资分析和趋势预测等等。报告还综合了工控计算机行业的整体发展动态，对行业在产品方面提供了参考建议和具体解决办法。报告对于工控计算机产品生产企业、经销商、行业管理部门以及拟进入该行业的投资者具有重要的参考价值，对于研究我国工控计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工控计算机行业发展综述</w:t>
      </w:r>
    </w:p>
    <w:p>
      <w:pPr>
        <w:spacing w:before="75" w:after="0"/>
      </w:pPr>
      <w:r>
        <w:rPr/>
        <w:t xml:space="preserve">第一节 工控计算机行业概述</w:t>
      </w:r>
    </w:p>
    <w:p>
      <w:pPr>
        <w:spacing w:before="75" w:after="0"/>
      </w:pPr>
      <w:r>
        <w:rPr/>
        <w:t xml:space="preserve">一、工控计算机行业的定义</w:t>
      </w:r>
    </w:p>
    <w:p>
      <w:pPr>
        <w:spacing w:before="75" w:after="0"/>
      </w:pPr>
      <w:r>
        <w:rPr/>
        <w:t xml:space="preserve">二、工控计算机行业的特点</w:t>
      </w:r>
    </w:p>
    <w:p>
      <w:pPr>
        <w:spacing w:before="75" w:after="0"/>
      </w:pPr>
      <w:r>
        <w:rPr/>
        <w:t xml:space="preserve">三、工控计算机行业的分类</w:t>
      </w:r>
    </w:p>
    <w:p>
      <w:pPr>
        <w:spacing w:before="75" w:after="0"/>
      </w:pPr>
      <w:r>
        <w:rPr/>
        <w:t xml:space="preserve">第二节 ipc的主要结构</w:t>
      </w:r>
    </w:p>
    <w:p>
      <w:pPr>
        <w:spacing w:before="75" w:after="0"/>
      </w:pPr>
      <w:r>
        <w:rPr/>
        <w:t xml:space="preserve">一、全钢机箱</w:t>
      </w:r>
    </w:p>
    <w:p>
      <w:pPr>
        <w:spacing w:before="75" w:after="0"/>
      </w:pPr>
      <w:r>
        <w:rPr/>
        <w:t xml:space="preserve">二、无源底板</w:t>
      </w:r>
    </w:p>
    <w:p>
      <w:pPr>
        <w:spacing w:before="75" w:after="0"/>
      </w:pPr>
      <w:r>
        <w:rPr/>
        <w:t xml:space="preserve">三、工业电源</w:t>
      </w:r>
    </w:p>
    <w:p>
      <w:pPr>
        <w:spacing w:before="75" w:after="0"/>
      </w:pPr>
      <w:r>
        <w:rPr/>
        <w:t xml:space="preserve">四、cpu卡</w:t>
      </w:r>
    </w:p>
    <w:p>
      <w:pPr>
        <w:spacing w:before="75" w:after="0"/>
      </w:pPr>
      <w:r>
        <w:rPr/>
        <w:t xml:space="preserve">五、其他配件</w:t>
      </w:r>
    </w:p>
    <w:p>
      <w:pPr>
        <w:spacing w:before="75" w:after="0"/>
      </w:pPr>
      <w:r>
        <w:rPr/>
        <w:t xml:space="preserve">六、试用领域</w:t>
      </w:r>
    </w:p>
    <w:p>
      <w:pPr>
        <w:spacing w:before="75" w:after="0"/>
      </w:pPr>
      <w:r>
        <w:rPr/>
        <w:t xml:space="preserve">第三节 工控计算机行业产业链分析</w:t>
      </w:r>
    </w:p>
    <w:p>
      <w:pPr>
        <w:spacing w:before="75" w:after="0"/>
      </w:pPr>
      <w:r>
        <w:rPr/>
        <w:t xml:space="preserve">一、行业产业链结构</w:t>
      </w:r>
    </w:p>
    <w:p>
      <w:pPr>
        <w:spacing w:before="75" w:after="0"/>
      </w:pPr>
      <w:r>
        <w:rPr/>
        <w:t xml:space="preserve">二、上游行业分析</w:t>
      </w:r>
    </w:p>
    <w:p>
      <w:pPr>
        <w:spacing w:before="75" w:after="0"/>
      </w:pPr>
      <w:r>
        <w:rPr/>
        <w:t xml:space="preserve">三、上游行业分析</w:t>
      </w:r>
    </w:p>
    <w:p>
      <w:pPr>
        <w:spacing w:before="75" w:after="0"/>
      </w:pPr>
      <w:r>
        <w:rPr/>
        <w:t xml:space="preserve">四、行业产业链价值环节分析</w:t>
      </w:r>
    </w:p>
    <w:p>
      <w:pPr>
        <w:spacing w:before="75" w:after="0"/>
      </w:pPr>
      <w:r>
        <w:rPr>
          <w:b w:val="1"/>
          <w:bCs w:val="1"/>
        </w:rPr>
        <w:t xml:space="preserve">第二章 工控计算机行业发展环境分析</w:t>
      </w:r>
    </w:p>
    <w:p>
      <w:pPr>
        <w:spacing w:before="75" w:after="0"/>
      </w:pPr>
      <w:r>
        <w:rPr/>
        <w:t xml:space="preserve">第一节 工控计算机行业政策环境分析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第二节 中国经济发展环境分析</w:t>
      </w:r>
    </w:p>
    <w:p>
      <w:pPr>
        <w:spacing w:before="75" w:after="0"/>
      </w:pPr>
      <w:r>
        <w:rPr/>
        <w:t xml:space="preserve">一、2021-2026年宏观经济</w:t>
      </w:r>
    </w:p>
    <w:p>
      <w:pPr>
        <w:spacing w:before="75" w:after="0"/>
      </w:pPr>
      <w:r>
        <w:rPr/>
        <w:t xml:space="preserve">二、宏观经济对行业的影响</w:t>
      </w:r>
    </w:p>
    <w:p>
      <w:pPr>
        <w:spacing w:before="75" w:after="0"/>
      </w:pPr>
      <w:r>
        <w:rPr/>
        <w:t xml:space="preserve">第三节 2021-2026年中国工控计算机行业发展社会环境分析</w:t>
      </w:r>
    </w:p>
    <w:p>
      <w:pPr>
        <w:spacing w:before="75" w:after="0"/>
      </w:pPr>
      <w:r>
        <w:rPr/>
        <w:t xml:space="preserve">一、2021-2026年社会环境分析</w:t>
      </w:r>
    </w:p>
    <w:p>
      <w:pPr>
        <w:spacing w:before="75" w:after="0"/>
      </w:pPr>
      <w:r>
        <w:rPr/>
        <w:t xml:space="preserve">二、社会环境对行业的影响</w:t>
      </w:r>
    </w:p>
    <w:p>
      <w:pPr>
        <w:spacing w:before="75" w:after="0"/>
      </w:pPr>
      <w:r>
        <w:rPr/>
        <w:t xml:space="preserve">第四节 工控计算机行业技术环境分析</w:t>
      </w:r>
    </w:p>
    <w:p>
      <w:pPr>
        <w:spacing w:before="75" w:after="0"/>
      </w:pPr>
      <w:r>
        <w:rPr/>
        <w:t xml:space="preserve">一、工控计算机行业技术发展水平</w:t>
      </w:r>
    </w:p>
    <w:p>
      <w:pPr>
        <w:spacing w:before="75" w:after="0"/>
      </w:pPr>
      <w:r>
        <w:rPr/>
        <w:t xml:space="preserve">二、工控计算机行业技术发展现状</w:t>
      </w:r>
    </w:p>
    <w:p>
      <w:pPr>
        <w:spacing w:before="75" w:after="0"/>
      </w:pPr>
      <w:r>
        <w:rPr/>
        <w:t xml:space="preserve">三、工控计算机行业技术发展趋势</w:t>
      </w:r>
    </w:p>
    <w:p>
      <w:pPr>
        <w:spacing w:before="75" w:after="0"/>
      </w:pPr>
      <w:r>
        <w:rPr>
          <w:b w:val="1"/>
          <w:bCs w:val="1"/>
        </w:rPr>
        <w:t xml:space="preserve">第三章 2021-2026年中国工控计算机行业发展现状分析</w:t>
      </w:r>
    </w:p>
    <w:p>
      <w:pPr>
        <w:spacing w:before="75" w:after="0"/>
      </w:pPr>
      <w:r>
        <w:rPr/>
        <w:t xml:space="preserve">第一节 中国工控计算机行业发展概述</w:t>
      </w:r>
    </w:p>
    <w:p>
      <w:pPr>
        <w:spacing w:before="75" w:after="0"/>
      </w:pPr>
      <w:r>
        <w:rPr/>
        <w:t xml:space="preserve">第二节 我国工控计算机行业发展状况</w:t>
      </w:r>
    </w:p>
    <w:p>
      <w:pPr>
        <w:spacing w:before="75" w:after="0"/>
      </w:pPr>
      <w:r>
        <w:rPr/>
        <w:t xml:space="preserve">第三节 2021-2026年中国工控计算机行业供需分析</w:t>
      </w:r>
    </w:p>
    <w:p>
      <w:pPr>
        <w:spacing w:before="75" w:after="0"/>
      </w:pPr>
      <w:r>
        <w:rPr/>
        <w:t xml:space="preserve">第四节 对中国工控计算机市场的分析及思考</w:t>
      </w:r>
    </w:p>
    <w:p>
      <w:pPr>
        <w:spacing w:before="75" w:after="0"/>
      </w:pPr>
      <w:r>
        <w:rPr>
          <w:b w:val="1"/>
          <w:bCs w:val="1"/>
        </w:rPr>
        <w:t xml:space="preserve">第四章 中国工控计算机所属行业产销贸易分析及预测</w:t>
      </w:r>
    </w:p>
    <w:p>
      <w:pPr>
        <w:spacing w:before="75" w:after="0"/>
      </w:pPr>
      <w:r>
        <w:rPr/>
        <w:t xml:space="preserve">第一节 2021-2026年工控计算机行业产量分析</w:t>
      </w:r>
    </w:p>
    <w:p>
      <w:pPr>
        <w:spacing w:before="75" w:after="0"/>
      </w:pPr>
      <w:r>
        <w:rPr/>
        <w:t xml:space="preserve">第二节 2021-2026年工控计算机行业销售分析</w:t>
      </w:r>
    </w:p>
    <w:p>
      <w:pPr>
        <w:spacing w:before="75" w:after="0"/>
      </w:pPr>
      <w:r>
        <w:rPr/>
        <w:t xml:space="preserve">第三节 工控计算机所属行业进出口贸易分析</w:t>
      </w:r>
    </w:p>
    <w:p>
      <w:pPr>
        <w:spacing w:before="75" w:after="0"/>
      </w:pPr>
      <w:r>
        <w:rPr>
          <w:b w:val="1"/>
          <w:bCs w:val="1"/>
        </w:rPr>
        <w:t xml:space="preserve">第五章 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第六章 我国工控计算机行业产业链分析</w:t>
      </w:r>
    </w:p>
    <w:p>
      <w:pPr>
        <w:spacing w:before="75" w:after="0"/>
      </w:pPr>
      <w:r>
        <w:rPr/>
        <w:t xml:space="preserve">第一节 工控计算机行业产业链分析</w:t>
      </w:r>
    </w:p>
    <w:p>
      <w:pPr>
        <w:spacing w:before="75" w:after="0"/>
      </w:pPr>
      <w:r>
        <w:rPr/>
        <w:t xml:space="preserve">第二节 工控计算机上游行业分析</w:t>
      </w:r>
    </w:p>
    <w:p>
      <w:pPr>
        <w:spacing w:before="75" w:after="0"/>
      </w:pPr>
      <w:r>
        <w:rPr/>
        <w:t xml:space="preserve">第三节 工控计算机下游行业分析</w:t>
      </w:r>
    </w:p>
    <w:p>
      <w:pPr>
        <w:spacing w:before="75" w:after="0"/>
      </w:pPr>
      <w:r>
        <w:rPr>
          <w:b w:val="1"/>
          <w:bCs w:val="1"/>
        </w:rPr>
        <w:t xml:space="preserve">第七章 工控计算机行业竞争格局分析</w:t>
      </w:r>
    </w:p>
    <w:p>
      <w:pPr>
        <w:spacing w:before="75" w:after="0"/>
      </w:pPr>
      <w:r>
        <w:rPr/>
        <w:t xml:space="preserve">第一节 行业竞争结构分析</w:t>
      </w:r>
    </w:p>
    <w:p>
      <w:pPr>
        <w:spacing w:before="75" w:after="0"/>
      </w:pPr>
      <w:r>
        <w:rPr/>
        <w:t xml:space="preserve">第二节 行业国际竞争力比较</w:t>
      </w:r>
    </w:p>
    <w:p>
      <w:pPr>
        <w:spacing w:before="75" w:after="0"/>
      </w:pPr>
      <w:r>
        <w:rPr/>
        <w:t xml:space="preserve">第三节 2021-2026年工控计算机行业竞争格局分析</w:t>
      </w:r>
    </w:p>
    <w:p>
      <w:pPr>
        <w:spacing w:before="75" w:after="0"/>
      </w:pPr>
      <w:r>
        <w:rPr>
          <w:b w:val="1"/>
          <w:bCs w:val="1"/>
        </w:rPr>
        <w:t xml:space="preserve">第八章 主要工控计算机企业竞争分析</w:t>
      </w:r>
    </w:p>
    <w:p>
      <w:pPr>
        <w:spacing w:before="75" w:after="0"/>
      </w:pPr>
      <w:r>
        <w:rPr/>
        <w:t xml:space="preserve">第一节 研华公司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第二节 西门子工控机</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第三节 控创工控机</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第四节 康泰克工控机</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第五节 倍服工控机</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第六节 研祥工控机</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第七节 华北工控</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第八节 威强公司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第九节 硕控工控</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第十节 研扬科技</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b w:val="1"/>
          <w:bCs w:val="1"/>
        </w:rPr>
        <w:t xml:space="preserve">第九章 2026-2031年工控计算机行业发展前景</w:t>
      </w:r>
    </w:p>
    <w:p>
      <w:pPr>
        <w:spacing w:before="75" w:after="0"/>
      </w:pPr>
      <w:r>
        <w:rPr/>
        <w:t xml:space="preserve">第一节 2026-2031年工控计算机市场发展前景</w:t>
      </w:r>
    </w:p>
    <w:p>
      <w:pPr>
        <w:spacing w:before="75" w:after="0"/>
      </w:pPr>
      <w:r>
        <w:rPr/>
        <w:t xml:space="preserve">一、2026-2031年工控计算机市场发展潜力</w:t>
      </w:r>
    </w:p>
    <w:p>
      <w:pPr>
        <w:spacing w:before="75" w:after="0"/>
      </w:pPr>
      <w:r>
        <w:rPr/>
        <w:t xml:space="preserve">二、2026-2031年工控计算机市场发展前景展望</w:t>
      </w:r>
    </w:p>
    <w:p>
      <w:pPr>
        <w:spacing w:before="75" w:after="0"/>
      </w:pPr>
      <w:r>
        <w:rPr/>
        <w:t xml:space="preserve">第二节 2026-2031年工控计算机市场发展趋势预测</w:t>
      </w:r>
    </w:p>
    <w:p>
      <w:pPr>
        <w:spacing w:before="75" w:after="0"/>
      </w:pPr>
      <w:r>
        <w:rPr/>
        <w:t xml:space="preserve">一、2026-2031年工控计算机行业发展趋势</w:t>
      </w:r>
    </w:p>
    <w:p>
      <w:pPr>
        <w:spacing w:before="75" w:after="0"/>
      </w:pPr>
      <w:r>
        <w:rPr/>
        <w:t xml:space="preserve">二、2026-2031年工控计算机市场规模预测</w:t>
      </w:r>
    </w:p>
    <w:p>
      <w:pPr>
        <w:spacing w:before="75" w:after="0"/>
      </w:pPr>
      <w:r>
        <w:rPr/>
        <w:t xml:space="preserve">第三节 2026-2031年中国工控计算机行业供需预测</w:t>
      </w:r>
    </w:p>
    <w:p>
      <w:pPr>
        <w:spacing w:before="75" w:after="0"/>
      </w:pPr>
      <w:r>
        <w:rPr/>
        <w:t xml:space="preserve">一、2026-2031年中国工控计算机行业供给预测</w:t>
      </w:r>
    </w:p>
    <w:p>
      <w:pPr>
        <w:spacing w:before="75" w:after="0"/>
      </w:pPr>
      <w:r>
        <w:rPr/>
        <w:t xml:space="preserve">二、2026-2031年中国工控计算机行业需求预测</w:t>
      </w:r>
    </w:p>
    <w:p>
      <w:pPr>
        <w:spacing w:before="75" w:after="0"/>
      </w:pPr>
      <w:r>
        <w:rPr/>
        <w:t xml:space="preserve">第四节 工控计算机行业投资特性分析</w:t>
      </w:r>
    </w:p>
    <w:p>
      <w:pPr>
        <w:spacing w:before="75" w:after="0"/>
      </w:pPr>
      <w:r>
        <w:rPr/>
        <w:t xml:space="preserve">一、工控计算机行业进入壁垒分析</w:t>
      </w:r>
    </w:p>
    <w:p>
      <w:pPr>
        <w:spacing w:before="75" w:after="0"/>
      </w:pPr>
      <w:r>
        <w:rPr/>
        <w:t xml:space="preserve">二、工控计算机行业盈利因素分析</w:t>
      </w:r>
    </w:p>
    <w:p>
      <w:pPr>
        <w:spacing w:before="75" w:after="0"/>
      </w:pPr>
      <w:r>
        <w:rPr/>
        <w:t xml:space="preserve">三、工控计算机行业盈利模式分析</w:t>
      </w:r>
    </w:p>
    <w:p>
      <w:pPr>
        <w:spacing w:before="75" w:after="0"/>
      </w:pPr>
      <w:r>
        <w:rPr>
          <w:b w:val="1"/>
          <w:bCs w:val="1"/>
        </w:rPr>
        <w:t xml:space="preserve">第十章 工控计算机行业投资策略分析</w:t>
      </w:r>
    </w:p>
    <w:p>
      <w:pPr>
        <w:spacing w:before="75" w:after="0"/>
      </w:pPr>
      <w:r>
        <w:rPr/>
        <w:t xml:space="preserve">第一节 工控计算机行业发展特征</w:t>
      </w:r>
    </w:p>
    <w:p>
      <w:pPr>
        <w:spacing w:before="75" w:after="0"/>
      </w:pPr>
      <w:r>
        <w:rPr/>
        <w:t xml:space="preserve">一、工控计算机行业的周期性</w:t>
      </w:r>
    </w:p>
    <w:p>
      <w:pPr>
        <w:spacing w:before="75" w:after="0"/>
      </w:pPr>
      <w:r>
        <w:rPr/>
        <w:t xml:space="preserve">二、工控计算机行业的区域性</w:t>
      </w:r>
    </w:p>
    <w:p>
      <w:pPr>
        <w:spacing w:before="75" w:after="0"/>
      </w:pPr>
      <w:r>
        <w:rPr/>
        <w:t xml:space="preserve">三、工控计算机行业的上下游</w:t>
      </w:r>
    </w:p>
    <w:p>
      <w:pPr>
        <w:spacing w:before="75" w:after="0"/>
      </w:pPr>
      <w:r>
        <w:rPr/>
        <w:t xml:space="preserve">四、工控计算机行业经营模式</w:t>
      </w:r>
    </w:p>
    <w:p>
      <w:pPr>
        <w:spacing w:before="75" w:after="0"/>
      </w:pPr>
      <w:r>
        <w:rPr/>
        <w:t xml:space="preserve">第二节 工控计算机行业投资形势分析</w:t>
      </w:r>
    </w:p>
    <w:p>
      <w:pPr>
        <w:spacing w:before="75" w:after="0"/>
      </w:pPr>
      <w:r>
        <w:rPr/>
        <w:t xml:space="preserve">一、工控计算机行业发展格局</w:t>
      </w:r>
    </w:p>
    <w:p>
      <w:pPr>
        <w:spacing w:before="75" w:after="0"/>
      </w:pPr>
      <w:r>
        <w:rPr/>
        <w:t xml:space="preserve">二、工控计算机行业进入壁垒</w:t>
      </w:r>
    </w:p>
    <w:p>
      <w:pPr>
        <w:spacing w:before="75" w:after="0"/>
      </w:pPr>
      <w:r>
        <w:rPr/>
        <w:t xml:space="preserve">三、工控计算机行业盈利模式分析</w:t>
      </w:r>
    </w:p>
    <w:p>
      <w:pPr>
        <w:spacing w:before="75" w:after="0"/>
      </w:pPr>
      <w:r>
        <w:rPr/>
        <w:t xml:space="preserve">第三节 2021-2026年工控计算机行业投资效益分析</w:t>
      </w:r>
    </w:p>
    <w:p>
      <w:pPr>
        <w:spacing w:before="75" w:after="0"/>
      </w:pPr>
      <w:r>
        <w:rPr/>
        <w:t xml:space="preserve">第四节 2021-2026年工控计算机行业投资策略研究</w:t>
      </w:r>
    </w:p>
    <w:p>
      <w:pPr>
        <w:spacing w:before="75" w:after="0"/>
      </w:pPr>
      <w:r>
        <w:rPr/>
        <w:t xml:space="preserve">第五节 中国工控计算机行业的投资建议</w:t>
      </w:r>
    </w:p>
    <w:p>
      <w:pPr>
        <w:spacing w:before="75" w:after="0"/>
      </w:pPr>
      <w:r>
        <w:rPr/>
        <w:t xml:space="preserve">一、工控计算机行业投资现状分析</w:t>
      </w:r>
    </w:p>
    <w:p>
      <w:pPr>
        <w:spacing w:before="75" w:after="0"/>
      </w:pPr>
      <w:r>
        <w:rPr/>
        <w:t xml:space="preserve">二、工控计算机行业最新投资动向</w:t>
      </w:r>
    </w:p>
    <w:p>
      <w:pPr>
        <w:spacing w:before="75" w:after="0"/>
      </w:pPr>
      <w:r>
        <w:rPr/>
        <w:t xml:space="preserve">三、工控计算机行业投资及信贷建议</w:t>
      </w:r>
    </w:p>
    <w:p>
      <w:pPr>
        <w:spacing w:before="75" w:after="0"/>
      </w:pPr>
      <w:r>
        <w:rPr>
          <w:b w:val="1"/>
          <w:bCs w:val="1"/>
        </w:rPr>
        <w:t xml:space="preserve">第十一章 工控计算机行业机会及风险分析</w:t>
      </w:r>
    </w:p>
    <w:p>
      <w:pPr>
        <w:spacing w:before="75" w:after="0"/>
      </w:pPr>
      <w:r>
        <w:rPr/>
        <w:t xml:space="preserve">第一节 影响工控计算机行业发展的主要因素</w:t>
      </w:r>
    </w:p>
    <w:p>
      <w:pPr>
        <w:spacing w:before="75" w:after="0"/>
      </w:pPr>
      <w:r>
        <w:rPr/>
        <w:t xml:space="preserve">一、2026-2031年影响工控计算机行业运行的有利因素分析</w:t>
      </w:r>
    </w:p>
    <w:p>
      <w:pPr>
        <w:spacing w:before="75" w:after="0"/>
      </w:pPr>
      <w:r>
        <w:rPr/>
        <w:t xml:space="preserve">二、2026-2031年影响工控计算机行业运行的稳定因素分析</w:t>
      </w:r>
    </w:p>
    <w:p>
      <w:pPr>
        <w:spacing w:before="75" w:after="0"/>
      </w:pPr>
      <w:r>
        <w:rPr/>
        <w:t xml:space="preserve">三、2026-2031年影响工控计算机行业运行的不利因素分析</w:t>
      </w:r>
    </w:p>
    <w:p>
      <w:pPr>
        <w:spacing w:before="75" w:after="0"/>
      </w:pPr>
      <w:r>
        <w:rPr/>
        <w:t xml:space="preserve">四、2026-2031年我国工控计算机行业发展面临的挑战分析</w:t>
      </w:r>
    </w:p>
    <w:p>
      <w:pPr>
        <w:spacing w:before="75" w:after="0"/>
      </w:pPr>
      <w:r>
        <w:rPr/>
        <w:t xml:space="preserve">五、2026-2031年我国工控计算机行业发展面临的机遇分析</w:t>
      </w:r>
    </w:p>
    <w:p>
      <w:pPr>
        <w:spacing w:before="75" w:after="0"/>
      </w:pPr>
      <w:r>
        <w:rPr/>
        <w:t xml:space="preserve">第二节 工控计算机行业投资风险及控制策略分析</w:t>
      </w:r>
    </w:p>
    <w:p>
      <w:pPr>
        <w:spacing w:before="75" w:after="0"/>
      </w:pPr>
      <w:r>
        <w:rPr/>
        <w:t xml:space="preserve">一、2026-2031年工控计算机行业市场风险及控制策略</w:t>
      </w:r>
    </w:p>
    <w:p>
      <w:pPr>
        <w:spacing w:before="75" w:after="0"/>
      </w:pPr>
      <w:r>
        <w:rPr/>
        <w:t xml:space="preserve">二、2026-2031年工控计算机行业政策风险及控制策略</w:t>
      </w:r>
    </w:p>
    <w:p>
      <w:pPr>
        <w:spacing w:before="75" w:after="0"/>
      </w:pPr>
      <w:r>
        <w:rPr/>
        <w:t xml:space="preserve">三、2026-2031年工控计算机行业经营风险及控制策略</w:t>
      </w:r>
    </w:p>
    <w:p>
      <w:pPr>
        <w:spacing w:before="75" w:after="0"/>
      </w:pPr>
      <w:r>
        <w:rPr/>
        <w:t xml:space="preserve">四、2026-2031年工控计算机行业技术风险及控制策略</w:t>
      </w:r>
    </w:p>
    <w:p>
      <w:pPr>
        <w:spacing w:before="75" w:after="0"/>
      </w:pPr>
      <w:r>
        <w:rPr/>
        <w:t xml:space="preserve">五、2026-2031年工控计算机同业竞争风险及控制策略</w:t>
      </w:r>
    </w:p>
    <w:p>
      <w:pPr>
        <w:spacing w:before="75" w:after="0"/>
      </w:pPr>
      <w:r>
        <w:rPr/>
        <w:t xml:space="preserve">六、2026-2031年工控计算机行业其他风险及控制策略</w:t>
      </w:r>
    </w:p>
    <w:p>
      <w:pPr>
        <w:spacing w:before="75" w:after="0"/>
      </w:pPr>
      <w:r>
        <w:rPr/>
        <w:t xml:space="preserve">第三节 新进入者应注意的障碍因素分析</w:t>
      </w:r>
    </w:p>
    <w:p>
      <w:pPr>
        <w:spacing w:before="75" w:after="0"/>
      </w:pPr>
      <w:r>
        <w:rPr/>
        <w:t xml:space="preserve">第四节 工控计算机行业投资建议分析</w:t>
      </w:r>
    </w:p>
    <w:p>
      <w:pPr>
        <w:spacing w:before="75" w:after="0"/>
      </w:pPr>
      <w:r>
        <w:rPr>
          <w:b w:val="1"/>
          <w:bCs w:val="1"/>
        </w:rPr>
        <w:t xml:space="preserve">第十二章 研究结论及投资建议</w:t>
      </w:r>
    </w:p>
    <w:p>
      <w:pPr>
        <w:spacing w:before="75" w:after="0"/>
      </w:pPr>
      <w:r>
        <w:rPr/>
        <w:t xml:space="preserve">第一节 工控计算机行业研究结论</w:t>
      </w:r>
    </w:p>
    <w:p>
      <w:pPr>
        <w:spacing w:before="75" w:after="0"/>
      </w:pPr>
      <w:r>
        <w:rPr/>
        <w:t xml:space="preserve">第二节 工控计算机行业投资价值评估</w:t>
      </w:r>
    </w:p>
    <w:p>
      <w:pPr>
        <w:spacing w:before="75" w:after="0"/>
      </w:pPr>
      <w:r>
        <w:rPr/>
        <w:t xml:space="preserve">第三节 工控计算机行业投资建议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图表：工控计算机行业产品的分类</w:t>
      </w:r>
    </w:p>
    <w:p>
      <w:pPr>
        <w:spacing w:before="75" w:after="0"/>
      </w:pPr>
      <w:r>
        <w:rPr/>
        <w:t xml:space="preserve">图表：工控计算机行业成长周期图</w:t>
      </w:r>
    </w:p>
    <w:p>
      <w:pPr>
        <w:spacing w:before="75" w:after="0"/>
      </w:pPr>
      <w:r>
        <w:rPr/>
        <w:t xml:space="preserve">图表：2021-2026年gdp初步核算数据</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图表：2021-2026年我国工业增加值月度同比增长率情况</w:t>
      </w:r>
    </w:p>
    <w:p>
      <w:pPr>
        <w:spacing w:before="75" w:after="0"/>
      </w:pPr>
      <w:r>
        <w:rPr/>
        <w:t xml:space="preserve">图表：2021-2026年我国人民币对美元的月度汇率</w:t>
      </w:r>
    </w:p>
    <w:p>
      <w:pPr>
        <w:spacing w:before="75" w:after="0"/>
      </w:pPr>
      <w:r>
        <w:rPr/>
        <w:t xml:space="preserve">图表：2021-2026年我国对外贸易进出库情况</w:t>
      </w:r>
    </w:p>
    <w:p>
      <w:pPr>
        <w:spacing w:before="75" w:after="0"/>
      </w:pPr>
      <w:r>
        <w:rPr/>
        <w:t xml:space="preserve">图表：2021-2026年我国城镇化率情况</w:t>
      </w:r>
    </w:p>
    <w:p>
      <w:pPr>
        <w:spacing w:before="75" w:after="0"/>
      </w:pPr>
      <w:r>
        <w:rPr/>
        <w:t xml:space="preserve">图表：2021-2026年我国工控计算机行业产量情况</w:t>
      </w:r>
    </w:p>
    <w:p>
      <w:pPr>
        <w:spacing w:before="75" w:after="0"/>
      </w:pPr>
      <w:r>
        <w:rPr/>
        <w:t xml:space="preserve">图表：2021-2026年我国工控计算机行业进口情况</w:t>
      </w:r>
    </w:p>
    <w:p>
      <w:pPr>
        <w:spacing w:before="75" w:after="0"/>
      </w:pPr>
      <w:r>
        <w:rPr/>
        <w:t xml:space="preserve">图表：2021-2026年我国工控计算机行业市场规模</w:t>
      </w:r>
    </w:p>
    <w:p>
      <w:pPr>
        <w:spacing w:before="75" w:after="0"/>
      </w:pPr>
      <w:r>
        <w:rPr/>
        <w:t xml:space="preserve">图表：2021-2026年我国工控计算机市场需求规模</w:t>
      </w:r>
    </w:p>
    <w:p>
      <w:pPr>
        <w:spacing w:before="75" w:after="0"/>
      </w:pPr>
      <w:r>
        <w:rPr/>
        <w:t xml:space="preserve">图表：2021-2026年工控计算机产品应用市场需求规模预测</w:t>
      </w:r>
    </w:p>
    <w:p>
      <w:pPr>
        <w:spacing w:before="75" w:after="0"/>
      </w:pPr>
      <w:r>
        <w:rPr/>
        <w:t xml:space="preserve">图表：2021-2026年我国工控计算机产量预测</w:t>
      </w:r>
    </w:p>
    <w:p>
      <w:pPr>
        <w:spacing w:before="75" w:after="0"/>
      </w:pPr>
      <w:r>
        <w:rPr/>
        <w:t xml:space="preserve">图表：2021-2026年我国工控计算机行业销售收入预测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图表：工控计算机行业投资分析框架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中国工控计算机行业市场深度分析及发展前景与投资策略研究报告(2026-2031版)</dc:title>
  <dc:description>中国工控计算机行业市场深度分析及发展前景与投资策略研究报告(2026-2031版)</dc:description>
  <dc:subject>中国工控计算机行业市场深度分析及发展前景与投资策略研究报告(2026-2031版)</dc:subject>
  <cp:keywords>研究报告</cp:keywords>
  <cp:category>研究报告</cp:category>
  <cp:lastModifiedBy>北京中道泰和信息咨询有限公司</cp:lastModifiedBy>
  <dcterms:created xsi:type="dcterms:W3CDTF">2026-04-01T01:26:47+08:00</dcterms:created>
  <dcterms:modified xsi:type="dcterms:W3CDTF">2026-04-01T01:26:47+08:00</dcterms:modified>
</cp:coreProperties>
</file>

<file path=docProps/custom.xml><?xml version="1.0" encoding="utf-8"?>
<Properties xmlns="http://schemas.openxmlformats.org/officeDocument/2006/custom-properties" xmlns:vt="http://schemas.openxmlformats.org/officeDocument/2006/docPropsVTypes"/>
</file>