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中国3D裸眼技术行业市场深度分析及企业竞争与技术市场发展预测研究报告(2024-2029版)</w:t>
      </w:r>
    </w:p>
    <w:p>
      <w:pPr>
        <w:spacing w:after="150"/>
      </w:pPr>
      <w:r>
        <w:rPr>
          <w:b w:val="1"/>
          <w:bCs w:val="1"/>
        </w:rPr>
        <w:t xml:space="preserve">报告简介</w:t>
      </w:r>
    </w:p>
    <w:p>
      <w:pPr>
        <w:spacing w:after="150"/>
      </w:pPr>
      <w:r>
        <w:rPr/>
        <w:t xml:space="preserve">3D裸眼技术，也被称为自动立体显示技术，是一种无需借助任何辅助设备(如3D眼镜或头盔)即可观看到立体图像的技术。它利用人眼的双眼视差原理，通过特定的显示设备或屏幕，将两个略有差异的图像分别投射到左右眼中，从而在大脑中合成出立体图像。</w:t>
      </w:r>
    </w:p>
    <w:p>
      <w:pPr>
        <w:spacing w:after="150"/>
      </w:pPr>
      <w:r>
        <w:rPr/>
        <w:t xml:space="preserve">3D裸眼技术在多个领域都有广泛的应用。例如，在娱乐产业中，它可以为电影、电视和游戏带来前所未有的视觉盛宴，使观众仿佛置身于电影场景之中，与角色互动，感受情节的真实与震撼。在广告和展示领域，3D裸眼技术以其独特的吸引力，吸引了众多观众的目光。无论是商场的立体广告牌，还是展览会的立体展示模型，都让观众在欣赏中感受到强烈的视觉冲击。此外，3D裸眼技术也在教育领域发挥着重要作用，为教学提供了更加直观、生动的展示方式。</w:t>
      </w:r>
    </w:p>
    <w:p>
      <w:pPr>
        <w:spacing w:after="150"/>
      </w:pPr>
      <w:r>
        <w:rPr/>
        <w:t xml:space="preserve">尽管3D裸眼技术已经取得了显著的进展，但仍面临着一些挑战，如显示设备的成本、观看角度的限制以及图像分辨率和刷新率的问题等2。然而，随着技术的不断发展和创新，3D裸眼技术有望在更多领域得到应用，并有望解决目前存在的问题，为我们带来更加完善、丰富的视觉体验。</w:t>
      </w:r>
    </w:p>
    <w:p>
      <w:pPr>
        <w:spacing w:after="150"/>
      </w:pPr>
      <w:r>
        <w:rPr/>
        <w:t xml:space="preserve">总的来说，3D裸眼技术的出现，打破了传统的视觉体验方式，为我们带来了一个更加立体、逼真的世界。随着技术的不断进步和成熟，3D裸眼技术将在未来的生活中为我们创造更加美好的视觉盛宴。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3D裸眼技术行业研究单位等公布和提供的大量资料。报告对我国3D裸眼技术行业的供需状况、发展现状、子行业发展变化等进行了分析，重点分析了国内外3D裸眼技术行业的发展现状、如何面对行业的发展挑战、行业的发展建议、行业竞争力，以及行业的投资分析和趋势预测等等。报告还综合了3D裸眼技术行业的整体发展动态，对行业在产品方面提供了参考建议和具体解决办法。报告对于3D裸眼技术产品生产企业、经销商、行业管理部门以及拟进入该行业的投资者具有重要的参考价值，对于研究我国3D裸眼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3d裸眼技术市场概述</w:t>
      </w:r>
    </w:p>
    <w:p>
      <w:pPr>
        <w:spacing w:after="150"/>
      </w:pPr>
      <w:r>
        <w:rPr/>
        <w:t xml:space="preserve">第一节  3d裸眼技术市场概述</w:t>
      </w:r>
    </w:p>
    <w:p>
      <w:pPr>
        <w:spacing w:after="150"/>
      </w:pPr>
      <w:r>
        <w:rPr/>
        <w:t xml:space="preserve">第二节  不同类型3d裸眼技术分析</w:t>
      </w:r>
    </w:p>
    <w:p>
      <w:pPr>
        <w:spacing w:after="150"/>
      </w:pPr>
      <w:r>
        <w:rPr/>
        <w:t xml:space="preserve">一、  硬件</w:t>
      </w:r>
    </w:p>
    <w:p>
      <w:pPr>
        <w:spacing w:after="150"/>
      </w:pPr>
      <w:r>
        <w:rPr/>
        <w:t xml:space="preserve">二、  软件</w:t>
      </w:r>
    </w:p>
    <w:p>
      <w:pPr>
        <w:spacing w:after="150"/>
      </w:pPr>
      <w:r>
        <w:rPr/>
        <w:t xml:space="preserve">第三节  全球市场不同类型3d裸眼技术规模对比分析</w:t>
      </w:r>
    </w:p>
    <w:p>
      <w:pPr>
        <w:spacing w:after="150"/>
      </w:pPr>
      <w:r>
        <w:rPr/>
        <w:t xml:space="preserve">一、  全球市场不同类型3d裸眼技术规模对比(2019-2023)</w:t>
      </w:r>
    </w:p>
    <w:p>
      <w:pPr>
        <w:spacing w:after="150"/>
      </w:pPr>
      <w:r>
        <w:rPr/>
        <w:t xml:space="preserve">二、  全球不同类型3d裸眼技术规模及市场份额(2019-2023)</w:t>
      </w:r>
    </w:p>
    <w:p>
      <w:pPr>
        <w:spacing w:after="150"/>
      </w:pPr>
      <w:r>
        <w:rPr/>
        <w:t xml:space="preserve">第四节  中国市场不同类型3d裸眼技术规模对比分析</w:t>
      </w:r>
    </w:p>
    <w:p>
      <w:pPr>
        <w:spacing w:after="150"/>
      </w:pPr>
      <w:r>
        <w:rPr/>
        <w:t xml:space="preserve">一、  中国市场不同类型3d裸眼技术规模对比(2019-2023)</w:t>
      </w:r>
    </w:p>
    <w:p>
      <w:pPr>
        <w:spacing w:after="150"/>
      </w:pPr>
      <w:r>
        <w:rPr/>
        <w:t xml:space="preserve">二、  中国不同类型3d裸眼技术规模及市场份额(2019-2023)</w:t>
      </w:r>
    </w:p>
    <w:p>
      <w:pPr>
        <w:spacing w:after="150"/>
      </w:pPr>
      <w:r>
        <w:rPr>
          <w:b w:val="1"/>
          <w:bCs w:val="1"/>
        </w:rPr>
        <w:t xml:space="preserve">第二章 3d裸眼技术主要应用领域对比分析</w:t>
      </w:r>
    </w:p>
    <w:p>
      <w:pPr>
        <w:spacing w:after="150"/>
      </w:pPr>
      <w:r>
        <w:rPr/>
        <w:t xml:space="preserve">第一节  3d裸眼技术主要应用领域分析</w:t>
      </w:r>
    </w:p>
    <w:p>
      <w:pPr>
        <w:spacing w:after="150"/>
      </w:pPr>
      <w:r>
        <w:rPr/>
        <w:t xml:space="preserve">二、  手机</w:t>
      </w:r>
    </w:p>
    <w:p>
      <w:pPr>
        <w:spacing w:after="150"/>
      </w:pPr>
      <w:r>
        <w:rPr/>
        <w:t xml:space="preserve">三、  笔记本电脑</w:t>
      </w:r>
    </w:p>
    <w:p>
      <w:pPr>
        <w:spacing w:after="150"/>
      </w:pPr>
      <w:r>
        <w:rPr/>
        <w:t xml:space="preserve">四、  电视</w:t>
      </w:r>
    </w:p>
    <w:p>
      <w:pPr>
        <w:spacing w:after="150"/>
      </w:pPr>
      <w:r>
        <w:rPr/>
        <w:t xml:space="preserve">第二节  全球3d裸眼技术主要应用领域对比分析</w:t>
      </w:r>
    </w:p>
    <w:p>
      <w:pPr>
        <w:spacing w:after="150"/>
      </w:pPr>
      <w:r>
        <w:rPr/>
        <w:t xml:space="preserve">一、  全球3d裸眼技术主要应用领域规模(万元)及增长率(2019-2029)</w:t>
      </w:r>
    </w:p>
    <w:p>
      <w:pPr>
        <w:spacing w:after="150"/>
      </w:pPr>
      <w:r>
        <w:rPr/>
        <w:t xml:space="preserve">二、  全球3d裸眼技术主要应用规模(万元)及增长率(2019-2023)</w:t>
      </w:r>
    </w:p>
    <w:p>
      <w:pPr>
        <w:spacing w:after="150"/>
      </w:pPr>
      <w:r>
        <w:rPr/>
        <w:t xml:space="preserve">第三节  中国3d裸眼技术主要应用领域对比分析</w:t>
      </w:r>
    </w:p>
    <w:p>
      <w:pPr>
        <w:spacing w:after="150"/>
      </w:pPr>
      <w:r>
        <w:rPr/>
        <w:t xml:space="preserve">一、  中国3d裸眼技术主要应用领域规模(万元)及增长率(2019-2029)</w:t>
      </w:r>
    </w:p>
    <w:p>
      <w:pPr>
        <w:spacing w:after="150"/>
      </w:pPr>
      <w:r>
        <w:rPr/>
        <w:t xml:space="preserve">二、  中国3d裸眼技术主要应用规模(万元)及增长率(2019-2023)</w:t>
      </w:r>
    </w:p>
    <w:p>
      <w:pPr>
        <w:spacing w:after="150"/>
      </w:pPr>
      <w:r>
        <w:rPr>
          <w:b w:val="1"/>
          <w:bCs w:val="1"/>
        </w:rPr>
        <w:t xml:space="preserve">第三章 全球主要地区3d裸眼技术发展历程及现状分析</w:t>
      </w:r>
    </w:p>
    <w:p>
      <w:pPr>
        <w:spacing w:after="150"/>
      </w:pPr>
      <w:r>
        <w:rPr/>
        <w:t xml:space="preserve">第一节  全球主要地区3d裸眼技术现状与未来趋势分析</w:t>
      </w:r>
    </w:p>
    <w:p>
      <w:pPr>
        <w:spacing w:after="150"/>
      </w:pPr>
      <w:r>
        <w:rPr/>
        <w:t xml:space="preserve">一、  全球3d裸眼技术主要地区对比分析(2019-2029)</w:t>
      </w:r>
    </w:p>
    <w:p>
      <w:pPr>
        <w:spacing w:after="150"/>
      </w:pPr>
      <w:r>
        <w:rPr/>
        <w:t xml:space="preserve">二、  北美发展历程及现状分析</w:t>
      </w:r>
    </w:p>
    <w:p>
      <w:pPr>
        <w:spacing w:after="150"/>
      </w:pPr>
      <w:r>
        <w:rPr/>
        <w:t xml:space="preserve">三、  欧洲发展历程及现状分析</w:t>
      </w:r>
    </w:p>
    <w:p>
      <w:pPr>
        <w:spacing w:after="150"/>
      </w:pPr>
      <w:r>
        <w:rPr/>
        <w:t xml:space="preserve">四、  亚太发展历程及现状分析</w:t>
      </w:r>
    </w:p>
    <w:p>
      <w:pPr>
        <w:spacing w:after="150"/>
      </w:pPr>
      <w:r>
        <w:rPr/>
        <w:t xml:space="preserve">五、  南美发展历程及现状分析</w:t>
      </w:r>
    </w:p>
    <w:p>
      <w:pPr>
        <w:spacing w:after="150"/>
      </w:pPr>
      <w:r>
        <w:rPr/>
        <w:t xml:space="preserve">六、  中国发展历程及现状分析</w:t>
      </w:r>
    </w:p>
    <w:p>
      <w:pPr>
        <w:spacing w:after="150"/>
      </w:pPr>
      <w:r>
        <w:rPr/>
        <w:t xml:space="preserve">第二节  全球主要地区3d裸眼技术规模及对比(2019-2023)</w:t>
      </w:r>
    </w:p>
    <w:p>
      <w:pPr>
        <w:spacing w:after="150"/>
      </w:pPr>
      <w:r>
        <w:rPr/>
        <w:t xml:space="preserve">一、  全球3d裸眼技术主要地区规模及市场份额</w:t>
      </w:r>
    </w:p>
    <w:p>
      <w:pPr>
        <w:spacing w:after="150"/>
      </w:pPr>
      <w:r>
        <w:rPr/>
        <w:t xml:space="preserve">二、  全球3d裸眼技术规模(万元)及毛利率</w:t>
      </w:r>
    </w:p>
    <w:p>
      <w:pPr>
        <w:spacing w:after="150"/>
      </w:pPr>
      <w:r>
        <w:rPr/>
        <w:t xml:space="preserve">三、  北美3d裸眼技术规模(万元)及毛利率</w:t>
      </w:r>
    </w:p>
    <w:p>
      <w:pPr>
        <w:spacing w:after="150"/>
      </w:pPr>
      <w:r>
        <w:rPr/>
        <w:t xml:space="preserve">四、  欧洲3d裸眼技术规模(万元)及毛利率</w:t>
      </w:r>
    </w:p>
    <w:p>
      <w:pPr>
        <w:spacing w:after="150"/>
      </w:pPr>
      <w:r>
        <w:rPr/>
        <w:t xml:space="preserve">五、  亚太3d裸眼技术规模(万元)及毛利率</w:t>
      </w:r>
    </w:p>
    <w:p>
      <w:pPr>
        <w:spacing w:after="150"/>
      </w:pPr>
      <w:r>
        <w:rPr/>
        <w:t xml:space="preserve">六、  南美3d裸眼技术规模(万元)及毛利率</w:t>
      </w:r>
    </w:p>
    <w:p>
      <w:pPr>
        <w:spacing w:after="150"/>
      </w:pPr>
      <w:r>
        <w:rPr/>
        <w:t xml:space="preserve">七、  中国3d裸眼技术规模(万元)及毛利率</w:t>
      </w:r>
    </w:p>
    <w:p>
      <w:pPr>
        <w:spacing w:after="150"/>
      </w:pPr>
      <w:r>
        <w:rPr>
          <w:b w:val="1"/>
          <w:bCs w:val="1"/>
        </w:rPr>
        <w:t xml:space="preserve">第四章 全球3d裸眼技术主要企业竞争分析</w:t>
      </w:r>
    </w:p>
    <w:p>
      <w:pPr>
        <w:spacing w:after="150"/>
      </w:pPr>
      <w:r>
        <w:rPr/>
        <w:t xml:space="preserve">第一节  全球主要企业3d裸眼技术规模及市场份额</w:t>
      </w:r>
    </w:p>
    <w:p>
      <w:pPr>
        <w:spacing w:after="150"/>
      </w:pPr>
      <w:r>
        <w:rPr/>
        <w:t xml:space="preserve">第二节  全球主要企业总部及地区分布、主要市场区域及产品类型</w:t>
      </w:r>
    </w:p>
    <w:p>
      <w:pPr>
        <w:spacing w:after="150"/>
      </w:pPr>
      <w:r>
        <w:rPr/>
        <w:t xml:space="preserve">第三节  全球3d裸眼技术主要企业竞争态势及未来趋势</w:t>
      </w:r>
    </w:p>
    <w:p>
      <w:pPr>
        <w:spacing w:after="150"/>
      </w:pPr>
      <w:r>
        <w:rPr/>
        <w:t xml:space="preserve">一、  全球3d裸眼技术市场集中度</w:t>
      </w:r>
    </w:p>
    <w:p>
      <w:pPr>
        <w:spacing w:after="150"/>
      </w:pPr>
      <w:r>
        <w:rPr/>
        <w:t xml:space="preserve">二、  全球3d裸眼技术top 3与top 5企业市场份额</w:t>
      </w:r>
    </w:p>
    <w:p>
      <w:pPr>
        <w:spacing w:after="150"/>
      </w:pPr>
      <w:r>
        <w:rPr/>
        <w:t xml:space="preserve">三、  新增投资及市场并购</w:t>
      </w:r>
    </w:p>
    <w:p>
      <w:pPr>
        <w:spacing w:after="150"/>
      </w:pPr>
      <w:r>
        <w:rPr>
          <w:b w:val="1"/>
          <w:bCs w:val="1"/>
        </w:rPr>
        <w:t xml:space="preserve">第五章 中国3d裸眼技术主要企业竞争分析</w:t>
      </w:r>
    </w:p>
    <w:p>
      <w:pPr>
        <w:spacing w:after="150"/>
      </w:pPr>
      <w:r>
        <w:rPr/>
        <w:t xml:space="preserve">第一节  中国3d裸眼技术规模及市场份额(2019-2023)</w:t>
      </w:r>
    </w:p>
    <w:p>
      <w:pPr>
        <w:spacing w:after="150"/>
      </w:pPr>
      <w:r>
        <w:rPr/>
        <w:t xml:space="preserve">第二节  中国3d裸眼技术top 3与top 5企业市场份额</w:t>
      </w:r>
    </w:p>
    <w:p>
      <w:pPr>
        <w:spacing w:after="150"/>
      </w:pPr>
      <w:r>
        <w:rPr>
          <w:b w:val="1"/>
          <w:bCs w:val="1"/>
        </w:rPr>
        <w:t xml:space="preserve">第六章 3d裸眼技术主要企业现状分析</w:t>
      </w:r>
    </w:p>
    <w:p>
      <w:pPr>
        <w:spacing w:after="150"/>
      </w:pPr>
      <w:r>
        <w:rPr/>
        <w:t xml:space="preserve">第一节  lg</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lg3d裸眼技术规模(万元)及毛利率(2019-2023)</w:t>
      </w:r>
    </w:p>
    <w:p>
      <w:pPr>
        <w:spacing w:after="150"/>
      </w:pPr>
      <w:r>
        <w:rPr/>
        <w:t xml:space="preserve">四、  lg主要业务介绍</w:t>
      </w:r>
    </w:p>
    <w:p>
      <w:pPr>
        <w:spacing w:after="150"/>
      </w:pPr>
      <w:r>
        <w:rPr/>
        <w:t xml:space="preserve">第二节  htc</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htc3d裸眼技术规模(万元)及毛利率(2019-2023)</w:t>
      </w:r>
    </w:p>
    <w:p>
      <w:pPr>
        <w:spacing w:after="150"/>
      </w:pPr>
      <w:r>
        <w:rPr/>
        <w:t xml:space="preserve">四、  htc主要业务介绍</w:t>
      </w:r>
    </w:p>
    <w:p>
      <w:pPr>
        <w:spacing w:after="150"/>
      </w:pPr>
      <w:r>
        <w:rPr/>
        <w:t xml:space="preserve">第三节  sharp</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sharp3d裸眼技术规模(万元)及毛利率(2019-2023)</w:t>
      </w:r>
    </w:p>
    <w:p>
      <w:pPr>
        <w:spacing w:after="150"/>
      </w:pPr>
      <w:r>
        <w:rPr/>
        <w:t xml:space="preserve">四、  sharp主要业务介绍</w:t>
      </w:r>
    </w:p>
    <w:p>
      <w:pPr>
        <w:spacing w:after="150"/>
      </w:pPr>
      <w:r>
        <w:rPr/>
        <w:t xml:space="preserve">第四节  zopo</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zopo3d裸眼技术规模(万元)及毛利率(2019-2023)</w:t>
      </w:r>
    </w:p>
    <w:p>
      <w:pPr>
        <w:spacing w:after="150"/>
      </w:pPr>
      <w:r>
        <w:rPr/>
        <w:t xml:space="preserve">四、  zopo主要业务介绍</w:t>
      </w:r>
    </w:p>
    <w:p>
      <w:pPr>
        <w:spacing w:after="150"/>
      </w:pPr>
      <w:r>
        <w:rPr/>
        <w:t xml:space="preserve">第五节  maxon</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maxon3d裸眼技术规模(万元)及毛利率(2019-2023)</w:t>
      </w:r>
    </w:p>
    <w:p>
      <w:pPr>
        <w:spacing w:after="150"/>
      </w:pPr>
      <w:r>
        <w:rPr/>
        <w:t xml:space="preserve">四、  maxon主要业务介绍</w:t>
      </w:r>
    </w:p>
    <w:p>
      <w:pPr>
        <w:spacing w:after="150"/>
      </w:pPr>
      <w:r>
        <w:rPr/>
        <w:t xml:space="preserve">第六节  samsung</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samsung3d裸眼技术规模(万元)及毛利率(2019-2023)</w:t>
      </w:r>
    </w:p>
    <w:p>
      <w:pPr>
        <w:spacing w:after="150"/>
      </w:pPr>
      <w:r>
        <w:rPr/>
        <w:t xml:space="preserve">四、  samsung主要业务介绍</w:t>
      </w:r>
    </w:p>
    <w:p>
      <w:pPr>
        <w:spacing w:after="150"/>
      </w:pPr>
      <w:r>
        <w:rPr/>
        <w:t xml:space="preserve">第七节  amazon</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amazon3d裸眼技术规模(万元)及毛利率(2019-2023)</w:t>
      </w:r>
    </w:p>
    <w:p>
      <w:pPr>
        <w:spacing w:after="150"/>
      </w:pPr>
      <w:r>
        <w:rPr/>
        <w:t xml:space="preserve">四、  amazon主要业务介绍</w:t>
      </w:r>
    </w:p>
    <w:p>
      <w:pPr>
        <w:spacing w:after="150"/>
      </w:pPr>
      <w:r>
        <w:rPr/>
        <w:t xml:space="preserve">第八节  estar</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estar3d裸眼技术规模(万元)及毛利率(2019-2023)</w:t>
      </w:r>
    </w:p>
    <w:p>
      <w:pPr>
        <w:spacing w:after="150"/>
      </w:pPr>
      <w:r>
        <w:rPr/>
        <w:t xml:space="preserve">四、  estar主要业务介绍</w:t>
      </w:r>
    </w:p>
    <w:p>
      <w:pPr>
        <w:spacing w:after="150"/>
      </w:pPr>
      <w:r>
        <w:rPr/>
        <w:t xml:space="preserve">第九节  noain</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noain3d裸眼技术规模(万元)及毛利率(2019-2023)</w:t>
      </w:r>
    </w:p>
    <w:p>
      <w:pPr>
        <w:spacing w:after="150"/>
      </w:pPr>
      <w:r>
        <w:rPr/>
        <w:t xml:space="preserve">四、  noain主要业务介绍</w:t>
      </w:r>
    </w:p>
    <w:p>
      <w:pPr>
        <w:spacing w:after="150"/>
      </w:pPr>
      <w:r>
        <w:rPr/>
        <w:t xml:space="preserve">第十节  tyloo</w:t>
      </w:r>
    </w:p>
    <w:p>
      <w:pPr>
        <w:spacing w:after="150"/>
      </w:pPr>
      <w:r>
        <w:rPr/>
        <w:t xml:space="preserve">一、  企业基本信息、主要业务介绍、市场地位以及主要的竞争对手</w:t>
      </w:r>
    </w:p>
    <w:p>
      <w:pPr>
        <w:spacing w:after="150"/>
      </w:pPr>
      <w:r>
        <w:rPr/>
        <w:t xml:space="preserve">二、  3d裸眼技术产品类型及应用领域介绍</w:t>
      </w:r>
    </w:p>
    <w:p>
      <w:pPr>
        <w:spacing w:after="150"/>
      </w:pPr>
      <w:r>
        <w:rPr/>
        <w:t xml:space="preserve">三、  tyloo3d裸眼技术规模(万元)及毛利率(2019-2023)</w:t>
      </w:r>
    </w:p>
    <w:p>
      <w:pPr>
        <w:spacing w:after="150"/>
      </w:pPr>
      <w:r>
        <w:rPr/>
        <w:t xml:space="preserve">四、  tyloo主要业务介绍</w:t>
      </w:r>
    </w:p>
    <w:p>
      <w:pPr>
        <w:spacing w:after="150"/>
      </w:pPr>
      <w:r>
        <w:rPr/>
        <w:t xml:space="preserve">第十一节  asus</w:t>
      </w:r>
    </w:p>
    <w:p>
      <w:pPr>
        <w:spacing w:after="150"/>
      </w:pPr>
      <w:r>
        <w:rPr/>
        <w:t xml:space="preserve">第十二节  gadmei</w:t>
      </w:r>
    </w:p>
    <w:p>
      <w:pPr>
        <w:spacing w:after="150"/>
      </w:pPr>
      <w:r>
        <w:rPr/>
        <w:t xml:space="preserve">第十三节  wowfly</w:t>
      </w:r>
    </w:p>
    <w:p>
      <w:pPr>
        <w:spacing w:after="150"/>
      </w:pPr>
      <w:r>
        <w:rPr/>
        <w:t xml:space="preserve">第十四节  aigo</w:t>
      </w:r>
    </w:p>
    <w:p>
      <w:pPr>
        <w:spacing w:after="150"/>
      </w:pPr>
      <w:r>
        <w:rPr/>
        <w:t xml:space="preserve">第十五节  lenovo</w:t>
      </w:r>
    </w:p>
    <w:p>
      <w:pPr>
        <w:spacing w:after="150"/>
      </w:pPr>
      <w:r>
        <w:rPr/>
        <w:t xml:space="preserve">第十六节  benq</w:t>
      </w:r>
    </w:p>
    <w:p>
      <w:pPr>
        <w:spacing w:after="150"/>
      </w:pPr>
      <w:r>
        <w:rPr/>
        <w:t xml:space="preserve">第十七节  toshiba</w:t>
      </w:r>
    </w:p>
    <w:p>
      <w:pPr>
        <w:spacing w:after="150"/>
      </w:pPr>
      <w:r>
        <w:rPr>
          <w:b w:val="1"/>
          <w:bCs w:val="1"/>
        </w:rPr>
        <w:t xml:space="preserve">第七章 3d裸眼技术行业动态分析</w:t>
      </w:r>
    </w:p>
    <w:p>
      <w:pPr>
        <w:spacing w:after="150"/>
      </w:pPr>
      <w:r>
        <w:rPr/>
        <w:t xml:space="preserve">第一节  3d裸眼技术发展历史、现状及趋势</w:t>
      </w:r>
    </w:p>
    <w:p>
      <w:pPr>
        <w:spacing w:after="150"/>
      </w:pPr>
      <w:r>
        <w:rPr/>
        <w:t xml:space="preserve">一、 发展历程、重要时间节点及重要事件</w:t>
      </w:r>
    </w:p>
    <w:p>
      <w:pPr>
        <w:spacing w:after="150"/>
      </w:pPr>
      <w:r>
        <w:rPr/>
        <w:t xml:space="preserve">二、  现状分析、市场投资情况</w:t>
      </w:r>
    </w:p>
    <w:p>
      <w:pPr>
        <w:spacing w:after="150"/>
      </w:pPr>
      <w:r>
        <w:rPr/>
        <w:t xml:space="preserve">三、  未来潜力及发展方向</w:t>
      </w:r>
    </w:p>
    <w:p>
      <w:pPr>
        <w:spacing w:after="150"/>
      </w:pPr>
      <w:r>
        <w:rPr/>
        <w:t xml:space="preserve">第二节  3d裸眼技术发展机遇、挑战及潜在风险</w:t>
      </w:r>
    </w:p>
    <w:p>
      <w:pPr>
        <w:spacing w:after="150"/>
      </w:pPr>
      <w:r>
        <w:rPr/>
        <w:t xml:space="preserve">一、  3d裸眼技术当前及未来发展机遇</w:t>
      </w:r>
    </w:p>
    <w:p>
      <w:pPr>
        <w:spacing w:after="150"/>
      </w:pPr>
      <w:r>
        <w:rPr/>
        <w:t xml:space="preserve">二、  3d裸眼技术发展的推动因素、有利条件</w:t>
      </w:r>
    </w:p>
    <w:p>
      <w:pPr>
        <w:spacing w:after="150"/>
      </w:pPr>
      <w:r>
        <w:rPr/>
        <w:t xml:space="preserve">三、  3d裸眼技术发展面临的主要挑战</w:t>
      </w:r>
    </w:p>
    <w:p>
      <w:pPr>
        <w:spacing w:after="150"/>
      </w:pPr>
      <w:r>
        <w:rPr/>
        <w:t xml:space="preserve">四、  3d裸眼技术目前存在的风险及潜在风险</w:t>
      </w:r>
    </w:p>
    <w:p>
      <w:pPr>
        <w:spacing w:after="150"/>
      </w:pPr>
      <w:r>
        <w:rPr/>
        <w:t xml:space="preserve">第三节  3d裸眼技术市场有利因素、不利因素分析</w:t>
      </w:r>
    </w:p>
    <w:p>
      <w:pPr>
        <w:spacing w:after="150"/>
      </w:pPr>
      <w:r>
        <w:rPr/>
        <w:t xml:space="preserve">一、  3d裸眼技术发展的推动因素、有利条件</w:t>
      </w:r>
    </w:p>
    <w:p>
      <w:pPr>
        <w:spacing w:after="150"/>
      </w:pPr>
      <w:r>
        <w:rPr/>
        <w:t xml:space="preserve">二、  3d裸眼技术发展的阻力、不利因素</w:t>
      </w:r>
    </w:p>
    <w:p>
      <w:pPr>
        <w:spacing w:after="150"/>
      </w:pPr>
      <w:r>
        <w:rPr/>
        <w:t xml:space="preserve">第四节  国内外宏观环境分析</w:t>
      </w:r>
    </w:p>
    <w:p>
      <w:pPr>
        <w:spacing w:after="150"/>
      </w:pPr>
      <w:r>
        <w:rPr/>
        <w:t xml:space="preserve">一、  当前国内政策及未来可能的政策分析</w:t>
      </w:r>
    </w:p>
    <w:p>
      <w:pPr>
        <w:spacing w:after="150"/>
      </w:pPr>
      <w:r>
        <w:rPr/>
        <w:t xml:space="preserve">二、  当前全球主要国家政策及未来的趋势</w:t>
      </w:r>
    </w:p>
    <w:p>
      <w:pPr>
        <w:spacing w:after="150"/>
      </w:pPr>
      <w:r>
        <w:rPr/>
        <w:t xml:space="preserve">三、  国内及国际上总体外围大环境分析</w:t>
      </w:r>
    </w:p>
    <w:p>
      <w:pPr>
        <w:spacing w:after="150"/>
      </w:pPr>
      <w:r>
        <w:rPr>
          <w:b w:val="1"/>
          <w:bCs w:val="1"/>
        </w:rPr>
        <w:t xml:space="preserve">第八章 全球3d裸眼技术市场发展预测</w:t>
      </w:r>
    </w:p>
    <w:p>
      <w:pPr>
        <w:spacing w:after="150"/>
      </w:pPr>
      <w:r>
        <w:rPr/>
        <w:t xml:space="preserve">第一节  全球3d裸眼技术规模(万元)预测(2024-2029)</w:t>
      </w:r>
    </w:p>
    <w:p>
      <w:pPr>
        <w:spacing w:after="150"/>
      </w:pPr>
      <w:r>
        <w:rPr/>
        <w:t xml:space="preserve">第二节  中国3d裸眼技术发展预测</w:t>
      </w:r>
    </w:p>
    <w:p>
      <w:pPr>
        <w:spacing w:after="150"/>
      </w:pPr>
      <w:r>
        <w:rPr/>
        <w:t xml:space="preserve">第三节  全球主要地区3d裸眼技术市场预测</w:t>
      </w:r>
    </w:p>
    <w:p>
      <w:pPr>
        <w:spacing w:after="150"/>
      </w:pPr>
      <w:r>
        <w:rPr/>
        <w:t xml:space="preserve">一、  北美3d裸眼技术发展趋势及未来潜力</w:t>
      </w:r>
    </w:p>
    <w:p>
      <w:pPr>
        <w:spacing w:after="150"/>
      </w:pPr>
      <w:r>
        <w:rPr/>
        <w:t xml:space="preserve">二、  欧洲3d裸眼技术发展趋势及未来潜力</w:t>
      </w:r>
    </w:p>
    <w:p>
      <w:pPr>
        <w:spacing w:after="150"/>
      </w:pPr>
      <w:r>
        <w:rPr/>
        <w:t xml:space="preserve">三、  亚太3d裸眼技术发展趋势及未来潜力</w:t>
      </w:r>
    </w:p>
    <w:p>
      <w:pPr>
        <w:spacing w:after="150"/>
      </w:pPr>
      <w:r>
        <w:rPr/>
        <w:t xml:space="preserve">四、  南美3d裸眼技术发展趋势及未来潜力</w:t>
      </w:r>
    </w:p>
    <w:p>
      <w:pPr>
        <w:spacing w:after="150"/>
      </w:pPr>
      <w:r>
        <w:rPr/>
        <w:t xml:space="preserve">五、  中国3d裸眼技术发展趋势及未来潜力</w:t>
      </w:r>
    </w:p>
    <w:p>
      <w:pPr>
        <w:spacing w:after="150"/>
      </w:pPr>
      <w:r>
        <w:rPr/>
        <w:t xml:space="preserve">第四节  不同类型3d裸眼技术发展预测</w:t>
      </w:r>
    </w:p>
    <w:p>
      <w:pPr>
        <w:spacing w:after="150"/>
      </w:pPr>
      <w:r>
        <w:rPr/>
        <w:t xml:space="preserve">一、  全球不同类型3d裸眼技术规模(万元)分析预测(2024-2029)</w:t>
      </w:r>
    </w:p>
    <w:p>
      <w:pPr>
        <w:spacing w:after="150"/>
      </w:pPr>
      <w:r>
        <w:rPr/>
        <w:t xml:space="preserve">二、  中国不同类型3d裸眼技术规模(万元)分析预测</w:t>
      </w:r>
    </w:p>
    <w:p>
      <w:pPr>
        <w:spacing w:after="150"/>
      </w:pPr>
      <w:r>
        <w:rPr/>
        <w:t xml:space="preserve">第五节  3d裸眼技术主要应用领域分析预测</w:t>
      </w:r>
    </w:p>
    <w:p>
      <w:pPr>
        <w:spacing w:after="150"/>
      </w:pPr>
      <w:r>
        <w:rPr/>
        <w:t xml:space="preserve">一、  全球3d裸眼技术主要应用领域规模预测(2024-2029)</w:t>
      </w:r>
    </w:p>
    <w:p>
      <w:pPr>
        <w:spacing w:after="150"/>
      </w:pPr>
      <w:r>
        <w:rPr/>
        <w:t xml:space="preserve">二、  中国3d裸眼技术主要应用领域规模预测(2024-2029)</w:t>
      </w:r>
    </w:p>
    <w:p>
      <w:pPr>
        <w:spacing w:after="150"/>
      </w:pPr>
      <w:r>
        <w:rPr>
          <w:b w:val="1"/>
          <w:bCs w:val="1"/>
        </w:rPr>
        <w:t xml:space="preserve">第九章 研究结果</w:t>
      </w:r>
    </w:p>
    <w:p>
      <w:pPr>
        <w:spacing w:after="150"/>
      </w:pPr>
      <w:r>
        <w:rPr>
          <w:b w:val="1"/>
          <w:bCs w:val="1"/>
        </w:rPr>
        <w:t xml:space="preserve">图表目录</w:t>
      </w:r>
    </w:p>
    <w:p>
      <w:pPr>
        <w:spacing w:after="150"/>
      </w:pPr>
      <w:r>
        <w:rPr/>
        <w:t xml:space="preserve">图表：2019-2029年全球3d裸眼技术市场规模(万元)及未来趋势</w:t>
      </w:r>
    </w:p>
    <w:p>
      <w:pPr>
        <w:spacing w:after="150"/>
      </w:pPr>
      <w:r>
        <w:rPr/>
        <w:t xml:space="preserve">图表：2019-2029年中国3d裸眼技术市场规模(万元)及未来趋势</w:t>
      </w:r>
    </w:p>
    <w:p>
      <w:pPr>
        <w:spacing w:after="150"/>
      </w:pPr>
      <w:r>
        <w:rPr/>
        <w:t xml:space="preserve">图表：硬件主要企业列表</w:t>
      </w:r>
    </w:p>
    <w:p>
      <w:pPr>
        <w:spacing w:after="150"/>
      </w:pPr>
      <w:r>
        <w:rPr/>
        <w:t xml:space="preserve">图表：2019-2023年全球硬件规模(万元)及增长率</w:t>
      </w:r>
    </w:p>
    <w:p>
      <w:pPr>
        <w:spacing w:after="150"/>
      </w:pPr>
      <w:r>
        <w:rPr/>
        <w:t xml:space="preserve">图表：软件主要企业列表</w:t>
      </w:r>
    </w:p>
    <w:p>
      <w:pPr>
        <w:spacing w:after="150"/>
      </w:pPr>
      <w:r>
        <w:rPr/>
        <w:t xml:space="preserve">图表：2019-2023年全球软件规模(万元)及增长率</w:t>
      </w:r>
    </w:p>
    <w:p>
      <w:pPr>
        <w:spacing w:after="150"/>
      </w:pPr>
      <w:r>
        <w:rPr/>
        <w:t xml:space="preserve">图表：全球市场不同类型3d裸眼技术规模(万元)及增长率对比(2019-2029)</w:t>
      </w:r>
    </w:p>
    <w:p>
      <w:pPr>
        <w:spacing w:after="150"/>
      </w:pPr>
      <w:r>
        <w:rPr/>
        <w:t xml:space="preserve">图表：2019-2023年全球不同类型3d裸眼技术规模列表(万元)</w:t>
      </w:r>
    </w:p>
    <w:p>
      <w:pPr>
        <w:spacing w:after="150"/>
      </w:pPr>
      <w:r>
        <w:rPr/>
        <w:t xml:space="preserve">图表：2019-2023年全球不同类型3d裸眼技术规模市场份额列表</w:t>
      </w:r>
    </w:p>
    <w:p>
      <w:pPr>
        <w:spacing w:after="150"/>
      </w:pPr>
      <w:r>
        <w:rPr/>
        <w:t xml:space="preserve">图表：2023年全球不同类型3d裸眼技术市场份额</w:t>
      </w:r>
    </w:p>
    <w:p>
      <w:pPr>
        <w:spacing w:after="150"/>
      </w:pPr>
      <w:r>
        <w:rPr/>
        <w:t xml:space="preserve">图表：中国不同类型3d裸眼技术规模(万元)及增长率对比(2019-2029)</w:t>
      </w:r>
    </w:p>
    <w:p>
      <w:pPr>
        <w:spacing w:after="150"/>
      </w:pPr>
      <w:r>
        <w:rPr/>
        <w:t xml:space="preserve">图表：2019-2023年中国不同类型3d裸眼技术规模列表(万元)</w:t>
      </w:r>
    </w:p>
    <w:p>
      <w:pPr>
        <w:spacing w:after="150"/>
      </w:pPr>
      <w:r>
        <w:rPr/>
        <w:t xml:space="preserve">图表：2019-2023年中国不同类型3d裸眼技术规模市场份额列表</w:t>
      </w:r>
    </w:p>
    <w:p>
      <w:pPr>
        <w:spacing w:after="150"/>
      </w:pPr>
      <w:r>
        <w:rPr/>
        <w:t xml:space="preserve">图表：中国不同类型3d裸眼技术规模市场份额列表</w:t>
      </w:r>
    </w:p>
    <w:p>
      <w:pPr>
        <w:spacing w:after="150"/>
      </w:pPr>
      <w:r>
        <w:rPr/>
        <w:t xml:space="preserve">图表：2023年中国不同类型3d裸眼技术规模市场份额</w:t>
      </w:r>
    </w:p>
    <w:p>
      <w:pPr>
        <w:spacing w:after="150"/>
      </w:pPr>
      <w:r>
        <w:rPr/>
        <w:t xml:space="preserve">图表：3d裸眼技术应用</w:t>
      </w:r>
    </w:p>
    <w:p>
      <w:pPr>
        <w:spacing w:after="150"/>
      </w:pPr>
      <w:r>
        <w:rPr/>
        <w:t xml:space="preserve">图表：全球3d裸眼技术主要应用领域规模对比(2019-2029)(万元)</w:t>
      </w:r>
    </w:p>
    <w:p>
      <w:pPr>
        <w:spacing w:after="150"/>
      </w:pPr>
      <w:r>
        <w:rPr/>
        <w:t xml:space="preserve">图表：全球3d裸眼技术主要应用规模(2019-2023)(万元)</w:t>
      </w:r>
    </w:p>
    <w:p>
      <w:pPr>
        <w:spacing w:after="150"/>
      </w:pPr>
      <w:r>
        <w:rPr/>
        <w:t xml:space="preserve">图表：全球3d裸眼技术主要应用规模份额(2019-2023)</w:t>
      </w:r>
    </w:p>
    <w:p>
      <w:pPr>
        <w:spacing w:after="150"/>
      </w:pPr>
      <w:r>
        <w:rPr/>
        <w:t xml:space="preserve">图表：2023年全球3d裸眼技术主要应用规模份额</w:t>
      </w:r>
    </w:p>
    <w:p>
      <w:pPr>
        <w:spacing w:after="150"/>
      </w:pPr>
      <w:r>
        <w:rPr/>
        <w:t xml:space="preserve">图表：2019-2023年中国3d裸眼技术主要应用领域规模对比</w:t>
      </w:r>
    </w:p>
    <w:p>
      <w:pPr>
        <w:spacing w:after="150"/>
      </w:pPr>
      <w:r>
        <w:rPr/>
        <w:t xml:space="preserve">图表：中国3d裸眼技术主要应用领域规模(2019-2023)</w:t>
      </w:r>
    </w:p>
    <w:p>
      <w:pPr>
        <w:spacing w:after="150"/>
      </w:pPr>
      <w:r>
        <w:rPr/>
        <w:t xml:space="preserve">图表：中国3d裸眼技术主要应用领域规模份额(2019-2023)</w:t>
      </w:r>
    </w:p>
    <w:p>
      <w:pPr>
        <w:spacing w:after="150"/>
      </w:pPr>
      <w:r>
        <w:rPr/>
        <w:t xml:space="preserve">图表：2023年中国3d裸眼技术主要应用领域规模份额</w:t>
      </w:r>
    </w:p>
    <w:p>
      <w:pPr>
        <w:spacing w:after="150"/>
      </w:pPr>
      <w:r>
        <w:rPr/>
        <w:t xml:space="preserve">图表：全球主要地区3d裸眼技术规模(万元)及增长率对比(2019-2029)</w:t>
      </w:r>
    </w:p>
    <w:p>
      <w:pPr>
        <w:spacing w:after="150"/>
      </w:pPr>
      <w:r>
        <w:rPr/>
        <w:t xml:space="preserve">图表：2019-2023年北美3d裸眼技术规模(万元)及增长率</w:t>
      </w:r>
    </w:p>
    <w:p>
      <w:pPr>
        <w:spacing w:after="150"/>
      </w:pPr>
      <w:r>
        <w:rPr/>
        <w:t xml:space="preserve">图表：2019-2023年亚太3d裸眼技术规模(万元)及增长率</w:t>
      </w:r>
    </w:p>
    <w:p>
      <w:pPr>
        <w:spacing w:after="150"/>
      </w:pPr>
      <w:r>
        <w:rPr/>
        <w:t xml:space="preserve">图表：2019-2023年南美3d裸眼技术规模(万元)及增长率</w:t>
      </w:r>
    </w:p>
    <w:p>
      <w:pPr>
        <w:spacing w:after="150"/>
      </w:pPr>
      <w:r>
        <w:rPr/>
        <w:t xml:space="preserve">图表：2019-2023年中国3d裸眼技术规模(万元)及增长率</w:t>
      </w:r>
    </w:p>
    <w:p>
      <w:pPr>
        <w:spacing w:after="150"/>
      </w:pPr>
      <w:r>
        <w:rPr/>
        <w:t xml:space="preserve">图表：2019-2023年全球主要地区3d裸眼技术规模(万元)列表</w:t>
      </w:r>
    </w:p>
    <w:p>
      <w:pPr>
        <w:spacing w:after="150"/>
      </w:pPr>
      <w:r>
        <w:rPr/>
        <w:t xml:space="preserve">图表：2019-2023年全球主要地区3d裸眼技术规模市场份额</w:t>
      </w:r>
    </w:p>
    <w:p>
      <w:pPr>
        <w:spacing w:after="150"/>
      </w:pPr>
      <w:r>
        <w:rPr/>
        <w:t xml:space="preserve">图表：2023年全球主要地区3d裸眼技术规模市场份额</w:t>
      </w:r>
    </w:p>
    <w:p>
      <w:pPr>
        <w:spacing w:after="150"/>
      </w:pPr>
      <w:r>
        <w:rPr/>
        <w:t xml:space="preserve">图表：2019-2023年全球3d裸眼技术规模(万元)及毛利率</w:t>
      </w:r>
    </w:p>
    <w:p>
      <w:pPr>
        <w:spacing w:after="150"/>
      </w:pPr>
      <w:r>
        <w:rPr/>
        <w:t xml:space="preserve">图表：2019-2023年北美3d裸眼技术规模(万元)及毛利率</w:t>
      </w:r>
    </w:p>
    <w:p>
      <w:pPr>
        <w:spacing w:after="150"/>
      </w:pPr>
      <w:r>
        <w:rPr/>
        <w:t xml:space="preserve">图表：2019-2023年欧洲3d裸眼技术规模(万元)及毛利率</w:t>
      </w:r>
    </w:p>
    <w:p>
      <w:pPr>
        <w:spacing w:after="150"/>
      </w:pPr>
      <w:r>
        <w:rPr/>
        <w:t xml:space="preserve">图表：2019-2023年亚太3d裸眼技术规模(万元)及毛利率</w:t>
      </w:r>
    </w:p>
    <w:p>
      <w:pPr>
        <w:spacing w:after="150"/>
      </w:pPr>
      <w:r>
        <w:rPr/>
        <w:t xml:space="preserve">图表：2019-2023年南美3d裸眼技术规模(万元)及毛利率</w:t>
      </w:r>
    </w:p>
    <w:p>
      <w:pPr>
        <w:spacing w:after="150"/>
      </w:pPr>
      <w:r>
        <w:rPr/>
        <w:t xml:space="preserve">图表：2019-2023年中国3d裸眼技术规模(万元)及毛利率</w:t>
      </w:r>
    </w:p>
    <w:p>
      <w:pPr>
        <w:spacing w:after="150"/>
      </w:pPr>
      <w:r>
        <w:rPr/>
        <w:t xml:space="preserve">图表：2019-2023年全球主要企业3d裸眼技术规模(万元)</w:t>
      </w:r>
    </w:p>
    <w:p>
      <w:pPr>
        <w:spacing w:after="150"/>
      </w:pPr>
      <w:r>
        <w:rPr/>
        <w:t xml:space="preserve">图表：2019-2023年全球主要企业3d裸眼技术规模份额对比</w:t>
      </w:r>
    </w:p>
    <w:p>
      <w:pPr>
        <w:spacing w:after="150"/>
      </w:pPr>
      <w:r>
        <w:rPr/>
        <w:t xml:space="preserve">图表：2023年全球主要企业3d裸眼技术规模份额对比</w:t>
      </w:r>
    </w:p>
    <w:p>
      <w:pPr>
        <w:spacing w:after="150"/>
      </w:pPr>
      <w:r>
        <w:rPr/>
        <w:t xml:space="preserve">图表：全球主要企业总部及地区分布、主要市场区域</w:t>
      </w:r>
    </w:p>
    <w:p>
      <w:pPr>
        <w:spacing w:after="150"/>
      </w:pPr>
      <w:r>
        <w:rPr/>
        <w:t xml:space="preserve">图表：全球3d裸眼技术主要企业产品类型</w:t>
      </w:r>
    </w:p>
    <w:p>
      <w:pPr>
        <w:spacing w:after="150"/>
      </w:pPr>
      <w:r>
        <w:rPr/>
        <w:t xml:space="preserve">图表：2023年全球3d裸眼技术top 3企业市场份额</w:t>
      </w:r>
    </w:p>
    <w:p>
      <w:pPr>
        <w:spacing w:after="150"/>
      </w:pPr>
      <w:r>
        <w:rPr/>
        <w:t xml:space="preserve">图表：2023年全球3d裸眼技术top 5企业市场份额</w:t>
      </w:r>
    </w:p>
    <w:p>
      <w:pPr>
        <w:spacing w:after="150"/>
      </w:pPr>
      <w:r>
        <w:rPr/>
        <w:t xml:space="preserve">图表：2019-2023年中国主要企业3d裸眼技术规模(万元)列表</w:t>
      </w:r>
    </w:p>
    <w:p>
      <w:pPr>
        <w:spacing w:after="150"/>
      </w:pPr>
      <w:r>
        <w:rPr/>
        <w:t xml:space="preserve">图表：2019-2023年中国主要企业3d裸眼技术规模份额对比</w:t>
      </w:r>
    </w:p>
    <w:p>
      <w:pPr>
        <w:spacing w:after="150"/>
      </w:pPr>
      <w:r>
        <w:rPr/>
        <w:t xml:space="preserve">图表：2023年中国主要企业3d裸眼技术规模份额对比</w:t>
      </w:r>
    </w:p>
    <w:p>
      <w:pPr>
        <w:spacing w:after="150"/>
      </w:pPr>
      <w:r>
        <w:rPr/>
        <w:t xml:space="preserve">图表：全球主要企业总部及地区分布、主要市场区域</w:t>
      </w:r>
    </w:p>
    <w:p>
      <w:pPr>
        <w:spacing w:after="150"/>
      </w:pPr>
      <w:r>
        <w:rPr/>
        <w:t xml:space="preserve">图表：2019-2023年中国3d裸眼技术top 3企业市场份额</w:t>
      </w:r>
    </w:p>
    <w:p>
      <w:pPr>
        <w:spacing w:after="150"/>
      </w:pPr>
      <w:r>
        <w:rPr/>
        <w:t xml:space="preserve">图表：2023年中国3d裸眼技术top 5企业市场份额</w:t>
      </w:r>
    </w:p>
    <w:p>
      <w:pPr>
        <w:spacing w:after="150"/>
      </w:pPr>
      <w:r>
        <w:rPr/>
        <w:t xml:space="preserve">图表：lg基本信息、主要业务介绍、市场地位以及主要的竞争对手</w:t>
      </w:r>
    </w:p>
    <w:p>
      <w:pPr>
        <w:spacing w:after="150"/>
      </w:pPr>
      <w:r>
        <w:rPr/>
        <w:t xml:space="preserve">图表：lg3d裸眼技术规模(万元)及毛利率</w:t>
      </w:r>
    </w:p>
    <w:p>
      <w:pPr>
        <w:spacing w:after="150"/>
      </w:pPr>
      <w:r>
        <w:rPr/>
        <w:t xml:space="preserve">图表：lg3d裸眼技术规模增长率</w:t>
      </w:r>
    </w:p>
    <w:p>
      <w:pPr>
        <w:spacing w:after="150"/>
      </w:pPr>
      <w:r>
        <w:rPr/>
        <w:t xml:space="preserve">图表：lg3d裸眼技术规模全球市场份额</w:t>
      </w:r>
    </w:p>
    <w:p>
      <w:pPr>
        <w:spacing w:after="150"/>
      </w:pPr>
      <w:r>
        <w:rPr/>
        <w:t xml:space="preserve">图表：htc基本信息、主要业务介绍、市场地位以及主要的竞争对手</w:t>
      </w:r>
    </w:p>
    <w:p>
      <w:pPr>
        <w:spacing w:after="150"/>
      </w:pPr>
      <w:r>
        <w:rPr/>
        <w:t xml:space="preserve">图表：htc3d裸眼技术规模(万元)及毛利率</w:t>
      </w:r>
    </w:p>
    <w:p>
      <w:pPr>
        <w:spacing w:after="150"/>
      </w:pPr>
      <w:r>
        <w:rPr/>
        <w:t xml:space="preserve">图表：htc3d裸眼技术规模增长率</w:t>
      </w:r>
    </w:p>
    <w:p>
      <w:pPr>
        <w:spacing w:after="150"/>
      </w:pPr>
      <w:r>
        <w:rPr/>
        <w:t xml:space="preserve">图表：htc3d裸眼技术规模全球市场份额</w:t>
      </w:r>
    </w:p>
    <w:p>
      <w:pPr>
        <w:spacing w:after="150"/>
      </w:pPr>
      <w:r>
        <w:rPr/>
        <w:t xml:space="preserve">图表：sharp基本信息、主要业务介绍、市场地位以及主要的竞争对手</w:t>
      </w:r>
    </w:p>
    <w:p>
      <w:pPr>
        <w:spacing w:after="150"/>
      </w:pPr>
      <w:r>
        <w:rPr/>
        <w:t xml:space="preserve">图表：sharp3d裸眼技术规模(万元)及毛利率</w:t>
      </w:r>
    </w:p>
    <w:p>
      <w:pPr>
        <w:spacing w:after="150"/>
      </w:pPr>
      <w:r>
        <w:rPr/>
        <w:t xml:space="preserve">图表：sharp3d裸眼技术规模增长率</w:t>
      </w:r>
    </w:p>
    <w:p>
      <w:pPr>
        <w:spacing w:after="150"/>
      </w:pPr>
      <w:r>
        <w:rPr/>
        <w:t xml:space="preserve">图表：sharp3d裸眼技术规模全球市场份额</w:t>
      </w:r>
    </w:p>
    <w:p>
      <w:pPr>
        <w:spacing w:after="150"/>
      </w:pPr>
      <w:r>
        <w:rPr/>
        <w:t xml:space="preserve">图表：zopo基本信息、主要业务介绍、市场地位以及主要的竞争对手</w:t>
      </w:r>
    </w:p>
    <w:p>
      <w:pPr>
        <w:spacing w:after="150"/>
      </w:pPr>
      <w:r>
        <w:rPr/>
        <w:t xml:space="preserve">图表：zopo3d裸眼技术规模(万元)及毛利率</w:t>
      </w:r>
    </w:p>
    <w:p>
      <w:pPr>
        <w:spacing w:after="150"/>
      </w:pPr>
      <w:r>
        <w:rPr/>
        <w:t xml:space="preserve">图表：zopo3d裸眼技术规模增长率</w:t>
      </w:r>
    </w:p>
    <w:p>
      <w:pPr>
        <w:spacing w:after="150"/>
      </w:pPr>
      <w:r>
        <w:rPr/>
        <w:t xml:space="preserve">图表：zopo3d裸眼技术规模全球市场份额</w:t>
      </w:r>
    </w:p>
    <w:p>
      <w:pPr>
        <w:spacing w:after="150"/>
      </w:pPr>
      <w:r>
        <w:rPr/>
        <w:t xml:space="preserve">图表：maxon基本信息、主要业务介绍、市场地位以及主要的竞争对手</w:t>
      </w:r>
    </w:p>
    <w:p>
      <w:pPr>
        <w:spacing w:after="150"/>
      </w:pPr>
      <w:r>
        <w:rPr/>
        <w:t xml:space="preserve">图表：maxon3d裸眼技术规模(万元)及毛利率</w:t>
      </w:r>
    </w:p>
    <w:p>
      <w:pPr>
        <w:spacing w:after="150"/>
      </w:pPr>
      <w:r>
        <w:rPr/>
        <w:t xml:space="preserve">图表：maxon3d裸眼技术规模增长率</w:t>
      </w:r>
    </w:p>
    <w:p>
      <w:pPr>
        <w:spacing w:after="150"/>
      </w:pPr>
      <w:r>
        <w:rPr/>
        <w:t xml:space="preserve">图表：maxon3d裸眼技术规模全球市场份额</w:t>
      </w:r>
    </w:p>
    <w:p>
      <w:pPr>
        <w:spacing w:after="150"/>
      </w:pPr>
      <w:r>
        <w:rPr/>
        <w:t xml:space="preserve">图表：samsung基本信息、主要业务介绍、市场地位以及主要的竞争对手</w:t>
      </w:r>
    </w:p>
    <w:p>
      <w:pPr>
        <w:spacing w:after="150"/>
      </w:pPr>
      <w:r>
        <w:rPr/>
        <w:t xml:space="preserve">图表：samsung3d裸眼技术规模(万元)及毛利率</w:t>
      </w:r>
    </w:p>
    <w:p>
      <w:pPr>
        <w:spacing w:after="150"/>
      </w:pPr>
      <w:r>
        <w:rPr/>
        <w:t xml:space="preserve">图表：samsung3d裸眼技术规模增长率</w:t>
      </w:r>
    </w:p>
    <w:p>
      <w:pPr>
        <w:spacing w:after="150"/>
      </w:pPr>
      <w:r>
        <w:rPr/>
        <w:t xml:space="preserve">图表：samsung3d裸眼技术规模全球市场份额</w:t>
      </w:r>
    </w:p>
    <w:p>
      <w:pPr>
        <w:spacing w:after="150"/>
      </w:pPr>
      <w:r>
        <w:rPr/>
        <w:t xml:space="preserve">图表：amazon基本信息、主要业务介绍、市场地位以及主要的竞争对手</w:t>
      </w:r>
    </w:p>
    <w:p>
      <w:pPr>
        <w:spacing w:after="150"/>
      </w:pPr>
      <w:r>
        <w:rPr/>
        <w:t xml:space="preserve">图表：amazon3d裸眼技术规模(万元)及毛利率</w:t>
      </w:r>
    </w:p>
    <w:p>
      <w:pPr>
        <w:spacing w:after="150"/>
      </w:pPr>
      <w:r>
        <w:rPr/>
        <w:t xml:space="preserve">图表：amazon3d裸眼技术规模增长率</w:t>
      </w:r>
    </w:p>
    <w:p>
      <w:pPr>
        <w:spacing w:after="150"/>
      </w:pPr>
      <w:r>
        <w:rPr/>
        <w:t xml:space="preserve">图表：amazon3d裸眼技术规模全球市场份额</w:t>
      </w:r>
    </w:p>
    <w:p>
      <w:pPr>
        <w:spacing w:after="150"/>
      </w:pPr>
      <w:r>
        <w:rPr/>
        <w:t xml:space="preserve">图表：estar基本信息、主要业务介绍、市场地位以及主要的竞争对手</w:t>
      </w:r>
    </w:p>
    <w:p>
      <w:pPr>
        <w:spacing w:after="150"/>
      </w:pPr>
      <w:r>
        <w:rPr/>
        <w:t xml:space="preserve">图表：estar3d裸眼技术规模(万元)及毛利率</w:t>
      </w:r>
    </w:p>
    <w:p>
      <w:pPr>
        <w:spacing w:after="150"/>
      </w:pPr>
      <w:r>
        <w:rPr/>
        <w:t xml:space="preserve">图表：estar3d裸眼技术规模增长率</w:t>
      </w:r>
    </w:p>
    <w:p>
      <w:pPr>
        <w:spacing w:after="150"/>
      </w:pPr>
      <w:r>
        <w:rPr/>
        <w:t xml:space="preserve">图表：estar3d裸眼技术规模全球市场份额</w:t>
      </w:r>
    </w:p>
    <w:p>
      <w:pPr>
        <w:spacing w:after="150"/>
      </w:pPr>
      <w:r>
        <w:rPr/>
        <w:t xml:space="preserve">图表：noain基本信息、主要业务介绍、市场地位以及主要的竞争对手</w:t>
      </w:r>
    </w:p>
    <w:p>
      <w:pPr>
        <w:spacing w:after="150"/>
      </w:pPr>
      <w:r>
        <w:rPr/>
        <w:t xml:space="preserve">图表：noain3d裸眼技术规模(万元)及毛利率</w:t>
      </w:r>
    </w:p>
    <w:p>
      <w:pPr>
        <w:spacing w:after="150"/>
      </w:pPr>
      <w:r>
        <w:rPr/>
        <w:t xml:space="preserve">图表：noain3d裸眼技术规模增长率</w:t>
      </w:r>
    </w:p>
    <w:p>
      <w:pPr>
        <w:spacing w:after="150"/>
      </w:pPr>
      <w:r>
        <w:rPr/>
        <w:t xml:space="preserve">图表：noain3d裸眼技术规模全球市场份额</w:t>
      </w:r>
    </w:p>
    <w:p>
      <w:pPr>
        <w:spacing w:after="150"/>
      </w:pPr>
      <w:r>
        <w:rPr/>
        <w:t xml:space="preserve">图表：tyloo基本信息、主要业务介绍、市场地位以及主要的竞争对手</w:t>
      </w:r>
    </w:p>
    <w:p>
      <w:pPr>
        <w:spacing w:after="150"/>
      </w:pPr>
      <w:r>
        <w:rPr/>
        <w:t xml:space="preserve">图表：tyloo3d裸眼技术规模(万元)及毛利率</w:t>
      </w:r>
    </w:p>
    <w:p>
      <w:pPr>
        <w:spacing w:after="150"/>
      </w:pPr>
      <w:r>
        <w:rPr/>
        <w:t xml:space="preserve">图表：tyloo3d裸眼技术规模增长率</w:t>
      </w:r>
    </w:p>
    <w:p>
      <w:pPr>
        <w:spacing w:after="150"/>
      </w:pPr>
      <w:r>
        <w:rPr/>
        <w:t xml:space="preserve">图表：tyloo3d裸眼技术规模全球市场份额</w:t>
      </w:r>
    </w:p>
    <w:p>
      <w:pPr>
        <w:spacing w:after="150"/>
      </w:pPr>
      <w:r>
        <w:rPr/>
        <w:t xml:space="preserve">图表：asus基本信息、主要业务介绍、市场地位以及主要的竞争对手</w:t>
      </w:r>
    </w:p>
    <w:p>
      <w:pPr>
        <w:spacing w:after="150"/>
      </w:pPr>
      <w:r>
        <w:rPr/>
        <w:t xml:space="preserve">图表：gadmei基本信息、主要业务介绍、市场地位以及主要的竞争对手</w:t>
      </w:r>
    </w:p>
    <w:p>
      <w:pPr>
        <w:spacing w:after="150"/>
      </w:pPr>
      <w:r>
        <w:rPr/>
        <w:t xml:space="preserve">图表：wowfly基本信息、主要业务介绍、市场地位以及主要的竞争对手</w:t>
      </w:r>
    </w:p>
    <w:p>
      <w:pPr>
        <w:spacing w:after="150"/>
      </w:pPr>
      <w:r>
        <w:rPr/>
        <w:t xml:space="preserve">图表：aigo基本信息、主要业务介绍、市场地位以及主要的竞争对手</w:t>
      </w:r>
    </w:p>
    <w:p>
      <w:pPr>
        <w:spacing w:after="150"/>
      </w:pPr>
      <w:r>
        <w:rPr/>
        <w:t xml:space="preserve">图表：lenovo基本信息、主要业务介绍、市场地位以及主要的竞争对手</w:t>
      </w:r>
    </w:p>
    <w:p>
      <w:pPr>
        <w:spacing w:after="150"/>
      </w:pPr>
      <w:r>
        <w:rPr/>
        <w:t xml:space="preserve">图表：benq基本信息、主要业务介绍、市场地位以及主要的竞争对手</w:t>
      </w:r>
    </w:p>
    <w:p>
      <w:pPr>
        <w:spacing w:after="150"/>
      </w:pPr>
      <w:r>
        <w:rPr/>
        <w:t xml:space="preserve">图表：toshiba基本信息、主要业务介绍、市场地位以及主要的竞争对手</w:t>
      </w:r>
    </w:p>
    <w:p>
      <w:pPr>
        <w:spacing w:after="150"/>
      </w:pPr>
      <w:r>
        <w:rPr/>
        <w:t xml:space="preserve">图表：发展历程、重要时间节点及重要事件</w:t>
      </w:r>
    </w:p>
    <w:p>
      <w:pPr>
        <w:spacing w:after="150"/>
      </w:pPr>
      <w:r>
        <w:rPr/>
        <w:t xml:space="preserve">图表：3d裸眼技术当前及未来发展机遇</w:t>
      </w:r>
    </w:p>
    <w:p>
      <w:pPr>
        <w:spacing w:after="150"/>
      </w:pPr>
      <w:r>
        <w:rPr/>
        <w:t xml:space="preserve">图表：3d裸眼技术发展的推动因素、有利条件</w:t>
      </w:r>
    </w:p>
    <w:p>
      <w:pPr>
        <w:spacing w:after="150"/>
      </w:pPr>
      <w:r>
        <w:rPr/>
        <w:t xml:space="preserve">图表：3d裸眼技术发展面临的主要挑战</w:t>
      </w:r>
    </w:p>
    <w:p>
      <w:pPr>
        <w:spacing w:after="150"/>
      </w:pPr>
      <w:r>
        <w:rPr/>
        <w:t xml:space="preserve">图表：3d裸眼技术目前存在的风险及潜在风险</w:t>
      </w:r>
    </w:p>
    <w:p>
      <w:pPr>
        <w:spacing w:after="150"/>
      </w:pPr>
      <w:r>
        <w:rPr/>
        <w:t xml:space="preserve">图表：3d裸眼技术发展的推动因素、有利条件</w:t>
      </w:r>
    </w:p>
    <w:p>
      <w:pPr>
        <w:spacing w:after="150"/>
      </w:pPr>
      <w:r>
        <w:rPr/>
        <w:t xml:space="preserve">图表：3d裸眼技术发展的阻力、不利因素</w:t>
      </w:r>
    </w:p>
    <w:p>
      <w:pPr>
        <w:spacing w:after="150"/>
      </w:pPr>
      <w:r>
        <w:rPr/>
        <w:t xml:space="preserve">图表：当前国内政策及未来可能的政策分析</w:t>
      </w:r>
    </w:p>
    <w:p>
      <w:pPr>
        <w:spacing w:after="150"/>
      </w:pPr>
      <w:r>
        <w:rPr/>
        <w:t xml:space="preserve">图表：2024-2029年全球3d裸眼技术规模(万元)及增长率预测</w:t>
      </w:r>
    </w:p>
    <w:p>
      <w:pPr>
        <w:spacing w:after="150"/>
      </w:pPr>
      <w:r>
        <w:rPr/>
        <w:t xml:space="preserve">图表：2024-2029年中国3d裸眼技术规模(万元)及增长率预测</w:t>
      </w:r>
    </w:p>
    <w:p>
      <w:pPr>
        <w:spacing w:after="150"/>
      </w:pPr>
      <w:r>
        <w:rPr/>
        <w:t xml:space="preserve">图表：2024-2029年全球主要地区3d裸眼技术规模预测</w:t>
      </w:r>
    </w:p>
    <w:p>
      <w:pPr>
        <w:spacing w:after="150"/>
      </w:pPr>
      <w:r>
        <w:rPr/>
        <w:t xml:space="preserve">图表：2024-2029年全球主要地区3d裸眼技术规模市场份额预测</w:t>
      </w:r>
    </w:p>
    <w:p>
      <w:pPr>
        <w:spacing w:after="150"/>
      </w:pPr>
      <w:r>
        <w:rPr/>
        <w:t xml:space="preserve">图表：2024-2029年北美3d裸眼技术规模(万元)及增长率预测</w:t>
      </w:r>
    </w:p>
    <w:p>
      <w:pPr>
        <w:spacing w:after="150"/>
      </w:pPr>
      <w:r>
        <w:rPr/>
        <w:t xml:space="preserve">图表：2024-2029年欧洲3d裸眼技术规模(万元)及增长率预测</w:t>
      </w:r>
    </w:p>
    <w:p>
      <w:pPr>
        <w:spacing w:after="150"/>
      </w:pPr>
      <w:r>
        <w:rPr/>
        <w:t xml:space="preserve">图表：2024-2029年亚太3d裸眼技术规模(万元)及增长率预测</w:t>
      </w:r>
    </w:p>
    <w:p>
      <w:pPr>
        <w:spacing w:after="150"/>
      </w:pPr>
      <w:r>
        <w:rPr/>
        <w:t xml:space="preserve">图表：2024-2029年南美3d裸眼技术规模(万元)及增长率预测</w:t>
      </w:r>
    </w:p>
    <w:p>
      <w:pPr>
        <w:spacing w:after="150"/>
      </w:pPr>
      <w:r>
        <w:rPr/>
        <w:t xml:space="preserve">图表：2024-2029年中国3d裸眼技术规模(万元)及增长率预测</w:t>
      </w:r>
    </w:p>
    <w:p>
      <w:pPr>
        <w:spacing w:after="150"/>
      </w:pPr>
      <w:r>
        <w:rPr/>
        <w:t xml:space="preserve">图表：2024-2029年全球不同类型3d裸眼技术规模分析预测</w:t>
      </w:r>
    </w:p>
    <w:p>
      <w:pPr>
        <w:spacing w:after="150"/>
      </w:pPr>
      <w:r>
        <w:rPr/>
        <w:t xml:space="preserve">图表：2024-2029年全球3d裸眼技术规模市场份额预测</w:t>
      </w:r>
    </w:p>
    <w:p>
      <w:pPr>
        <w:spacing w:after="150"/>
      </w:pPr>
      <w:r>
        <w:rPr/>
        <w:t xml:space="preserve">图表：2024-2029年全球不同类型3d裸眼技术规模(万元)分析预测</w:t>
      </w:r>
    </w:p>
    <w:p>
      <w:pPr>
        <w:spacing w:after="150"/>
      </w:pPr>
      <w:r>
        <w:rPr/>
        <w:t xml:space="preserve">图表：2024-2029年全球不同类型3d裸眼技术规模(万元)及市场份额预测</w:t>
      </w:r>
    </w:p>
    <w:p>
      <w:pPr>
        <w:spacing w:after="150"/>
      </w:pPr>
      <w:r>
        <w:rPr/>
        <w:t xml:space="preserve">图表：2024-2029年中国不同类型3d裸眼技术规模分析预测</w:t>
      </w:r>
    </w:p>
    <w:p>
      <w:pPr>
        <w:spacing w:after="150"/>
      </w:pPr>
      <w:r>
        <w:rPr/>
        <w:t xml:space="preserve">图表：中国不同类型3d裸眼技术规模市场份额预测</w:t>
      </w:r>
    </w:p>
    <w:p>
      <w:pPr>
        <w:spacing w:after="150"/>
      </w:pPr>
      <w:r>
        <w:rPr/>
        <w:t xml:space="preserve">图表：2024-2029年中国不同类型3d裸眼技术规模(万元)分析预测</w:t>
      </w:r>
    </w:p>
    <w:p>
      <w:pPr>
        <w:spacing w:after="150"/>
      </w:pPr>
      <w:r>
        <w:rPr/>
        <w:t xml:space="preserve">图表：2024-2029年中国不同类型3d裸眼技术规模(万元)及市场份额预测</w:t>
      </w:r>
    </w:p>
    <w:p>
      <w:pPr>
        <w:spacing w:after="150"/>
      </w:pPr>
      <w:r>
        <w:rPr/>
        <w:t xml:space="preserve">图表：2024-2029年全球3d裸眼技术主要应用领域规模预测</w:t>
      </w:r>
    </w:p>
    <w:p>
      <w:pPr>
        <w:spacing w:after="150"/>
      </w:pPr>
      <w:r>
        <w:rPr/>
        <w:t xml:space="preserve">图表：2024-2029年全球3d裸眼技术主要应用领域规模份额预测</w:t>
      </w:r>
    </w:p>
    <w:p>
      <w:pPr>
        <w:spacing w:after="150"/>
      </w:pPr>
      <w:r>
        <w:rPr/>
        <w:t xml:space="preserve">图表：2024-2029年中国3d裸眼技术主要应用领域规模预测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中国3D裸眼技术行业市场深度分析及企业竞争与技术市场发展预测研究报告(2024-2029版)</dc:title>
  <dc:description>中国3D裸眼技术行业市场深度分析及企业竞争与技术市场发展预测研究报告(2024-2029版)</dc:description>
  <dc:subject>中国3D裸眼技术行业市场深度分析及企业竞争与技术市场发展预测研究报告(2024-2029版)</dc:subject>
  <cp:keywords>研究报告</cp:keywords>
  <cp:category>研究报告</cp:category>
  <cp:lastModifiedBy>北京中道泰和信息咨询有限公司</cp:lastModifiedBy>
  <dcterms:created xsi:type="dcterms:W3CDTF">2024-04-11T21:08:19+08:00</dcterms:created>
  <dcterms:modified xsi:type="dcterms:W3CDTF">2024-04-11T21:08:19+08:00</dcterms:modified>
</cp:coreProperties>
</file>

<file path=docProps/custom.xml><?xml version="1.0" encoding="utf-8"?>
<Properties xmlns="http://schemas.openxmlformats.org/officeDocument/2006/custom-properties" xmlns:vt="http://schemas.openxmlformats.org/officeDocument/2006/docPropsVTypes"/>
</file>