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中国用电信息采集系统行业市场深度分析及前景趋势与问题对策研究报告(2024-2029版)</w:t>
      </w:r>
    </w:p>
    <w:p>
      <w:pPr>
        <w:spacing w:after="150"/>
      </w:pPr>
      <w:r>
        <w:rPr>
          <w:b w:val="1"/>
          <w:bCs w:val="1"/>
        </w:rPr>
        <w:t xml:space="preserve">报告简介</w:t>
      </w:r>
    </w:p>
    <w:p>
      <w:pPr>
        <w:spacing w:after="150"/>
      </w:pPr>
      <w:r>
        <w:rPr/>
        <w:t xml:space="preserve">用户用电信息采集系统是通过对配电变压器和终端用户的用电数据的采集和分析，实现用电监控、推行阶梯定价、负荷管理、线损分析，最终达到自动抄表、错峰用电、用电检查(防窃电)、负荷预测和节约用电成本等目的。建立全面的用户用电信息采集系统需要建设系统主站、传输信道、采集设备以及电子式电能表(即智能电表)。</w:t>
      </w:r>
    </w:p>
    <w:p>
      <w:pPr>
        <w:spacing w:after="150"/>
      </w:pPr>
      <w:r>
        <w:rPr/>
        <w:t xml:space="preserve">本报告利用中道泰和长期对用电信息采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用电信息采集系统行业的市场走向和发展趋势。</w:t>
      </w:r>
    </w:p>
    <w:p>
      <w:pPr>
        <w:spacing w:after="150"/>
      </w:pPr>
      <w:r>
        <w:rPr/>
        <w:t xml:space="preserve">报告对中国用电信息采集系统行业的内外部环境、行业发展现状、产业链发展状况、市场供需、竞争格局、标杆企业、发展趋势、机会风险、发展策略与投资建议等进行了分析，并重点分析了我国用电信息采集系统行业将面临的机遇与挑战。报告将帮助用电信息采集系统企业、学术科研单位、投资企业准确了解用电信息采集系统行业最新发展动向，及早发现用电信息采集系统行业市场的空白点，机会点，增长点和盈利点……准确把握用电信息采集系统行业未被满足的市场需求和趋势，有效规避用电信息采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我国用电信息采集系统行业发展综述</w:t>
      </w:r>
    </w:p>
    <w:p>
      <w:pPr>
        <w:spacing w:after="150"/>
      </w:pPr>
      <w:r>
        <w:rPr/>
        <w:t xml:space="preserve">第一节 用电信息采集系统定义、架构与功能</w:t>
      </w:r>
    </w:p>
    <w:p>
      <w:pPr>
        <w:spacing w:after="150"/>
      </w:pPr>
      <w:r>
        <w:rPr/>
        <w:t xml:space="preserve">一、用电信息采集系统定义</w:t>
      </w:r>
    </w:p>
    <w:p>
      <w:pPr>
        <w:spacing w:after="150"/>
      </w:pPr>
      <w:r>
        <w:rPr/>
        <w:t xml:space="preserve">二、用电信息采集系统架构</w:t>
      </w:r>
    </w:p>
    <w:p>
      <w:pPr>
        <w:spacing w:after="150"/>
      </w:pPr>
      <w:r>
        <w:rPr/>
        <w:t xml:space="preserve">1、系统逻辑架构</w:t>
      </w:r>
    </w:p>
    <w:p>
      <w:pPr>
        <w:spacing w:after="150"/>
      </w:pPr>
      <w:r>
        <w:rPr/>
        <w:t xml:space="preserve">2、系统物理架构</w:t>
      </w:r>
    </w:p>
    <w:p>
      <w:pPr>
        <w:spacing w:after="150"/>
      </w:pPr>
      <w:r>
        <w:rPr/>
        <w:t xml:space="preserve">3、系统安全防护</w:t>
      </w:r>
    </w:p>
    <w:p>
      <w:pPr>
        <w:spacing w:after="150"/>
      </w:pPr>
      <w:r>
        <w:rPr/>
        <w:t xml:space="preserve">三、用电信息采集系统功能分析</w:t>
      </w:r>
    </w:p>
    <w:p>
      <w:pPr>
        <w:spacing w:after="150"/>
      </w:pPr>
      <w:r>
        <w:rPr/>
        <w:t xml:space="preserve">1、数据采集和管理</w:t>
      </w:r>
    </w:p>
    <w:p>
      <w:pPr>
        <w:spacing w:after="150"/>
      </w:pPr>
      <w:r>
        <w:rPr/>
        <w:t xml:space="preserve">2、自动抄表及预付费管理</w:t>
      </w:r>
    </w:p>
    <w:p>
      <w:pPr>
        <w:spacing w:after="150"/>
      </w:pPr>
      <w:r>
        <w:rPr/>
        <w:t xml:space="preserve">3、有序用电管理</w:t>
      </w:r>
    </w:p>
    <w:p>
      <w:pPr>
        <w:spacing w:after="150"/>
      </w:pPr>
      <w:r>
        <w:rPr/>
        <w:t xml:space="preserve">4、运行维护管理</w:t>
      </w:r>
    </w:p>
    <w:p>
      <w:pPr>
        <w:spacing w:after="150"/>
      </w:pPr>
      <w:r>
        <w:rPr/>
        <w:t xml:space="preserve">5、数据交互式功能</w:t>
      </w:r>
    </w:p>
    <w:p>
      <w:pPr>
        <w:spacing w:after="150"/>
      </w:pPr>
      <w:r>
        <w:rPr/>
        <w:t xml:space="preserve">第二节 用电信息采集系统行业市场环境分析</w:t>
      </w:r>
    </w:p>
    <w:p>
      <w:pPr>
        <w:spacing w:after="150"/>
      </w:pPr>
      <w:r>
        <w:rPr/>
        <w:t xml:space="preserve">一、用电信息采集系统行业政策环境分析</w:t>
      </w:r>
    </w:p>
    <w:p>
      <w:pPr>
        <w:spacing w:after="150"/>
      </w:pPr>
      <w:r>
        <w:rPr/>
        <w:t xml:space="preserve">1、行业相关标准</w:t>
      </w:r>
    </w:p>
    <w:p>
      <w:pPr>
        <w:spacing w:after="150"/>
      </w:pPr>
      <w:r>
        <w:rPr/>
        <w:t xml:space="preserve">2、行业管理体制</w:t>
      </w:r>
    </w:p>
    <w:p>
      <w:pPr>
        <w:spacing w:after="150"/>
      </w:pPr>
      <w:r>
        <w:rPr/>
        <w:t xml:space="preserve">3、行业相关政策</w:t>
      </w:r>
    </w:p>
    <w:p>
      <w:pPr>
        <w:spacing w:after="150"/>
      </w:pPr>
      <w:r>
        <w:rPr/>
        <w:t xml:space="preserve">4、行业发展规划</w:t>
      </w:r>
    </w:p>
    <w:p>
      <w:pPr>
        <w:spacing w:after="150"/>
      </w:pPr>
      <w:r>
        <w:rPr/>
        <w:t xml:space="preserve">二、用电信息采集系统行业经济环境分析</w:t>
      </w:r>
    </w:p>
    <w:p>
      <w:pPr>
        <w:spacing w:after="150"/>
      </w:pPr>
      <w:r>
        <w:rPr/>
        <w:t xml:space="preserve">1、国内宏观经济环境现状</w:t>
      </w:r>
    </w:p>
    <w:p>
      <w:pPr>
        <w:spacing w:after="150"/>
      </w:pPr>
      <w:r>
        <w:rPr/>
        <w:t xml:space="preserve">2、国内宏观经济环境趋势</w:t>
      </w:r>
    </w:p>
    <w:p>
      <w:pPr>
        <w:spacing w:after="150"/>
      </w:pPr>
      <w:r>
        <w:rPr/>
        <w:t xml:space="preserve">3、国内经济环境对用电信息采集系统行业的影响</w:t>
      </w:r>
    </w:p>
    <w:p>
      <w:pPr>
        <w:spacing w:after="150"/>
      </w:pPr>
      <w:r>
        <w:rPr/>
        <w:t xml:space="preserve">第三节 用电信息采集系统行业产业链分析</w:t>
      </w:r>
    </w:p>
    <w:p>
      <w:pPr>
        <w:spacing w:after="150"/>
      </w:pPr>
      <w:r>
        <w:rPr/>
        <w:t xml:space="preserve">一、用电信息采集系统行业产业链结构分析</w:t>
      </w:r>
    </w:p>
    <w:p>
      <w:pPr>
        <w:spacing w:after="150"/>
      </w:pPr>
      <w:r>
        <w:rPr/>
        <w:t xml:space="preserve">二、用电信息采集系统行业与上游关联性分析</w:t>
      </w:r>
    </w:p>
    <w:p>
      <w:pPr>
        <w:spacing w:after="150"/>
      </w:pPr>
      <w:r>
        <w:rPr/>
        <w:t xml:space="preserve">三、用电信息采集系统行业下游需求主体分析</w:t>
      </w:r>
    </w:p>
    <w:p>
      <w:pPr>
        <w:spacing w:after="150"/>
      </w:pPr>
      <w:r>
        <w:rPr/>
        <w:t xml:space="preserve">1、国家电网公司发展分析</w:t>
      </w:r>
    </w:p>
    <w:p>
      <w:pPr>
        <w:spacing w:after="150"/>
      </w:pPr>
      <w:r>
        <w:rPr/>
        <w:t xml:space="preserve">(1)企业发展简况分析</w:t>
      </w:r>
    </w:p>
    <w:p>
      <w:pPr>
        <w:spacing w:after="150"/>
      </w:pPr>
      <w:r>
        <w:rPr/>
        <w:t xml:space="preserve">(2)企业电力供应能力</w:t>
      </w:r>
    </w:p>
    <w:p>
      <w:pPr>
        <w:spacing w:after="150"/>
      </w:pPr>
      <w:r>
        <w:rPr/>
        <w:t xml:space="preserve">(3)企业经营情况分析</w:t>
      </w:r>
    </w:p>
    <w:p>
      <w:pPr>
        <w:spacing w:after="150"/>
      </w:pPr>
      <w:r>
        <w:rPr/>
        <w:t xml:space="preserve">(4)企业发展规划分析</w:t>
      </w:r>
    </w:p>
    <w:p>
      <w:pPr>
        <w:spacing w:after="150"/>
      </w:pPr>
      <w:r>
        <w:rPr/>
        <w:t xml:space="preserve">2、我国南方电网公司发展分析</w:t>
      </w:r>
    </w:p>
    <w:p>
      <w:pPr>
        <w:spacing w:after="150"/>
      </w:pPr>
      <w:r>
        <w:rPr/>
        <w:t xml:space="preserve">(1)企业发展简况分析</w:t>
      </w:r>
    </w:p>
    <w:p>
      <w:pPr>
        <w:spacing w:after="150"/>
      </w:pPr>
      <w:r>
        <w:rPr/>
        <w:t xml:space="preserve">(2)企业电力供应能力</w:t>
      </w:r>
    </w:p>
    <w:p>
      <w:pPr>
        <w:spacing w:after="150"/>
      </w:pPr>
      <w:r>
        <w:rPr/>
        <w:t xml:space="preserve">(3)企业经营情况分析</w:t>
      </w:r>
    </w:p>
    <w:p>
      <w:pPr>
        <w:spacing w:after="150"/>
      </w:pPr>
      <w:r>
        <w:rPr/>
        <w:t xml:space="preserve">(4)企业发展规划分析</w:t>
      </w:r>
    </w:p>
    <w:p>
      <w:pPr>
        <w:spacing w:after="150"/>
      </w:pPr>
      <w:r>
        <w:rPr/>
        <w:t xml:space="preserve">3、电网公司招标形式分析</w:t>
      </w:r>
    </w:p>
    <w:p>
      <w:pPr>
        <w:spacing w:after="150"/>
      </w:pPr>
      <w:r>
        <w:rPr/>
        <w:t xml:space="preserve">(1)电网公司招标主体</w:t>
      </w:r>
    </w:p>
    <w:p>
      <w:pPr>
        <w:spacing w:after="150"/>
      </w:pPr>
      <w:r>
        <w:rPr/>
        <w:t xml:space="preserve">(2)电网公司招标形式</w:t>
      </w:r>
    </w:p>
    <w:p>
      <w:pPr>
        <w:spacing w:after="150"/>
      </w:pPr>
      <w:r>
        <w:rPr/>
        <w:t xml:space="preserve">(3)招标模式</w:t>
      </w:r>
    </w:p>
    <w:p>
      <w:pPr>
        <w:spacing w:after="150"/>
      </w:pPr>
      <w:r>
        <w:rPr>
          <w:b w:val="1"/>
          <w:bCs w:val="1"/>
        </w:rPr>
        <w:t xml:space="preserve">第二章 我国用电信息采集系统行业建设需求与效益分析</w:t>
      </w:r>
    </w:p>
    <w:p>
      <w:pPr>
        <w:spacing w:after="150"/>
      </w:pPr>
      <w:r>
        <w:rPr/>
        <w:t xml:space="preserve">第一节 用电信息采集系统行业建设需求分析</w:t>
      </w:r>
    </w:p>
    <w:p>
      <w:pPr>
        <w:spacing w:after="150"/>
      </w:pPr>
      <w:r>
        <w:rPr/>
        <w:t xml:space="preserve">一、电力企业需求</w:t>
      </w:r>
    </w:p>
    <w:p>
      <w:pPr>
        <w:spacing w:after="150"/>
      </w:pPr>
      <w:r>
        <w:rPr/>
        <w:t xml:space="preserve">二、用电客户需求</w:t>
      </w:r>
    </w:p>
    <w:p>
      <w:pPr>
        <w:spacing w:after="150"/>
      </w:pPr>
      <w:r>
        <w:rPr/>
        <w:t xml:space="preserve">1、企业客户需求</w:t>
      </w:r>
    </w:p>
    <w:p>
      <w:pPr>
        <w:spacing w:after="150"/>
      </w:pPr>
      <w:r>
        <w:rPr/>
        <w:t xml:space="preserve">2、居民客户需求</w:t>
      </w:r>
    </w:p>
    <w:p>
      <w:pPr>
        <w:spacing w:after="150"/>
      </w:pPr>
      <w:r>
        <w:rPr/>
        <w:t xml:space="preserve">三、社会需求</w:t>
      </w:r>
    </w:p>
    <w:p>
      <w:pPr>
        <w:spacing w:after="150"/>
      </w:pPr>
      <w:r>
        <w:rPr/>
        <w:t xml:space="preserve">第二节 用电信息采集系统行业建设效益分析</w:t>
      </w:r>
    </w:p>
    <w:p>
      <w:pPr>
        <w:spacing w:after="150"/>
      </w:pPr>
      <w:r>
        <w:rPr/>
        <w:t xml:space="preserve">一、经济效益分析</w:t>
      </w:r>
    </w:p>
    <w:p>
      <w:pPr>
        <w:spacing w:after="150"/>
      </w:pPr>
      <w:r>
        <w:rPr/>
        <w:t xml:space="preserve">1、降低人工成本</w:t>
      </w:r>
    </w:p>
    <w:p>
      <w:pPr>
        <w:spacing w:after="150"/>
      </w:pPr>
      <w:r>
        <w:rPr/>
        <w:t xml:space="preserve">2、降低物资、车辆成本</w:t>
      </w:r>
    </w:p>
    <w:p>
      <w:pPr>
        <w:spacing w:after="150"/>
      </w:pPr>
      <w:r>
        <w:rPr/>
        <w:t xml:space="preserve">3、降低窃电损失</w:t>
      </w:r>
    </w:p>
    <w:p>
      <w:pPr>
        <w:spacing w:after="150"/>
      </w:pPr>
      <w:r>
        <w:rPr/>
        <w:t xml:space="preserve">4、提高计量精度，增加售电量</w:t>
      </w:r>
    </w:p>
    <w:p>
      <w:pPr>
        <w:spacing w:after="150"/>
      </w:pPr>
      <w:r>
        <w:rPr/>
        <w:t xml:space="preserve">5、减少人为差错</w:t>
      </w:r>
    </w:p>
    <w:p>
      <w:pPr>
        <w:spacing w:after="150"/>
      </w:pPr>
      <w:r>
        <w:rPr/>
        <w:t xml:space="preserve">二、管理效益分析</w:t>
      </w:r>
    </w:p>
    <w:p>
      <w:pPr>
        <w:spacing w:after="150"/>
      </w:pPr>
      <w:r>
        <w:rPr/>
        <w:t xml:space="preserve">1、促进营销管理机制创新</w:t>
      </w:r>
    </w:p>
    <w:p>
      <w:pPr>
        <w:spacing w:after="150"/>
      </w:pPr>
      <w:r>
        <w:rPr/>
        <w:t xml:space="preserve">2、加速公司管理现代化建设</w:t>
      </w:r>
    </w:p>
    <w:p>
      <w:pPr>
        <w:spacing w:after="150"/>
      </w:pPr>
      <w:r>
        <w:rPr/>
        <w:t xml:space="preserve">三、社会效益分析</w:t>
      </w:r>
    </w:p>
    <w:p>
      <w:pPr>
        <w:spacing w:after="150"/>
      </w:pPr>
      <w:r>
        <w:rPr/>
        <w:t xml:space="preserve">1、实现安全可靠供电</w:t>
      </w:r>
    </w:p>
    <w:p>
      <w:pPr>
        <w:spacing w:after="150"/>
      </w:pPr>
      <w:r>
        <w:rPr/>
        <w:t xml:space="preserve">2、实行阶梯电价，推动节能减排工作</w:t>
      </w:r>
    </w:p>
    <w:p>
      <w:pPr>
        <w:spacing w:after="150"/>
      </w:pPr>
      <w:r>
        <w:rPr/>
        <w:t xml:space="preserve">3、指导合理用电</w:t>
      </w:r>
    </w:p>
    <w:p>
      <w:pPr>
        <w:spacing w:after="150"/>
      </w:pPr>
      <w:r>
        <w:rPr/>
        <w:t xml:space="preserve">4、支持国家拉动内需、“保增长”政策，促进技术创新</w:t>
      </w:r>
    </w:p>
    <w:p>
      <w:pPr>
        <w:spacing w:after="150"/>
      </w:pPr>
      <w:r>
        <w:rPr>
          <w:b w:val="1"/>
          <w:bCs w:val="1"/>
        </w:rPr>
        <w:t xml:space="preserve">第三章 我国用电信息采集系统行业发展状况分析</w:t>
      </w:r>
    </w:p>
    <w:p>
      <w:pPr>
        <w:spacing w:after="150"/>
      </w:pPr>
      <w:r>
        <w:rPr/>
        <w:t xml:space="preserve">第一节 用电信息采集系统行业发展现状分析</w:t>
      </w:r>
    </w:p>
    <w:p>
      <w:pPr>
        <w:spacing w:after="150"/>
      </w:pPr>
      <w:r>
        <w:rPr/>
        <w:t xml:space="preserve">一、用电信息采集系统行业发展历程</w:t>
      </w:r>
    </w:p>
    <w:p>
      <w:pPr>
        <w:spacing w:after="150"/>
      </w:pPr>
      <w:r>
        <w:rPr/>
        <w:t xml:space="preserve">1、第一阶段</w:t>
      </w:r>
    </w:p>
    <w:p>
      <w:pPr>
        <w:spacing w:after="150"/>
      </w:pPr>
      <w:r>
        <w:rPr/>
        <w:t xml:space="preserve">2、第二阶段</w:t>
      </w:r>
    </w:p>
    <w:p>
      <w:pPr>
        <w:spacing w:after="150"/>
      </w:pPr>
      <w:r>
        <w:rPr/>
        <w:t xml:space="preserve">3、第三阶段</w:t>
      </w:r>
    </w:p>
    <w:p>
      <w:pPr>
        <w:spacing w:after="150"/>
      </w:pPr>
      <w:r>
        <w:rPr/>
        <w:t xml:space="preserve">4、第四阶段</w:t>
      </w:r>
    </w:p>
    <w:p>
      <w:pPr>
        <w:spacing w:after="150"/>
      </w:pPr>
      <w:r>
        <w:rPr/>
        <w:t xml:space="preserve">二、用电信息采集系统行业发展的影响因素</w:t>
      </w:r>
    </w:p>
    <w:p>
      <w:pPr>
        <w:spacing w:after="150"/>
      </w:pPr>
      <w:r>
        <w:rPr/>
        <w:t xml:space="preserve">1、用电信息采集系统行业发展的有利因素</w:t>
      </w:r>
    </w:p>
    <w:p>
      <w:pPr>
        <w:spacing w:after="150"/>
      </w:pPr>
      <w:r>
        <w:rPr/>
        <w:t xml:space="preserve">2、用电信息采集系统行业发展的不利因素</w:t>
      </w:r>
    </w:p>
    <w:p>
      <w:pPr>
        <w:spacing w:after="150"/>
      </w:pPr>
      <w:r>
        <w:rPr/>
        <w:t xml:space="preserve">三、用电信息采集系统行业发展现状</w:t>
      </w:r>
    </w:p>
    <w:p>
      <w:pPr>
        <w:spacing w:after="150"/>
      </w:pPr>
      <w:r>
        <w:rPr/>
        <w:t xml:space="preserve">四、用电信息采集系统覆盖率分析</w:t>
      </w:r>
    </w:p>
    <w:p>
      <w:pPr>
        <w:spacing w:after="150"/>
      </w:pPr>
      <w:r>
        <w:rPr/>
        <w:t xml:space="preserve">1、用电信息采集系统覆盖率现状</w:t>
      </w:r>
    </w:p>
    <w:p>
      <w:pPr>
        <w:spacing w:after="150"/>
      </w:pPr>
      <w:r>
        <w:rPr/>
        <w:t xml:space="preserve">2、用电信息采集系统覆盖率趋势</w:t>
      </w:r>
    </w:p>
    <w:p>
      <w:pPr>
        <w:spacing w:after="150"/>
      </w:pPr>
      <w:r>
        <w:rPr/>
        <w:t xml:space="preserve">五、用电信息采集系统建设存在的问题</w:t>
      </w:r>
    </w:p>
    <w:p>
      <w:pPr>
        <w:spacing w:after="150"/>
      </w:pPr>
      <w:r>
        <w:rPr/>
        <w:t xml:space="preserve">第二节 细分用户用电信息采集系统建设分析</w:t>
      </w:r>
    </w:p>
    <w:p>
      <w:pPr>
        <w:spacing w:after="150"/>
      </w:pPr>
      <w:r>
        <w:rPr/>
        <w:t xml:space="preserve">一、不同用户用电信息采集系统建设现状分析</w:t>
      </w:r>
    </w:p>
    <w:p>
      <w:pPr>
        <w:spacing w:after="150"/>
      </w:pPr>
      <w:r>
        <w:rPr/>
        <w:t xml:space="preserve">二、用电信息采集系统用户群变化趋势</w:t>
      </w:r>
    </w:p>
    <w:p>
      <w:pPr>
        <w:spacing w:after="150"/>
      </w:pPr>
      <w:r>
        <w:rPr/>
        <w:t xml:space="preserve">第三节 用电信息采集系统行业市场分析</w:t>
      </w:r>
    </w:p>
    <w:p>
      <w:pPr>
        <w:spacing w:after="150"/>
      </w:pPr>
      <w:r>
        <w:rPr/>
        <w:t xml:space="preserve">一、用电信息采集系统行业投资规模分析</w:t>
      </w:r>
    </w:p>
    <w:p>
      <w:pPr>
        <w:spacing w:after="150"/>
      </w:pPr>
      <w:r>
        <w:rPr/>
        <w:t xml:space="preserve">1、用电信息采集系统行业投资规模</w:t>
      </w:r>
    </w:p>
    <w:p>
      <w:pPr>
        <w:spacing w:after="150"/>
      </w:pPr>
      <w:r>
        <w:rPr/>
        <w:t xml:space="preserve">2、用电信息采集系统行业投资结构</w:t>
      </w:r>
    </w:p>
    <w:p>
      <w:pPr>
        <w:spacing w:after="150"/>
      </w:pPr>
      <w:r>
        <w:rPr/>
        <w:t xml:space="preserve">二、用电信息采集系统产品市场容量分析</w:t>
      </w:r>
    </w:p>
    <w:p>
      <w:pPr>
        <w:spacing w:after="150"/>
      </w:pPr>
      <w:r>
        <w:rPr/>
        <w:t xml:space="preserve">第四节 用电信息采集系统行业发展经验</w:t>
      </w:r>
    </w:p>
    <w:p>
      <w:pPr>
        <w:spacing w:after="150"/>
      </w:pPr>
      <w:r>
        <w:rPr/>
        <w:t xml:space="preserve">一、用电信息采集系统行业建设经验</w:t>
      </w:r>
    </w:p>
    <w:p>
      <w:pPr>
        <w:spacing w:after="150"/>
      </w:pPr>
      <w:r>
        <w:rPr/>
        <w:t xml:space="preserve">二、用电信息采集系统行业运行经验</w:t>
      </w:r>
    </w:p>
    <w:p>
      <w:pPr>
        <w:spacing w:after="150"/>
      </w:pPr>
      <w:r>
        <w:rPr/>
        <w:t xml:space="preserve">三、用电信息采集系统行业维护经验</w:t>
      </w:r>
    </w:p>
    <w:p>
      <w:pPr>
        <w:spacing w:after="150"/>
      </w:pPr>
      <w:r>
        <w:rPr>
          <w:b w:val="1"/>
          <w:bCs w:val="1"/>
        </w:rPr>
        <w:t xml:space="preserve">第四章 我国用电信息采集系统建设模式分析</w:t>
      </w:r>
    </w:p>
    <w:p>
      <w:pPr>
        <w:spacing w:after="150"/>
      </w:pPr>
      <w:r>
        <w:rPr/>
        <w:t xml:space="preserve">第一节 主站层建设模式</w:t>
      </w:r>
    </w:p>
    <w:p>
      <w:pPr>
        <w:spacing w:after="150"/>
      </w:pPr>
      <w:r>
        <w:rPr/>
        <w:t xml:space="preserve">一、统一的用电信息采集</w:t>
      </w:r>
    </w:p>
    <w:p>
      <w:pPr>
        <w:spacing w:after="150"/>
      </w:pPr>
      <w:r>
        <w:rPr/>
        <w:t xml:space="preserve">1、主站系统的建设</w:t>
      </w:r>
    </w:p>
    <w:p>
      <w:pPr>
        <w:spacing w:after="150"/>
      </w:pPr>
      <w:r>
        <w:rPr/>
        <w:t xml:space="preserve">2、已有系统的集成</w:t>
      </w:r>
    </w:p>
    <w:p>
      <w:pPr>
        <w:spacing w:after="150"/>
      </w:pPr>
      <w:r>
        <w:rPr/>
        <w:t xml:space="preserve">二、营销业务应用的集成统一</w:t>
      </w:r>
    </w:p>
    <w:p>
      <w:pPr>
        <w:spacing w:after="150"/>
      </w:pPr>
      <w:r>
        <w:rPr/>
        <w:t xml:space="preserve">三、应用部署模式</w:t>
      </w:r>
    </w:p>
    <w:p>
      <w:pPr>
        <w:spacing w:after="150"/>
      </w:pPr>
      <w:r>
        <w:rPr/>
        <w:t xml:space="preserve">1、部署方案</w:t>
      </w:r>
    </w:p>
    <w:p>
      <w:pPr>
        <w:spacing w:after="150"/>
      </w:pPr>
      <w:r>
        <w:rPr/>
        <w:t xml:space="preserve">2、方案选择</w:t>
      </w:r>
    </w:p>
    <w:p>
      <w:pPr>
        <w:spacing w:after="150"/>
      </w:pPr>
      <w:r>
        <w:rPr/>
        <w:t xml:space="preserve">第二节 用电信息采集模式</w:t>
      </w:r>
    </w:p>
    <w:p>
      <w:pPr>
        <w:spacing w:after="150"/>
      </w:pPr>
      <w:r>
        <w:rPr/>
        <w:t xml:space="preserve">一、大型专变用户的信息采集模式</w:t>
      </w:r>
    </w:p>
    <w:p>
      <w:pPr>
        <w:spacing w:after="150"/>
      </w:pPr>
      <w:r>
        <w:rPr/>
        <w:t xml:space="preserve">二、中小型专变用户采集模式</w:t>
      </w:r>
    </w:p>
    <w:p>
      <w:pPr>
        <w:spacing w:after="150"/>
      </w:pPr>
      <w:r>
        <w:rPr/>
        <w:t xml:space="preserve">三、公配变下单相和三相工商业用户采集模式</w:t>
      </w:r>
    </w:p>
    <w:p>
      <w:pPr>
        <w:spacing w:after="150"/>
      </w:pPr>
      <w:r>
        <w:rPr/>
        <w:t xml:space="preserve">四、居民用户和公配变计量点采集模式</w:t>
      </w:r>
    </w:p>
    <w:p>
      <w:pPr>
        <w:spacing w:after="150"/>
      </w:pPr>
      <w:r>
        <w:rPr/>
        <w:t xml:space="preserve">1、模式一：集中器+载波表</w:t>
      </w:r>
    </w:p>
    <w:p>
      <w:pPr>
        <w:spacing w:after="150"/>
      </w:pPr>
      <w:r>
        <w:rPr/>
        <w:t xml:space="preserve">2、模式二：集中器+采集器+rs-485表</w:t>
      </w:r>
    </w:p>
    <w:p>
      <w:pPr>
        <w:spacing w:after="150"/>
      </w:pPr>
      <w:r>
        <w:rPr/>
        <w:t xml:space="preserve">3、模式三：网络集中器+宽带载波采集器+rs-485表</w:t>
      </w:r>
    </w:p>
    <w:p>
      <w:pPr>
        <w:spacing w:after="150"/>
      </w:pPr>
      <w:r>
        <w:rPr/>
        <w:t xml:space="preserve">第三节 数据通信模式</w:t>
      </w:r>
    </w:p>
    <w:p>
      <w:pPr>
        <w:spacing w:after="150"/>
      </w:pPr>
      <w:r>
        <w:rPr/>
        <w:t xml:space="preserve">一、远程通信</w:t>
      </w:r>
    </w:p>
    <w:p>
      <w:pPr>
        <w:spacing w:after="150"/>
      </w:pPr>
      <w:r>
        <w:rPr/>
        <w:t xml:space="preserve">1、专用光纤网络</w:t>
      </w:r>
    </w:p>
    <w:p>
      <w:pPr>
        <w:spacing w:after="150"/>
      </w:pPr>
      <w:r>
        <w:rPr/>
        <w:t xml:space="preserve">2、公共无线网络</w:t>
      </w:r>
    </w:p>
    <w:p>
      <w:pPr>
        <w:spacing w:after="150"/>
      </w:pPr>
      <w:r>
        <w:rPr/>
        <w:t xml:space="preserve">3、230mhz无线通信专网</w:t>
      </w:r>
    </w:p>
    <w:p>
      <w:pPr>
        <w:spacing w:after="150"/>
      </w:pPr>
      <w:r>
        <w:rPr/>
        <w:t xml:space="preserve">二、本地通信</w:t>
      </w:r>
    </w:p>
    <w:p>
      <w:pPr>
        <w:spacing w:after="150"/>
      </w:pPr>
      <w:r>
        <w:rPr/>
        <w:t xml:space="preserve">1、rs-485总线通信</w:t>
      </w:r>
    </w:p>
    <w:p>
      <w:pPr>
        <w:spacing w:after="150"/>
      </w:pPr>
      <w:r>
        <w:rPr/>
        <w:t xml:space="preserve">(1)技术特点</w:t>
      </w:r>
    </w:p>
    <w:p>
      <w:pPr>
        <w:spacing w:after="150"/>
      </w:pPr>
      <w:r>
        <w:rPr/>
        <w:t xml:space="preserve">(2)技术规范</w:t>
      </w:r>
    </w:p>
    <w:p>
      <w:pPr>
        <w:spacing w:after="150"/>
      </w:pPr>
      <w:r>
        <w:rPr/>
        <w:t xml:space="preserve">2、低压窄带载波通信</w:t>
      </w:r>
    </w:p>
    <w:p>
      <w:pPr>
        <w:spacing w:after="150"/>
      </w:pPr>
      <w:r>
        <w:rPr/>
        <w:t xml:space="preserve">(1)技术特点</w:t>
      </w:r>
    </w:p>
    <w:p>
      <w:pPr>
        <w:spacing w:after="150"/>
      </w:pPr>
      <w:r>
        <w:rPr/>
        <w:t xml:space="preserve">(2)技术规范</w:t>
      </w:r>
    </w:p>
    <w:p>
      <w:pPr>
        <w:spacing w:after="150"/>
      </w:pPr>
      <w:r>
        <w:rPr/>
        <w:t xml:space="preserve">3、低压宽带载波通信</w:t>
      </w:r>
    </w:p>
    <w:p>
      <w:pPr>
        <w:spacing w:after="150"/>
      </w:pPr>
      <w:r>
        <w:rPr/>
        <w:t xml:space="preserve">(1)技术特点</w:t>
      </w:r>
    </w:p>
    <w:p>
      <w:pPr>
        <w:spacing w:after="150"/>
      </w:pPr>
      <w:r>
        <w:rPr/>
        <w:t xml:space="preserve">(2)技术规范</w:t>
      </w:r>
    </w:p>
    <w:p>
      <w:pPr>
        <w:spacing w:after="150"/>
      </w:pPr>
      <w:r>
        <w:rPr/>
        <w:t xml:space="preserve">第四节 预付费管理模式</w:t>
      </w:r>
    </w:p>
    <w:p>
      <w:pPr>
        <w:spacing w:after="150"/>
      </w:pPr>
      <w:r>
        <w:rPr/>
        <w:t xml:space="preserve">一、主站预付费模式</w:t>
      </w:r>
    </w:p>
    <w:p>
      <w:pPr>
        <w:spacing w:after="150"/>
      </w:pPr>
      <w:r>
        <w:rPr/>
        <w:t xml:space="preserve">二、终端预付费模式</w:t>
      </w:r>
    </w:p>
    <w:p>
      <w:pPr>
        <w:spacing w:after="150"/>
      </w:pPr>
      <w:r>
        <w:rPr/>
        <w:t xml:space="preserve">三、电表预付费模式</w:t>
      </w:r>
    </w:p>
    <w:p>
      <w:pPr>
        <w:spacing w:after="150"/>
      </w:pPr>
      <w:r>
        <w:rPr/>
        <w:t xml:space="preserve">四、预付费的现场管理</w:t>
      </w:r>
    </w:p>
    <w:p>
      <w:pPr>
        <w:spacing w:after="150"/>
      </w:pPr>
      <w:r>
        <w:rPr>
          <w:b w:val="1"/>
          <w:bCs w:val="1"/>
        </w:rPr>
        <w:t xml:space="preserve">第五章 我国用电信息采集系统建设和设备市场分析</w:t>
      </w:r>
    </w:p>
    <w:p>
      <w:pPr>
        <w:spacing w:after="150"/>
      </w:pPr>
      <w:r>
        <w:rPr/>
        <w:t xml:space="preserve">第一节 主站层建设和设备市场分析</w:t>
      </w:r>
    </w:p>
    <w:p>
      <w:pPr>
        <w:spacing w:after="150"/>
      </w:pPr>
      <w:r>
        <w:rPr/>
        <w:t xml:space="preserve">一、主站系统投资估算</w:t>
      </w:r>
    </w:p>
    <w:p>
      <w:pPr>
        <w:spacing w:after="150"/>
      </w:pPr>
      <w:r>
        <w:rPr/>
        <w:t xml:space="preserve">二、主站系统建设现状与前景</w:t>
      </w:r>
    </w:p>
    <w:p>
      <w:pPr>
        <w:spacing w:after="150"/>
      </w:pPr>
      <w:r>
        <w:rPr/>
        <w:t xml:space="preserve">三、主站系统市场竞争状况</w:t>
      </w:r>
    </w:p>
    <w:p>
      <w:pPr>
        <w:spacing w:after="150"/>
      </w:pPr>
      <w:r>
        <w:rPr/>
        <w:t xml:space="preserve">四、主站系统市场盈利水平</w:t>
      </w:r>
    </w:p>
    <w:p>
      <w:pPr>
        <w:spacing w:after="150"/>
      </w:pPr>
      <w:r>
        <w:rPr/>
        <w:t xml:space="preserve">五、主站系统招投标分析</w:t>
      </w:r>
    </w:p>
    <w:p>
      <w:pPr>
        <w:spacing w:after="150"/>
      </w:pPr>
      <w:r>
        <w:rPr/>
        <w:t xml:space="preserve">1、主站系统建设招标情况</w:t>
      </w:r>
    </w:p>
    <w:p>
      <w:pPr>
        <w:spacing w:after="150"/>
      </w:pPr>
      <w:r>
        <w:rPr/>
        <w:t xml:space="preserve">2、主站系统投标人资格要求</w:t>
      </w:r>
    </w:p>
    <w:p>
      <w:pPr>
        <w:spacing w:after="150"/>
      </w:pPr>
      <w:r>
        <w:rPr/>
        <w:t xml:space="preserve">第二节 通信信道层建设与设备市场分析</w:t>
      </w:r>
    </w:p>
    <w:p>
      <w:pPr>
        <w:spacing w:after="150"/>
      </w:pPr>
      <w:r>
        <w:rPr/>
        <w:t xml:space="preserve">一、通信信道层设备需求分析</w:t>
      </w:r>
    </w:p>
    <w:p>
      <w:pPr>
        <w:spacing w:after="150"/>
      </w:pPr>
      <w:r>
        <w:rPr/>
        <w:t xml:space="preserve">二、通信信道层建设招投标分析</w:t>
      </w:r>
    </w:p>
    <w:p>
      <w:pPr>
        <w:spacing w:after="150"/>
      </w:pPr>
      <w:r>
        <w:rPr/>
        <w:t xml:space="preserve">第三节 现场终端层建设与设备市场分析</w:t>
      </w:r>
    </w:p>
    <w:p>
      <w:pPr>
        <w:spacing w:after="150"/>
      </w:pPr>
      <w:r>
        <w:rPr/>
        <w:t xml:space="preserve">一、现场终端投资估算</w:t>
      </w:r>
    </w:p>
    <w:p>
      <w:pPr>
        <w:spacing w:after="150"/>
      </w:pPr>
      <w:r>
        <w:rPr/>
        <w:t xml:space="preserve">二、设备终端市场分析</w:t>
      </w:r>
    </w:p>
    <w:p>
      <w:pPr>
        <w:spacing w:after="150"/>
      </w:pPr>
      <w:r>
        <w:rPr/>
        <w:t xml:space="preserve">1、设备终端投资费用分析</w:t>
      </w:r>
    </w:p>
    <w:p>
      <w:pPr>
        <w:spacing w:after="150"/>
      </w:pPr>
      <w:r>
        <w:rPr/>
        <w:t xml:space="preserve">2、电能表市场规模分析</w:t>
      </w:r>
    </w:p>
    <w:p>
      <w:pPr>
        <w:spacing w:after="150"/>
      </w:pPr>
      <w:r>
        <w:rPr/>
        <w:t xml:space="preserve">3、智能电表招标情况</w:t>
      </w:r>
    </w:p>
    <w:p>
      <w:pPr>
        <w:spacing w:after="150"/>
      </w:pPr>
      <w:r>
        <w:rPr/>
        <w:t xml:space="preserve">(1)智能电表招标规模</w:t>
      </w:r>
    </w:p>
    <w:p>
      <w:pPr>
        <w:spacing w:after="150"/>
      </w:pPr>
      <w:r>
        <w:rPr/>
        <w:t xml:space="preserve">(2)智能电表投标人资格要求</w:t>
      </w:r>
    </w:p>
    <w:p>
      <w:pPr>
        <w:spacing w:after="150"/>
      </w:pPr>
      <w:r>
        <w:rPr/>
        <w:t xml:space="preserve">(3)智能电表中标企业市场份额</w:t>
      </w:r>
    </w:p>
    <w:p>
      <w:pPr>
        <w:spacing w:after="150"/>
      </w:pPr>
      <w:r>
        <w:rPr>
          <w:b w:val="1"/>
          <w:bCs w:val="1"/>
        </w:rPr>
        <w:t xml:space="preserve">第六章 重点地区用电信息采集系统行业发展分析</w:t>
      </w:r>
    </w:p>
    <w:p>
      <w:pPr>
        <w:spacing w:after="150"/>
      </w:pPr>
      <w:r>
        <w:rPr/>
        <w:t xml:space="preserve">第一节 江苏省用电信息采集系统行业发展分析</w:t>
      </w:r>
    </w:p>
    <w:p>
      <w:pPr>
        <w:spacing w:after="150"/>
      </w:pPr>
      <w:r>
        <w:rPr/>
        <w:t xml:space="preserve">第二节 浙江省用电信息采集系统行业发展分析</w:t>
      </w:r>
    </w:p>
    <w:p>
      <w:pPr>
        <w:spacing w:after="150"/>
      </w:pPr>
      <w:r>
        <w:rPr/>
        <w:t xml:space="preserve">第三节 湖南省用电信息采集系统行业发展分析</w:t>
      </w:r>
    </w:p>
    <w:p>
      <w:pPr>
        <w:spacing w:after="150"/>
      </w:pPr>
      <w:r>
        <w:rPr/>
        <w:t xml:space="preserve">第四节 湖北省用电信息采集系统行业发展分析</w:t>
      </w:r>
    </w:p>
    <w:p>
      <w:pPr>
        <w:spacing w:after="150"/>
      </w:pPr>
      <w:r>
        <w:rPr/>
        <w:t xml:space="preserve">第五节 安徽省用电信息采集系统行业发展分析</w:t>
      </w:r>
    </w:p>
    <w:p>
      <w:pPr>
        <w:spacing w:after="150"/>
      </w:pPr>
      <w:r>
        <w:rPr/>
        <w:t xml:space="preserve">第六节 山西省用电信息采集系统行业发展分析</w:t>
      </w:r>
    </w:p>
    <w:p>
      <w:pPr>
        <w:spacing w:after="150"/>
      </w:pPr>
      <w:r>
        <w:rPr>
          <w:b w:val="1"/>
          <w:bCs w:val="1"/>
        </w:rPr>
        <w:t xml:space="preserve">第七章 我国用电信息采集系统行业主要企业经营分析</w:t>
      </w:r>
    </w:p>
    <w:p>
      <w:pPr>
        <w:spacing w:after="150"/>
      </w:pPr>
      <w:r>
        <w:rPr/>
        <w:t xml:space="preserve">第一节 我国用电信息采集系统企业总体发展状况分析</w:t>
      </w:r>
    </w:p>
    <w:p>
      <w:pPr>
        <w:spacing w:after="150"/>
      </w:pPr>
      <w:r>
        <w:rPr/>
        <w:t xml:space="preserve">第二节 我国用电信息采集系统行业领先企业个案分析</w:t>
      </w:r>
    </w:p>
    <w:p>
      <w:pPr>
        <w:spacing w:after="150"/>
      </w:pPr>
      <w:r>
        <w:rPr/>
        <w:t xml:space="preserve">一、南京新联电子股份有限公司经营情况分析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二、上海协同科技股份有限公司经营情况分析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三、上海华冠电子设备有限责任公司经营情况分析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四、安徽南瑞中天电力电子有限公司经营情况分析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五、我国电力科学研究院通信与用电技术分公司经营情况分析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2024-2029年我国用电信息采集系统行业投资与前景分析</w:t>
      </w:r>
    </w:p>
    <w:p>
      <w:pPr>
        <w:spacing w:after="150"/>
      </w:pPr>
      <w:r>
        <w:rPr/>
        <w:t xml:space="preserve">第一节 我国用电信息采集系统行业投资风险分析</w:t>
      </w:r>
    </w:p>
    <w:p>
      <w:pPr>
        <w:spacing w:after="150"/>
      </w:pPr>
      <w:r>
        <w:rPr/>
        <w:t xml:space="preserve">一、对电力行业及相关政策依赖的风险</w:t>
      </w:r>
    </w:p>
    <w:p>
      <w:pPr>
        <w:spacing w:after="150"/>
      </w:pPr>
      <w:r>
        <w:rPr/>
        <w:t xml:space="preserve">二、客户和市场区域集中的风险</w:t>
      </w:r>
    </w:p>
    <w:p>
      <w:pPr>
        <w:spacing w:after="150"/>
      </w:pPr>
      <w:r>
        <w:rPr/>
        <w:t xml:space="preserve">三、市场竞争加剧的风险</w:t>
      </w:r>
    </w:p>
    <w:p>
      <w:pPr>
        <w:spacing w:after="150"/>
      </w:pPr>
      <w:r>
        <w:rPr/>
        <w:t xml:space="preserve">四、经营业绩季节性波动的风险</w:t>
      </w:r>
    </w:p>
    <w:p>
      <w:pPr>
        <w:spacing w:after="150"/>
      </w:pPr>
      <w:r>
        <w:rPr/>
        <w:t xml:space="preserve">五、产品技术更新不及时的风险</w:t>
      </w:r>
    </w:p>
    <w:p>
      <w:pPr>
        <w:spacing w:after="150"/>
      </w:pPr>
      <w:r>
        <w:rPr/>
        <w:t xml:space="preserve">第二节 我国用电信息采集系统项目建设风险及其控制</w:t>
      </w:r>
    </w:p>
    <w:p>
      <w:pPr>
        <w:spacing w:after="150"/>
      </w:pPr>
      <w:r>
        <w:rPr/>
        <w:t xml:space="preserve">一、法律、法规政策变化的影响</w:t>
      </w:r>
    </w:p>
    <w:p>
      <w:pPr>
        <w:spacing w:after="150"/>
      </w:pPr>
      <w:r>
        <w:rPr/>
        <w:t xml:space="preserve">1、法律、法规政策及电价政策变动带来的风险</w:t>
      </w:r>
    </w:p>
    <w:p>
      <w:pPr>
        <w:spacing w:after="150"/>
      </w:pPr>
      <w:r>
        <w:rPr/>
        <w:t xml:space="preserve">2、以主站采集数据作为结算依据带来的风险</w:t>
      </w:r>
    </w:p>
    <w:p>
      <w:pPr>
        <w:spacing w:after="150"/>
      </w:pPr>
      <w:r>
        <w:rPr/>
        <w:t xml:space="preserve">二、系统实施过程中的风险及其控制</w:t>
      </w:r>
    </w:p>
    <w:p>
      <w:pPr>
        <w:spacing w:after="150"/>
      </w:pPr>
      <w:r>
        <w:rPr/>
        <w:t xml:space="preserve">1、现场设备供应风险</w:t>
      </w:r>
    </w:p>
    <w:p>
      <w:pPr>
        <w:spacing w:after="150"/>
      </w:pPr>
      <w:r>
        <w:rPr/>
        <w:t xml:space="preserve">2、施工进度风险</w:t>
      </w:r>
    </w:p>
    <w:p>
      <w:pPr>
        <w:spacing w:after="150"/>
      </w:pPr>
      <w:r>
        <w:rPr/>
        <w:t xml:space="preserve">3、社会环境风险</w:t>
      </w:r>
    </w:p>
    <w:p>
      <w:pPr>
        <w:spacing w:after="150"/>
      </w:pPr>
      <w:r>
        <w:rPr/>
        <w:t xml:space="preserve">4、电能表更换风险</w:t>
      </w:r>
    </w:p>
    <w:p>
      <w:pPr>
        <w:spacing w:after="150"/>
      </w:pPr>
      <w:r>
        <w:rPr/>
        <w:t xml:space="preserve">三、系统使用中的风险及控制</w:t>
      </w:r>
    </w:p>
    <w:p>
      <w:pPr>
        <w:spacing w:after="150"/>
      </w:pPr>
      <w:r>
        <w:rPr/>
        <w:t xml:space="preserve">四、系统投资中的风险及控制</w:t>
      </w:r>
    </w:p>
    <w:p>
      <w:pPr>
        <w:spacing w:after="150"/>
      </w:pPr>
      <w:r>
        <w:rPr/>
        <w:t xml:space="preserve">第三节 我国用电信息采集系统行业投资特性分析</w:t>
      </w:r>
    </w:p>
    <w:p>
      <w:pPr>
        <w:spacing w:after="150"/>
      </w:pPr>
      <w:r>
        <w:rPr/>
        <w:t xml:space="preserve">一、用电信息采集系统行业进入壁垒分析</w:t>
      </w:r>
    </w:p>
    <w:p>
      <w:pPr>
        <w:spacing w:after="150"/>
      </w:pPr>
      <w:r>
        <w:rPr/>
        <w:t xml:space="preserve">1、用电信息采集系统行业资质壁垒</w:t>
      </w:r>
    </w:p>
    <w:p>
      <w:pPr>
        <w:spacing w:after="150"/>
      </w:pPr>
      <w:r>
        <w:rPr/>
        <w:t xml:space="preserve">2、用电信息采集系统行业技术壁垒</w:t>
      </w:r>
    </w:p>
    <w:p>
      <w:pPr>
        <w:spacing w:after="150"/>
      </w:pPr>
      <w:r>
        <w:rPr/>
        <w:t xml:space="preserve">3、用电信息采集系统行业市场壁垒</w:t>
      </w:r>
    </w:p>
    <w:p>
      <w:pPr>
        <w:spacing w:after="150"/>
      </w:pPr>
      <w:r>
        <w:rPr/>
        <w:t xml:space="preserve">4、用电信息采集系统行业资金壁垒</w:t>
      </w:r>
    </w:p>
    <w:p>
      <w:pPr>
        <w:spacing w:after="150"/>
      </w:pPr>
      <w:r>
        <w:rPr/>
        <w:t xml:space="preserve">二、用电信息采集系统行业经营模式分析</w:t>
      </w:r>
    </w:p>
    <w:p>
      <w:pPr>
        <w:spacing w:after="150"/>
      </w:pPr>
      <w:r>
        <w:rPr/>
        <w:t xml:space="preserve">1、用电信息采集系统行业采购模式</w:t>
      </w:r>
    </w:p>
    <w:p>
      <w:pPr>
        <w:spacing w:after="150"/>
      </w:pPr>
      <w:r>
        <w:rPr/>
        <w:t xml:space="preserve">2、用电信息采集系统行业生产模式</w:t>
      </w:r>
    </w:p>
    <w:p>
      <w:pPr>
        <w:spacing w:after="150"/>
      </w:pPr>
      <w:r>
        <w:rPr/>
        <w:t xml:space="preserve">3、用电信息采集系统行业销售模式</w:t>
      </w:r>
    </w:p>
    <w:p>
      <w:pPr>
        <w:spacing w:after="150"/>
      </w:pPr>
      <w:r>
        <w:rPr/>
        <w:t xml:space="preserve">第四节 我国用电信息采集系统企业关键成功因素总结</w:t>
      </w:r>
    </w:p>
    <w:p>
      <w:pPr>
        <w:spacing w:after="150"/>
      </w:pPr>
      <w:r>
        <w:rPr/>
        <w:t xml:space="preserve">第五节 我国用电信息采集系统行业发展趋势与前景预测</w:t>
      </w:r>
    </w:p>
    <w:p>
      <w:pPr>
        <w:spacing w:after="150"/>
      </w:pPr>
      <w:r>
        <w:rPr/>
        <w:t xml:space="preserve">一、用电信息采集系统行业发展趋势探讨</w:t>
      </w:r>
    </w:p>
    <w:p>
      <w:pPr>
        <w:spacing w:after="150"/>
      </w:pPr>
      <w:r>
        <w:rPr/>
        <w:t xml:space="preserve">1、用电信息系统建设趋势</w:t>
      </w:r>
    </w:p>
    <w:p>
      <w:pPr>
        <w:spacing w:after="150"/>
      </w:pPr>
      <w:r>
        <w:rPr/>
        <w:t xml:space="preserve">2、用电信息采集终端分析</w:t>
      </w:r>
    </w:p>
    <w:p>
      <w:pPr>
        <w:spacing w:after="150"/>
      </w:pPr>
      <w:r>
        <w:rPr/>
        <w:t xml:space="preserve">(1)行业技术特点</w:t>
      </w:r>
    </w:p>
    <w:p>
      <w:pPr>
        <w:spacing w:after="150"/>
      </w:pPr>
      <w:r>
        <w:rPr/>
        <w:t xml:space="preserve">(2)行业特有的经营模式、周期性、季节性</w:t>
      </w:r>
    </w:p>
    <w:p>
      <w:pPr>
        <w:spacing w:after="150"/>
      </w:pPr>
      <w:r>
        <w:rPr/>
        <w:t xml:space="preserve">二、用电信息采集系统行业发展前景展望</w:t>
      </w:r>
    </w:p>
    <w:p>
      <w:pPr>
        <w:spacing w:after="150"/>
      </w:pPr>
      <w:r>
        <w:rPr/>
        <w:t xml:space="preserve">三、用电信息采集系统行业发展建议</w:t>
      </w:r>
    </w:p>
    <w:p>
      <w:pPr>
        <w:spacing w:after="150"/>
      </w:pPr>
      <w:r>
        <w:rPr>
          <w:b w:val="1"/>
          <w:bCs w:val="1"/>
        </w:rPr>
        <w:t xml:space="preserve">图表目录</w:t>
      </w:r>
    </w:p>
    <w:p>
      <w:pPr>
        <w:spacing w:after="150"/>
      </w:pPr>
      <w:r>
        <w:rPr/>
        <w:t xml:space="preserve">图表：用电信息采集系统逻辑架构图</w:t>
      </w:r>
    </w:p>
    <w:p>
      <w:pPr>
        <w:spacing w:after="150"/>
      </w:pPr>
      <w:r>
        <w:rPr/>
        <w:t xml:space="preserve">图表：用电信息采集系统物理结构图</w:t>
      </w:r>
    </w:p>
    <w:p>
      <w:pPr>
        <w:spacing w:after="150"/>
      </w:pPr>
      <w:r>
        <w:rPr/>
        <w:t xml:space="preserve">图表：历年用电信息采集系统行业主要相关政策法规汇总</w:t>
      </w:r>
    </w:p>
    <w:p>
      <w:pPr>
        <w:spacing w:after="150"/>
      </w:pPr>
      <w:r>
        <w:rPr/>
        <w:t xml:space="preserve">图表：2019-2023年我国国内生产总值及其增长速度</w:t>
      </w:r>
    </w:p>
    <w:p>
      <w:pPr>
        <w:spacing w:after="150"/>
      </w:pPr>
      <w:r>
        <w:rPr/>
        <w:t xml:space="preserve">图表：2023年gdp初步核算数据</w:t>
      </w:r>
    </w:p>
    <w:p>
      <w:pPr>
        <w:spacing w:after="150"/>
      </w:pPr>
      <w:r>
        <w:rPr/>
        <w:t xml:space="preserve">图表：gdp环比和同比增长速度</w:t>
      </w:r>
    </w:p>
    <w:p>
      <w:pPr>
        <w:spacing w:after="150"/>
      </w:pPr>
      <w:r>
        <w:rPr/>
        <w:t xml:space="preserve">图表：2021-2023年全国居民消费价格涨跌幅度</w:t>
      </w:r>
    </w:p>
    <w:p>
      <w:pPr>
        <w:spacing w:after="150"/>
      </w:pPr>
      <w:r>
        <w:rPr/>
        <w:t xml:space="preserve">图表：2021-2023年我国猪肉、牛肉、羊肉价格变动情况</w:t>
      </w:r>
    </w:p>
    <w:p>
      <w:pPr>
        <w:spacing w:after="150"/>
      </w:pPr>
      <w:r>
        <w:rPr/>
        <w:t xml:space="preserve">图表：2021-2023年我国鲜菜、鲜果价格变动情况</w:t>
      </w:r>
    </w:p>
    <w:p>
      <w:pPr>
        <w:spacing w:after="150"/>
      </w:pPr>
      <w:r>
        <w:rPr/>
        <w:t xml:space="preserve">图表：2023年份居民消费价格分类别同比涨跌幅</w:t>
      </w:r>
    </w:p>
    <w:p>
      <w:pPr>
        <w:spacing w:after="150"/>
      </w:pPr>
      <w:r>
        <w:rPr/>
        <w:t xml:space="preserve">图表：2023年份居民消费价格分类别环比涨跌幅</w:t>
      </w:r>
    </w:p>
    <w:p>
      <w:pPr>
        <w:spacing w:after="150"/>
      </w:pPr>
      <w:r>
        <w:rPr/>
        <w:t xml:space="preserve">图表：2023年居民消费价格主要数据</w:t>
      </w:r>
    </w:p>
    <w:p>
      <w:pPr>
        <w:spacing w:after="150"/>
      </w:pPr>
      <w:r>
        <w:rPr/>
        <w:t xml:space="preserve">图表：2021-2023年工业生产者出厂价格涨跌幅</w:t>
      </w:r>
    </w:p>
    <w:p>
      <w:pPr>
        <w:spacing w:after="150"/>
      </w:pPr>
      <w:r>
        <w:rPr/>
        <w:t xml:space="preserve">图表：2021-2023年工业生产者购进价格涨跌幅</w:t>
      </w:r>
    </w:p>
    <w:p>
      <w:pPr>
        <w:spacing w:after="150"/>
      </w:pPr>
      <w:r>
        <w:rPr/>
        <w:t xml:space="preserve">图表：2021-2023年生产资料出厂价格涨跌幅</w:t>
      </w:r>
    </w:p>
    <w:p>
      <w:pPr>
        <w:spacing w:after="150"/>
      </w:pPr>
      <w:r>
        <w:rPr/>
        <w:t xml:space="preserve">图表：2021-2023年生活资料出厂价格涨跌幅</w:t>
      </w:r>
    </w:p>
    <w:p>
      <w:pPr>
        <w:spacing w:after="150"/>
      </w:pPr>
      <w:r>
        <w:rPr/>
        <w:t xml:space="preserve">图表：2023年份工业生产者价格主要数据</w:t>
      </w:r>
    </w:p>
    <w:p>
      <w:pPr>
        <w:spacing w:after="150"/>
      </w:pPr>
      <w:r>
        <w:rPr/>
        <w:t xml:space="preserve">图表：2021-2023年我国农村居民人均纯收入及其增长速度</w:t>
      </w:r>
    </w:p>
    <w:p>
      <w:pPr>
        <w:spacing w:after="150"/>
      </w:pPr>
      <w:r>
        <w:rPr/>
        <w:t xml:space="preserve">图表：2021-2023年我国城镇居民人均可支配收入及其增长速度</w:t>
      </w:r>
    </w:p>
    <w:p>
      <w:pPr>
        <w:spacing w:after="150"/>
      </w:pPr>
      <w:r>
        <w:rPr/>
        <w:t xml:space="preserve">图表：2021-2023年我国城乡居民恩格尔系数对比表</w:t>
      </w:r>
    </w:p>
    <w:p>
      <w:pPr>
        <w:spacing w:after="150"/>
      </w:pPr>
      <w:r>
        <w:rPr/>
        <w:t xml:space="preserve">图表：2021-2023年规模以上工业增加值同比增长速度</w:t>
      </w:r>
    </w:p>
    <w:p>
      <w:pPr>
        <w:spacing w:after="150"/>
      </w:pPr>
      <w:r>
        <w:rPr/>
        <w:t xml:space="preserve">图表：2023年份规模以上工业生产主要数据</w:t>
      </w:r>
    </w:p>
    <w:p>
      <w:pPr>
        <w:spacing w:after="150"/>
      </w:pPr>
      <w:r>
        <w:rPr/>
        <w:t xml:space="preserve">图表：2021-2023年我国钢材日均产量及同比增速</w:t>
      </w:r>
    </w:p>
    <w:p>
      <w:pPr>
        <w:spacing w:after="150"/>
      </w:pPr>
      <w:r>
        <w:rPr/>
        <w:t xml:space="preserve">图表：2021-2023年我国水泥日均产量及同比增速</w:t>
      </w:r>
    </w:p>
    <w:p>
      <w:pPr>
        <w:spacing w:after="150"/>
      </w:pPr>
      <w:r>
        <w:rPr/>
        <w:t xml:space="preserve">图表：2021-2023年我国十种有色金属日均产量及同比增速</w:t>
      </w:r>
    </w:p>
    <w:p>
      <w:pPr>
        <w:spacing w:after="150"/>
      </w:pPr>
      <w:r>
        <w:rPr/>
        <w:t xml:space="preserve">图表：2021-2023年我国乙烯日均产量及同比增速</w:t>
      </w:r>
    </w:p>
    <w:p>
      <w:pPr>
        <w:spacing w:after="150"/>
      </w:pPr>
      <w:r>
        <w:rPr/>
        <w:t xml:space="preserve">图表：2021-2023年我国汽车日均产量及同比增速</w:t>
      </w:r>
    </w:p>
    <w:p>
      <w:pPr>
        <w:spacing w:after="150"/>
      </w:pPr>
      <w:r>
        <w:rPr/>
        <w:t xml:space="preserve">图表：2021-2023年我国轿车日均产量及同比增速</w:t>
      </w:r>
    </w:p>
    <w:p>
      <w:pPr>
        <w:spacing w:after="150"/>
      </w:pPr>
      <w:r>
        <w:rPr/>
        <w:t xml:space="preserve">图表：2021-2023年我国发电量日均产量及同比增速</w:t>
      </w:r>
    </w:p>
    <w:p>
      <w:pPr>
        <w:spacing w:after="150"/>
      </w:pPr>
      <w:r>
        <w:rPr/>
        <w:t xml:space="preserve">图表：2021-2023年我国原油加工量日均产量及同比增速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中国用电信息采集系统行业市场深度分析及前景趋势与问题对策研究报告(2024-2029版)</dc:title>
  <dc:description>中国用电信息采集系统行业市场深度分析及前景趋势与问题对策研究报告(2024-2029版)</dc:description>
  <dc:subject>中国用电信息采集系统行业市场深度分析及前景趋势与问题对策研究报告(2024-2029版)</dc:subject>
  <cp:keywords>研究报告</cp:keywords>
  <cp:category>研究报告</cp:category>
  <cp:lastModifiedBy>北京中道泰和信息咨询有限公司</cp:lastModifiedBy>
  <dcterms:created xsi:type="dcterms:W3CDTF">2024-04-11T21:10:50+08:00</dcterms:created>
  <dcterms:modified xsi:type="dcterms:W3CDTF">2024-04-11T21:10:50+08:00</dcterms:modified>
</cp:coreProperties>
</file>

<file path=docProps/custom.xml><?xml version="1.0" encoding="utf-8"?>
<Properties xmlns="http://schemas.openxmlformats.org/officeDocument/2006/custom-properties" xmlns:vt="http://schemas.openxmlformats.org/officeDocument/2006/docPropsVTypes"/>
</file>