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小家电产业市场深度分析及竞争策略与投资机会研究报告(2024-2029版)</w:t>
      </w:r>
    </w:p>
    <w:p>
      <w:pPr>
        <w:spacing w:after="150"/>
      </w:pPr>
      <w:r>
        <w:rPr>
          <w:b w:val="1"/>
          <w:bCs w:val="1"/>
        </w:rPr>
        <w:t xml:space="preserve">报告简介</w:t>
      </w:r>
    </w:p>
    <w:p>
      <w:pPr>
        <w:spacing w:after="150"/>
      </w:pPr>
      <w:r>
        <w:rPr/>
        <w:t xml:space="preserve">小家电是指那些占用较小电力资源和机身体积的家用电器。这类电器在我们的日常生活中扮演着重要的角色，它们的功能多样，包括烹饪、清洁、美容、保健等多个方面。小家电的特点是操作简便，体积小巧，非常适合现代快节奏的生活方式。</w:t>
      </w:r>
    </w:p>
    <w:p>
      <w:pPr>
        <w:spacing w:after="150"/>
      </w:pPr>
      <w:r>
        <w:rPr/>
        <w:t xml:space="preserve">近年来，随着科技的发展，智能小家电开始受到人们的欢迎。智能小家电是指那些具有智能化功能的小型家电产品，如智能音箱、智能摄像头、智能空气净化器等。这些小家电不仅给我们的生活带来了便利和舒适，同时也代表了科技与生活的完美结合。</w:t>
      </w:r>
    </w:p>
    <w:p>
      <w:pPr>
        <w:spacing w:after="150"/>
      </w:pPr>
      <w:r>
        <w:rPr/>
        <w:t xml:space="preserve">随着国内市场的扩大和竞争程度的加剧，小家电企业必将根据国内的实际情况开发出更适合中国人生活习惯的产品来满足市场的需求，从而达到增强综合竞争能力的目的。我国的家电消费市场正同时步入黄金期与转型期。小家电企业正朝着“低碳、节能、健康”的方向发力，我国的小家电产业将进入一个新的发展阶段。</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家电行业的市场走向和发展趋势。</w:t>
      </w:r>
    </w:p>
    <w:p>
      <w:pPr>
        <w:spacing w:after="150"/>
      </w:pPr>
      <w:r>
        <w:rPr/>
        <w:t xml:space="preserve">本报告专业!权威!报告根据小家电行业的发展轨迹及多年的实践经验，对中国小家电行业的内外部环境、行业发展现状、产业链发展状况、市场供需、竞争格局、标杆企业、发展趋势、机会风险、发展策略与投资建议等进行了分析，并重点分析了我国小家电行业将面临的机遇与挑战，对小家电行业未来的发展趋势及前景作出审慎分析与预测。是小家电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第一章小家电产业市场概述</w:t>
      </w:r>
    </w:p>
    <w:p>
      <w:pPr>
        <w:spacing w:after="150"/>
      </w:pPr>
      <w:r>
        <w:rPr/>
        <w:t xml:space="preserve">第一节行业定义</w:t>
      </w:r>
    </w:p>
    <w:p>
      <w:pPr>
        <w:spacing w:after="150"/>
      </w:pPr>
      <w:r>
        <w:rPr/>
        <w:t xml:space="preserve">第二节行业属性</w:t>
      </w:r>
    </w:p>
    <w:p>
      <w:pPr>
        <w:spacing w:after="150"/>
      </w:pPr>
      <w:r>
        <w:rPr/>
        <w:t xml:space="preserve">第三节行业关键成功要素</w:t>
      </w:r>
    </w:p>
    <w:p>
      <w:pPr>
        <w:spacing w:after="150"/>
      </w:pPr>
      <w:r>
        <w:rPr/>
        <w:t xml:space="preserve">第四节产业链分析</w:t>
      </w:r>
    </w:p>
    <w:p>
      <w:pPr>
        <w:spacing w:after="150"/>
      </w:pPr>
      <w:r>
        <w:rPr>
          <w:b w:val="1"/>
          <w:bCs w:val="1"/>
        </w:rPr>
        <w:t xml:space="preserve">第二章中国小家电产业链发展状况分析</w:t>
      </w:r>
    </w:p>
    <w:p>
      <w:pPr>
        <w:spacing w:after="150"/>
      </w:pPr>
      <w:r>
        <w:rPr/>
        <w:t xml:space="preserve">第一节上游行业发展状况</w:t>
      </w:r>
    </w:p>
    <w:p>
      <w:pPr>
        <w:spacing w:after="150"/>
      </w:pPr>
      <w:r>
        <w:rPr/>
        <w:t xml:space="preserve">第二节下游行业发展状况</w:t>
      </w:r>
    </w:p>
    <w:p>
      <w:pPr>
        <w:spacing w:after="150"/>
      </w:pPr>
      <w:r>
        <w:rPr/>
        <w:t xml:space="preserve">第三节相关行业发展状况</w:t>
      </w:r>
    </w:p>
    <w:p>
      <w:pPr>
        <w:spacing w:after="150"/>
      </w:pPr>
      <w:r>
        <w:rPr>
          <w:b w:val="1"/>
          <w:bCs w:val="1"/>
        </w:rPr>
        <w:t xml:space="preserve">第三章中国小家电产业发展分析</w:t>
      </w:r>
    </w:p>
    <w:p>
      <w:pPr>
        <w:spacing w:after="150"/>
      </w:pPr>
      <w:r>
        <w:rPr/>
        <w:t xml:space="preserve">第一节中国小家电产业发展现状</w:t>
      </w:r>
    </w:p>
    <w:p>
      <w:pPr>
        <w:spacing w:after="150"/>
      </w:pPr>
      <w:r>
        <w:rPr/>
        <w:t xml:space="preserve">第二节中国小家电产业经济运行现状</w:t>
      </w:r>
    </w:p>
    <w:p>
      <w:pPr>
        <w:spacing w:after="150"/>
      </w:pPr>
      <w:r>
        <w:rPr/>
        <w:t xml:space="preserve">第三节中国小家电产业存在的问题及发展障碍分析</w:t>
      </w:r>
    </w:p>
    <w:p>
      <w:pPr>
        <w:spacing w:after="150"/>
      </w:pPr>
      <w:r>
        <w:rPr>
          <w:b w:val="1"/>
          <w:bCs w:val="1"/>
        </w:rPr>
        <w:t xml:space="preserve">第四章中国小家电市场现状及发展趋势</w:t>
      </w:r>
    </w:p>
    <w:p>
      <w:pPr>
        <w:spacing w:after="150"/>
      </w:pPr>
      <w:r>
        <w:rPr/>
        <w:t xml:space="preserve">第一节中国小家电市场供给状况</w:t>
      </w:r>
    </w:p>
    <w:p>
      <w:pPr>
        <w:spacing w:after="150"/>
      </w:pPr>
      <w:r>
        <w:rPr/>
        <w:t xml:space="preserve">第二节中国小家电市场需求状况</w:t>
      </w:r>
    </w:p>
    <w:p>
      <w:pPr>
        <w:spacing w:after="150"/>
      </w:pPr>
      <w:r>
        <w:rPr/>
        <w:t xml:space="preserve">第三节中国小家电市场发展潜力及发展趋势</w:t>
      </w:r>
    </w:p>
    <w:p>
      <w:pPr>
        <w:spacing w:after="150"/>
      </w:pPr>
      <w:r>
        <w:rPr>
          <w:b w:val="1"/>
          <w:bCs w:val="1"/>
        </w:rPr>
        <w:t xml:space="preserve">第五章中国小家电产业基本竞争战略</w:t>
      </w:r>
    </w:p>
    <w:p>
      <w:pPr>
        <w:spacing w:after="150"/>
      </w:pPr>
      <w:r>
        <w:rPr/>
        <w:t xml:space="preserve">第一节成本领先战略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第二节差异化竞争战略</w:t>
      </w:r>
    </w:p>
    <w:p>
      <w:pPr>
        <w:spacing w:after="150"/>
      </w:pPr>
      <w:r>
        <w:rPr/>
        <w:t xml:space="preserve">第三节集中化竞争战略</w:t>
      </w:r>
    </w:p>
    <w:p>
      <w:pPr>
        <w:spacing w:after="150"/>
      </w:pPr>
      <w:r>
        <w:rPr>
          <w:b w:val="1"/>
          <w:bCs w:val="1"/>
        </w:rPr>
        <w:t xml:space="preserve">第六章中国小家电产业市场竞争策略分析</w:t>
      </w:r>
    </w:p>
    <w:p>
      <w:pPr>
        <w:spacing w:after="150"/>
      </w:pPr>
      <w:r>
        <w:rPr/>
        <w:t xml:space="preserve">第一节小家电产业市场五种竞争动力模式结构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第二节小家电产业市场核心竞争力的塑造要素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第七章中国小家电产业市场营销策略竞争分析</w:t>
      </w:r>
    </w:p>
    <w:p>
      <w:pPr>
        <w:spacing w:after="150"/>
      </w:pPr>
      <w:r>
        <w:rPr/>
        <w:t xml:space="preserve">第一节市场产品策略</w:t>
      </w:r>
    </w:p>
    <w:p>
      <w:pPr>
        <w:spacing w:after="150"/>
      </w:pPr>
      <w:r>
        <w:rPr/>
        <w:t xml:space="preserve">第二节市场渠道策略</w:t>
      </w:r>
    </w:p>
    <w:p>
      <w:pPr>
        <w:spacing w:after="150"/>
      </w:pPr>
      <w:r>
        <w:rPr/>
        <w:t xml:space="preserve">第三节市场价格策略</w:t>
      </w:r>
    </w:p>
    <w:p>
      <w:pPr>
        <w:spacing w:after="150"/>
      </w:pPr>
      <w:r>
        <w:rPr/>
        <w:t xml:space="preserve">第四节广告媒体策略</w:t>
      </w:r>
    </w:p>
    <w:p>
      <w:pPr>
        <w:spacing w:after="150"/>
      </w:pPr>
      <w:r>
        <w:rPr/>
        <w:t xml:space="preserve">第五节客户服务策略</w:t>
      </w:r>
    </w:p>
    <w:p>
      <w:pPr>
        <w:spacing w:after="150"/>
      </w:pPr>
      <w:r>
        <w:rPr>
          <w:b w:val="1"/>
          <w:bCs w:val="1"/>
        </w:rPr>
        <w:t xml:space="preserve">第八章2023年中国小家电产业竞争格局分析</w:t>
      </w:r>
    </w:p>
    <w:p>
      <w:pPr>
        <w:spacing w:after="150"/>
      </w:pPr>
      <w:r>
        <w:rPr/>
        <w:t xml:space="preserve">第一节2023年中国小家电产业竞争现状分析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第二节2023年中国小家电产业集中度分析</w:t>
      </w:r>
    </w:p>
    <w:p>
      <w:pPr>
        <w:spacing w:after="150"/>
      </w:pPr>
      <w:r>
        <w:rPr/>
        <w:t xml:space="preserve">一、小家电企业分布分析</w:t>
      </w:r>
    </w:p>
    <w:p>
      <w:pPr>
        <w:spacing w:after="150"/>
      </w:pPr>
      <w:r>
        <w:rPr/>
        <w:t xml:space="preserve">二、小家电市场集中度分析</w:t>
      </w:r>
    </w:p>
    <w:p>
      <w:pPr>
        <w:spacing w:after="150"/>
      </w:pPr>
      <w:r>
        <w:rPr>
          <w:b w:val="1"/>
          <w:bCs w:val="1"/>
        </w:rPr>
        <w:t xml:space="preserve">第九章领先企业在中国小家电产业市场竞争策略研究</w:t>
      </w:r>
    </w:p>
    <w:p>
      <w:pPr>
        <w:spacing w:after="150"/>
      </w:pPr>
      <w:r>
        <w:rPr/>
        <w:t xml:space="preserve">第一节美的集团股份有限公司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第二节飞利浦(中国)投资有限公司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第三节浙江苏泊尔股份有限公司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第四节九阳股份有限公司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第五节科沃斯机器人股份有限公司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第六节戴森贸易(上海)有限公司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第七节松下电器(中国)有限公司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第八节海尔集团公司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第九节广东格兰仕集团有限公司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第十节小米科技有限责任公司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第十章中国小家电产业市场发展预测</w:t>
      </w:r>
    </w:p>
    <w:p>
      <w:pPr>
        <w:spacing w:after="150"/>
      </w:pPr>
      <w:r>
        <w:rPr/>
        <w:t xml:space="preserve">第一节中国小家电产业发展环境预测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第二节中国小家电产业发展预测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第三节中国小家电市场发展预测</w:t>
      </w:r>
    </w:p>
    <w:p>
      <w:pPr>
        <w:spacing w:after="150"/>
      </w:pPr>
      <w:r>
        <w:rPr/>
        <w:t xml:space="preserve">一、2024-2029年中国小家电市场需求预测</w:t>
      </w:r>
    </w:p>
    <w:p>
      <w:pPr>
        <w:spacing w:after="150"/>
      </w:pPr>
      <w:r>
        <w:rPr/>
        <w:t xml:space="preserve">二、2024-2029年中国小家电市场结构预测</w:t>
      </w:r>
    </w:p>
    <w:p>
      <w:pPr>
        <w:spacing w:after="150"/>
      </w:pPr>
      <w:r>
        <w:rPr/>
        <w:t xml:space="preserve">三、2024-2029年中国小家电市场集中度预测</w:t>
      </w:r>
    </w:p>
    <w:p>
      <w:pPr>
        <w:spacing w:after="150"/>
      </w:pPr>
      <w:r>
        <w:rPr/>
        <w:t xml:space="preserve">四、2024-2029年中国小家电市场供给预测</w:t>
      </w:r>
    </w:p>
    <w:p>
      <w:pPr>
        <w:spacing w:after="150"/>
      </w:pPr>
      <w:r>
        <w:rPr/>
        <w:t xml:space="preserve">五、2024-2029年中国小家电市场价格预测</w:t>
      </w:r>
    </w:p>
    <w:p>
      <w:pPr>
        <w:spacing w:after="150"/>
      </w:pPr>
      <w:r>
        <w:rPr>
          <w:b w:val="1"/>
          <w:bCs w:val="1"/>
        </w:rPr>
        <w:t xml:space="preserve">第十一章中国小家电产业市场投资机会与风险</w:t>
      </w:r>
    </w:p>
    <w:p>
      <w:pPr>
        <w:spacing w:after="150"/>
      </w:pPr>
      <w:r>
        <w:rPr/>
        <w:t xml:space="preserve">第一节中国小家电产业市场投资优势分析</w:t>
      </w:r>
    </w:p>
    <w:p>
      <w:pPr>
        <w:spacing w:after="150"/>
      </w:pPr>
      <w:r>
        <w:rPr/>
        <w:t xml:space="preserve">第二节中国小家电产业市场投资劣势分析</w:t>
      </w:r>
    </w:p>
    <w:p>
      <w:pPr>
        <w:spacing w:after="150"/>
      </w:pPr>
      <w:r>
        <w:rPr/>
        <w:t xml:space="preserve">第三节中国小家电产业市场投资机会分析</w:t>
      </w:r>
    </w:p>
    <w:p>
      <w:pPr>
        <w:spacing w:after="150"/>
      </w:pPr>
      <w:r>
        <w:rPr/>
        <w:t xml:space="preserve">第四节中国小家电产业市场投资风险分析</w:t>
      </w:r>
    </w:p>
    <w:p>
      <w:pPr>
        <w:spacing w:after="150"/>
      </w:pPr>
      <w:r>
        <w:rPr>
          <w:b w:val="1"/>
          <w:bCs w:val="1"/>
        </w:rPr>
        <w:t xml:space="preserve">第十二章中国小家电产业市场竞争策略建议</w:t>
      </w:r>
    </w:p>
    <w:p>
      <w:pPr>
        <w:spacing w:after="150"/>
      </w:pPr>
      <w:r>
        <w:rPr/>
        <w:t xml:space="preserve">第一节中国小家电产业竞争战略建议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第二节中国小家电产业竞争策略建议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第十三章2024-2029年中国小家电行业企业经营战略建议</w:t>
      </w:r>
    </w:p>
    <w:p>
      <w:pPr>
        <w:spacing w:after="150"/>
      </w:pPr>
      <w:r>
        <w:rPr/>
        <w:t xml:space="preserve">第一节2024-2029年小家电行业企业的标杆管理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第二节2024-2029年小家电行业企业的资本运作模式</w:t>
      </w:r>
    </w:p>
    <w:p>
      <w:pPr>
        <w:spacing w:after="150"/>
      </w:pPr>
      <w:r>
        <w:rPr/>
        <w:t xml:space="preserve">一、小家电行业企业国内资本市场的运作建议</w:t>
      </w:r>
    </w:p>
    <w:p>
      <w:pPr>
        <w:spacing w:after="150"/>
      </w:pPr>
      <w:r>
        <w:rPr/>
        <w:t xml:space="preserve">1、小家电行业企业的兼并及收购建议</w:t>
      </w:r>
    </w:p>
    <w:p>
      <w:pPr>
        <w:spacing w:after="150"/>
      </w:pPr>
      <w:r>
        <w:rPr/>
        <w:t xml:space="preserve">2、小家电行业企业的融资方式选择建议</w:t>
      </w:r>
    </w:p>
    <w:p>
      <w:pPr>
        <w:spacing w:after="150"/>
      </w:pPr>
      <w:r>
        <w:rPr/>
        <w:t xml:space="preserve">二、小家电行业企业海外资本市场的运作建议</w:t>
      </w:r>
    </w:p>
    <w:p>
      <w:pPr>
        <w:spacing w:after="150"/>
      </w:pPr>
      <w:r>
        <w:rPr/>
        <w:t xml:space="preserve">第三节2024-2029年小家电行业企业营销模式建议</w:t>
      </w:r>
    </w:p>
    <w:p>
      <w:pPr>
        <w:spacing w:after="150"/>
      </w:pPr>
      <w:r>
        <w:rPr/>
        <w:t xml:space="preserve">一、小家电行业企业的国内营销模式建议</w:t>
      </w:r>
    </w:p>
    <w:p>
      <w:pPr>
        <w:spacing w:after="150"/>
      </w:pPr>
      <w:r>
        <w:rPr/>
        <w:t xml:space="preserve">1、小家电行业企业的渠道建设</w:t>
      </w:r>
    </w:p>
    <w:p>
      <w:pPr>
        <w:spacing w:after="150"/>
      </w:pPr>
      <w:r>
        <w:rPr/>
        <w:t xml:space="preserve">2、小家电行业企业的品牌建设</w:t>
      </w:r>
    </w:p>
    <w:p>
      <w:pPr>
        <w:spacing w:after="150"/>
      </w:pPr>
      <w:r>
        <w:rPr/>
        <w:t xml:space="preserve">二、小家电行业企业海外营销模式建议</w:t>
      </w:r>
    </w:p>
    <w:p>
      <w:pPr>
        <w:spacing w:after="150"/>
      </w:pPr>
      <w:r>
        <w:rPr/>
        <w:t xml:space="preserve">1、小家电行业企业的海外细分市场选择</w:t>
      </w:r>
    </w:p>
    <w:p>
      <w:pPr>
        <w:spacing w:after="150"/>
      </w:pPr>
      <w:r>
        <w:rPr/>
        <w:t xml:space="preserve">2、小家电行业企业的海外经销商选择</w:t>
      </w:r>
    </w:p>
    <w:p>
      <w:pPr>
        <w:spacing w:after="150"/>
      </w:pPr>
      <w:r>
        <w:rPr>
          <w:b w:val="1"/>
          <w:bCs w:val="1"/>
        </w:rPr>
        <w:t xml:space="preserve">第十四章投资的建议及观点</w:t>
      </w:r>
    </w:p>
    <w:p>
      <w:pPr>
        <w:spacing w:after="150"/>
      </w:pPr>
      <w:r>
        <w:rPr/>
        <w:t xml:space="preserve">第一节小家电行业发展战略研究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图表：2021-2023年中国小家电资产规模分析</w:t>
      </w:r>
    </w:p>
    <w:p>
      <w:pPr>
        <w:spacing w:after="150"/>
      </w:pPr>
      <w:r>
        <w:rPr/>
        <w:t xml:space="preserve">图表：2022-2023年中国小家电行业供给情况</w:t>
      </w:r>
    </w:p>
    <w:p>
      <w:pPr>
        <w:spacing w:after="150"/>
      </w:pPr>
      <w:r>
        <w:rPr/>
        <w:t xml:space="preserve">图表：2022-2023年中国小家电行业市场规模</w:t>
      </w:r>
    </w:p>
    <w:p>
      <w:pPr>
        <w:spacing w:after="150"/>
      </w:pPr>
      <w:r>
        <w:rPr/>
        <w:t xml:space="preserve">图表：2023年中国小家电行业负债规模分析</w:t>
      </w:r>
    </w:p>
    <w:p>
      <w:pPr>
        <w:spacing w:after="150"/>
      </w:pPr>
      <w:r>
        <w:rPr/>
        <w:t xml:space="preserve">图表：2022-2023年中国小家电行业市场产品价格走势</w:t>
      </w:r>
    </w:p>
    <w:p>
      <w:pPr>
        <w:spacing w:after="150"/>
      </w:pPr>
      <w:r>
        <w:rPr/>
        <w:t xml:space="preserve">图表：2024-2029年中国小家电行业市场产品价格趋势预测</w:t>
      </w:r>
    </w:p>
    <w:p>
      <w:pPr>
        <w:spacing w:after="150"/>
      </w:pPr>
      <w:r>
        <w:rPr/>
        <w:t xml:space="preserve">图表：2022-2023年中国小家电行业利润规模及增长速度</w:t>
      </w:r>
    </w:p>
    <w:p>
      <w:pPr>
        <w:spacing w:after="150"/>
      </w:pPr>
      <w:r>
        <w:rPr/>
        <w:t xml:space="preserve">图表：2022-2023年中国小家电行业销售收入</w:t>
      </w:r>
    </w:p>
    <w:p>
      <w:pPr>
        <w:spacing w:after="150"/>
      </w:pPr>
      <w:r>
        <w:rPr/>
        <w:t xml:space="preserve">图表：2022-2023年中国小家电行业销售利润率</w:t>
      </w:r>
    </w:p>
    <w:p>
      <w:pPr>
        <w:spacing w:after="150"/>
      </w:pPr>
      <w:r>
        <w:rPr/>
        <w:t xml:space="preserve">图表：2021-2023年中国小家电行业总资产利润率</w:t>
      </w:r>
    </w:p>
    <w:p>
      <w:pPr>
        <w:spacing w:after="150"/>
      </w:pPr>
      <w:r>
        <w:rPr/>
        <w:t xml:space="preserve">图表：2022-2023年中国小家电行业净资产利润率</w:t>
      </w:r>
    </w:p>
    <w:p>
      <w:pPr>
        <w:spacing w:after="150"/>
      </w:pPr>
      <w:r>
        <w:rPr/>
        <w:t xml:space="preserve">图表：2021-2023年中国小家电行业总资产增长率</w:t>
      </w:r>
    </w:p>
    <w:p>
      <w:pPr>
        <w:spacing w:after="150"/>
      </w:pPr>
      <w:r>
        <w:rPr/>
        <w:t xml:space="preserve">图表：2022-2023年中国小家电行业净资产增长率</w:t>
      </w:r>
    </w:p>
    <w:p>
      <w:pPr>
        <w:spacing w:after="150"/>
      </w:pPr>
      <w:r>
        <w:rPr/>
        <w:t xml:space="preserve">图表：2022-2023年中国小家电行业资产负债率</w:t>
      </w:r>
    </w:p>
    <w:p>
      <w:pPr>
        <w:spacing w:after="150"/>
      </w:pPr>
      <w:r>
        <w:rPr/>
        <w:t xml:space="preserve">图表：2022-2023年中国小家电行业速动比率</w:t>
      </w:r>
    </w:p>
    <w:p>
      <w:pPr>
        <w:spacing w:after="150"/>
      </w:pPr>
      <w:r>
        <w:rPr/>
        <w:t xml:space="preserve">图表：2022-2023年中国小家电行业流动比率</w:t>
      </w:r>
    </w:p>
    <w:p>
      <w:pPr>
        <w:spacing w:after="150"/>
      </w:pPr>
      <w:r>
        <w:rPr/>
        <w:t xml:space="preserve">图表：2021-2023年中国小家电行业总资产周转率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小家电产业市场深度分析及竞争策略与投资机会研究报告(2024-2029版)</dc:title>
  <dc:description>小家电产业市场深度分析及竞争策略与投资机会研究报告(2024-2029版)</dc:description>
  <dc:subject>小家电产业市场深度分析及竞争策略与投资机会研究报告(2024-2029版)</dc:subject>
  <cp:keywords>研究报告</cp:keywords>
  <cp:category>研究报告</cp:category>
  <cp:lastModifiedBy>北京中道泰和信息咨询有限公司</cp:lastModifiedBy>
  <dcterms:created xsi:type="dcterms:W3CDTF">2024-04-14T22:11:12+08:00</dcterms:created>
  <dcterms:modified xsi:type="dcterms:W3CDTF">2024-04-14T22:11:12+08:00</dcterms:modified>
</cp:coreProperties>
</file>

<file path=docProps/custom.xml><?xml version="1.0" encoding="utf-8"?>
<Properties xmlns="http://schemas.openxmlformats.org/officeDocument/2006/custom-properties" xmlns:vt="http://schemas.openxmlformats.org/officeDocument/2006/docPropsVTypes"/>
</file>