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中国USB行业市场深度分析及发展趋势与投资风险研究报告(2024-2029版)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USB，全称是Universal Serial Bus(通用串行总线)，是一个外部总线标准，用于规范电脑与外部设备的连接和通讯。它支持热插拔，即用户可以在电脑开机状态下直接插拔USB设备，而无需先关闭电脑。USB接口可用于连接多种外设，如鼠标、键盘、打印机、扫描仪、摄像头、闪存盘、MP3机、手机、数码相机、移动硬盘、外置光软驱、USB网卡、USB声卡、USB HUB、USB音响等。</w:t>
      </w:r>
    </w:p>
    <w:p>
      <w:pPr>
        <w:spacing w:after="150"/>
      </w:pPr>
      <w:r>
        <w:rPr/>
        <w:t xml:space="preserve">USB接口根据应用的需要分为不同的类型，如Type-A、Type-B、Type-C和Micro-USB等。其中，Type-C接口因其正反可插、传输速度快、可扩展能力强等特性，近年来在智能手机、平板电脑等设备上得到了广泛应用。</w:t>
      </w:r>
    </w:p>
    <w:p>
      <w:pPr>
        <w:spacing w:after="150"/>
      </w:pPr>
      <w:r>
        <w:rPr/>
        <w:t xml:space="preserve">中道泰和通过对USB行业长期跟踪监测，分析USB行业需求、供给、经营特性、获取能力、产业链和价值链等多方面的内容，整合行业、市场、企业、用户等多层面数据和信息资源，为客户提供深度的USB行业研究报告，以专业的研究方法帮助客户深入的了解USB行业，发现投资价值和投资机会，规避经营风险，提高管理和运营能力。USB行业报告是从事USB行业投资之前，对USB行业相关各种因素进行具体调查、研究、分析，评估项目可行性、效果效益程度，提出建设性意见建议对策等，为USB行业投资决策者和主管机关审批的研究性报告。以阐述对USB行业的理论认识为主要内容，重在研究USB行业本质及规律性认识的研究。USB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SB专业研究单位等公布和提供的大量资料。对我国USB的行业现状、市场各类经营指标的情况、重点企业状况、区域市场发展情况等内容进行详细的阐述和深入的分析，着重对USB业务的发展进行详尽深入的分析，并根据USB行业的政策经济发展环境对USB行业潜在的风险和防范建议进行分析。最后提出研究者对USB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usb线产品分类</w:t>
      </w:r>
    </w:p>
    <w:p>
      <w:pPr>
        <w:spacing w:after="150"/>
      </w:pPr>
      <w:r>
        <w:rPr/>
        <w:t xml:space="preserve">第一节 产品发展社会背景</w:t>
      </w:r>
    </w:p>
    <w:p>
      <w:pPr>
        <w:spacing w:after="150"/>
      </w:pPr>
      <w:r>
        <w:rPr/>
        <w:t xml:space="preserve">第二节 产品原理</w:t>
      </w:r>
    </w:p>
    <w:p>
      <w:pPr>
        <w:spacing w:after="150"/>
      </w:pPr>
      <w:r>
        <w:rPr/>
        <w:t xml:space="preserve">第三节 产业链概述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二、usb线产业链模型分析</w:t>
      </w:r>
    </w:p>
    <w:p>
      <w:pPr>
        <w:spacing w:after="150"/>
      </w:pPr>
      <w:r>
        <w:rPr>
          <w:b w:val="1"/>
          <w:bCs w:val="1"/>
        </w:rPr>
        <w:t xml:space="preserve">第二章 usb线市场分析</w:t>
      </w:r>
    </w:p>
    <w:p>
      <w:pPr>
        <w:spacing w:after="150"/>
      </w:pPr>
      <w:r>
        <w:rPr/>
        <w:t xml:space="preserve">第一节 国际usb线市场发展总体概况</w:t>
      </w:r>
    </w:p>
    <w:p>
      <w:pPr>
        <w:spacing w:after="150"/>
      </w:pPr>
      <w:r>
        <w:rPr/>
        <w:t xml:space="preserve">一、国际现状分析</w:t>
      </w:r>
    </w:p>
    <w:p>
      <w:pPr>
        <w:spacing w:after="150"/>
      </w:pPr>
      <w:r>
        <w:rPr/>
        <w:t xml:space="preserve">二、主要国家和地区情况</w:t>
      </w:r>
    </w:p>
    <w:p>
      <w:pPr>
        <w:spacing w:after="150"/>
      </w:pPr>
      <w:r>
        <w:rPr/>
        <w:t xml:space="preserve">三、国际发展趋势分析</w:t>
      </w:r>
    </w:p>
    <w:p>
      <w:pPr>
        <w:spacing w:after="150"/>
      </w:pPr>
      <w:r>
        <w:rPr/>
        <w:t xml:space="preserve">四、2023年国际usb线发展概况</w:t>
      </w:r>
    </w:p>
    <w:p>
      <w:pPr>
        <w:spacing w:after="150"/>
      </w:pPr>
      <w:r>
        <w:rPr/>
        <w:t xml:space="preserve">第二节 我国usb线市场的发展状况</w:t>
      </w:r>
    </w:p>
    <w:p>
      <w:pPr>
        <w:spacing w:after="150"/>
      </w:pPr>
      <w:r>
        <w:rPr/>
        <w:t xml:space="preserve">一、我国usb线市场发展基本情况</w:t>
      </w:r>
    </w:p>
    <w:p>
      <w:pPr>
        <w:spacing w:after="150"/>
      </w:pPr>
      <w:r>
        <w:rPr/>
        <w:t xml:space="preserve">二、usb线市场的总体现状</w:t>
      </w:r>
    </w:p>
    <w:p>
      <w:pPr>
        <w:spacing w:after="150"/>
      </w:pPr>
      <w:r>
        <w:rPr/>
        <w:t xml:space="preserve">三、usb线行业发展中存在的问题</w:t>
      </w:r>
    </w:p>
    <w:p>
      <w:pPr>
        <w:spacing w:after="150"/>
      </w:pPr>
      <w:r>
        <w:rPr/>
        <w:t xml:space="preserve">四、2023年我国usb线行业发展回顾</w:t>
      </w:r>
    </w:p>
    <w:p>
      <w:pPr>
        <w:spacing w:after="150"/>
      </w:pPr>
      <w:r>
        <w:rPr>
          <w:b w:val="1"/>
          <w:bCs w:val="1"/>
        </w:rPr>
        <w:t xml:space="preserve">第三章 usb线行业所处生命周期</w:t>
      </w:r>
    </w:p>
    <w:p>
      <w:pPr>
        <w:spacing w:after="150"/>
      </w:pPr>
      <w:r>
        <w:rPr/>
        <w:t xml:space="preserve">第一节 生命周期</w:t>
      </w:r>
    </w:p>
    <w:p>
      <w:pPr>
        <w:spacing w:after="150"/>
      </w:pPr>
      <w:r>
        <w:rPr/>
        <w:t xml:space="preserve">第二节 usb线行业技术变革与产品革新</w:t>
      </w:r>
    </w:p>
    <w:p>
      <w:pPr>
        <w:spacing w:after="150"/>
      </w:pPr>
      <w:r>
        <w:rPr/>
        <w:t xml:space="preserve">一、技术变革可能会改变行业竞争格局</w:t>
      </w:r>
    </w:p>
    <w:p>
      <w:pPr>
        <w:spacing w:after="150"/>
      </w:pPr>
      <w:r>
        <w:rPr/>
        <w:t xml:space="preserve">二、产品革新能力是竞争力的重要组成部分</w:t>
      </w:r>
    </w:p>
    <w:p>
      <w:pPr>
        <w:spacing w:after="150"/>
      </w:pPr>
      <w:r>
        <w:rPr/>
        <w:t xml:space="preserve">第三节 差异化/同质化分析</w:t>
      </w:r>
    </w:p>
    <w:p>
      <w:pPr>
        <w:spacing w:after="150"/>
      </w:pPr>
      <w:r>
        <w:rPr/>
        <w:t xml:space="preserve">一、目前市场竞争对产品差异化提出更高要求</w:t>
      </w:r>
    </w:p>
    <w:p>
      <w:pPr>
        <w:spacing w:after="150"/>
      </w:pPr>
      <w:r>
        <w:rPr/>
        <w:t xml:space="preserve">二、产品个性化是行业远离战火的武器</w:t>
      </w:r>
    </w:p>
    <w:p>
      <w:pPr>
        <w:spacing w:after="150"/>
      </w:pPr>
      <w:r>
        <w:rPr/>
        <w:t xml:space="preserve">三、usb线产品的个性化空间很大</w:t>
      </w:r>
    </w:p>
    <w:p>
      <w:pPr>
        <w:spacing w:after="150"/>
      </w:pPr>
      <w:r>
        <w:rPr/>
        <w:t xml:space="preserve">第四节 进入/退出难度分析</w:t>
      </w:r>
    </w:p>
    <w:p>
      <w:pPr>
        <w:spacing w:after="150"/>
      </w:pPr>
      <w:r>
        <w:rPr/>
        <w:t xml:space="preserve">一、usb线产品市场进入壁垒</w:t>
      </w:r>
    </w:p>
    <w:p>
      <w:pPr>
        <w:spacing w:after="150"/>
      </w:pPr>
      <w:r>
        <w:rPr/>
        <w:t xml:space="preserve">二、可以选择不同方式进入</w:t>
      </w:r>
    </w:p>
    <w:p>
      <w:pPr>
        <w:spacing w:after="150"/>
      </w:pPr>
      <w:r>
        <w:rPr>
          <w:b w:val="1"/>
          <w:bCs w:val="1"/>
        </w:rPr>
        <w:t xml:space="preserve">第四章 中国usb线销售状况分析</w:t>
      </w:r>
    </w:p>
    <w:p>
      <w:pPr>
        <w:spacing w:after="150"/>
      </w:pPr>
      <w:r>
        <w:rPr/>
        <w:t xml:space="preserve">第一节 usb线国内营销模式分析</w:t>
      </w:r>
    </w:p>
    <w:p>
      <w:pPr>
        <w:spacing w:after="150"/>
      </w:pPr>
      <w:r>
        <w:rPr/>
        <w:t xml:space="preserve">第二节 usb线国内分销商形态分析</w:t>
      </w:r>
    </w:p>
    <w:p>
      <w:pPr>
        <w:spacing w:after="150"/>
      </w:pPr>
      <w:r>
        <w:rPr/>
        <w:t xml:space="preserve">第三节 usb线国内销售渠道分析</w:t>
      </w:r>
    </w:p>
    <w:p>
      <w:pPr>
        <w:spacing w:after="150"/>
      </w:pPr>
      <w:r>
        <w:rPr/>
        <w:t xml:space="preserve">第四节 usb线行业国际化营销模式分析</w:t>
      </w:r>
    </w:p>
    <w:p>
      <w:pPr>
        <w:spacing w:after="150"/>
      </w:pPr>
      <w:r>
        <w:rPr/>
        <w:t xml:space="preserve">第五节 usb线重点销售区域分析</w:t>
      </w:r>
    </w:p>
    <w:p>
      <w:pPr>
        <w:spacing w:after="150"/>
      </w:pPr>
      <w:r>
        <w:rPr/>
        <w:t xml:space="preserve">第六节 2021-2023年市场供需现状分析</w:t>
      </w:r>
    </w:p>
    <w:p>
      <w:pPr>
        <w:spacing w:after="150"/>
      </w:pPr>
      <w:r>
        <w:rPr/>
        <w:t xml:space="preserve">第七节 2024-2029年行业发展前景预测</w:t>
      </w:r>
    </w:p>
    <w:p>
      <w:pPr>
        <w:spacing w:after="150"/>
      </w:pPr>
      <w:r>
        <w:rPr/>
        <w:t xml:space="preserve">第八节 2024-2029年行业投资质战略预测</w:t>
      </w:r>
    </w:p>
    <w:p>
      <w:pPr>
        <w:spacing w:after="150"/>
      </w:pPr>
      <w:r>
        <w:rPr>
          <w:b w:val="1"/>
          <w:bCs w:val="1"/>
        </w:rPr>
        <w:t xml:space="preserve">第五章 usb线的生产分析</w:t>
      </w:r>
    </w:p>
    <w:p>
      <w:pPr>
        <w:spacing w:after="150"/>
      </w:pPr>
      <w:r>
        <w:rPr/>
        <w:t xml:space="preserve">第一节 行业生产规模及增长速度</w:t>
      </w:r>
    </w:p>
    <w:p>
      <w:pPr>
        <w:spacing w:after="150"/>
      </w:pPr>
      <w:r>
        <w:rPr/>
        <w:t xml:space="preserve">第二节 产业地区分布情况</w:t>
      </w:r>
    </w:p>
    <w:p>
      <w:pPr>
        <w:spacing w:after="150"/>
      </w:pPr>
      <w:r>
        <w:rPr/>
        <w:t xml:space="preserve">第三节 优势企业产品价格策略</w:t>
      </w:r>
    </w:p>
    <w:p>
      <w:pPr>
        <w:spacing w:after="150"/>
      </w:pPr>
      <w:r>
        <w:rPr/>
        <w:t xml:space="preserve">第四节 行业生产所面临的几个问题</w:t>
      </w:r>
    </w:p>
    <w:p>
      <w:pPr>
        <w:spacing w:after="150"/>
      </w:pPr>
      <w:r>
        <w:rPr/>
        <w:t xml:space="preserve">第五节 未来几年行业产量变化趋势</w:t>
      </w:r>
    </w:p>
    <w:p>
      <w:pPr>
        <w:spacing w:after="150"/>
      </w:pPr>
      <w:r>
        <w:rPr/>
        <w:t xml:space="preserve">第六节 usb线营销策略分析</w:t>
      </w:r>
    </w:p>
    <w:p>
      <w:pPr>
        <w:spacing w:after="150"/>
      </w:pPr>
      <w:r>
        <w:rPr/>
        <w:t xml:space="preserve">第七节 usb线行业广告与促销方式分析</w:t>
      </w:r>
    </w:p>
    <w:p>
      <w:pPr>
        <w:spacing w:after="150"/>
      </w:pPr>
      <w:r>
        <w:rPr/>
        <w:t xml:space="preserve">一、主要的广告媒体</w:t>
      </w:r>
    </w:p>
    <w:p>
      <w:pPr>
        <w:spacing w:after="150"/>
      </w:pPr>
      <w:r>
        <w:rPr/>
        <w:t xml:space="preserve">二、主要的广告媒体的优/缺点分析</w:t>
      </w:r>
    </w:p>
    <w:p>
      <w:pPr>
        <w:spacing w:after="150"/>
      </w:pPr>
      <w:r>
        <w:rPr/>
        <w:t xml:space="preserve">三、主要的广告媒体费用分析</w:t>
      </w:r>
    </w:p>
    <w:p>
      <w:pPr>
        <w:spacing w:after="150"/>
      </w:pPr>
      <w:r>
        <w:rPr>
          <w:b w:val="1"/>
          <w:bCs w:val="1"/>
        </w:rPr>
        <w:t xml:space="preserve">第六章 usb线市场渠道分析</w:t>
      </w:r>
    </w:p>
    <w:p>
      <w:pPr>
        <w:spacing w:after="150"/>
      </w:pPr>
      <w:r>
        <w:rPr/>
        <w:t xml:space="preserve">第一节 渠道对行业至关重要</w:t>
      </w:r>
    </w:p>
    <w:p>
      <w:pPr>
        <w:spacing w:after="150"/>
      </w:pPr>
      <w:r>
        <w:rPr/>
        <w:t xml:space="preserve">第二节 市场渠道格局</w:t>
      </w:r>
    </w:p>
    <w:p>
      <w:pPr>
        <w:spacing w:after="150"/>
      </w:pPr>
      <w:r>
        <w:rPr/>
        <w:t xml:space="preserve">第三节 销售渠道形式</w:t>
      </w:r>
    </w:p>
    <w:p>
      <w:pPr>
        <w:spacing w:after="150"/>
      </w:pPr>
      <w:r>
        <w:rPr/>
        <w:t xml:space="preserve">第四节 销售渠道要素对比</w:t>
      </w:r>
    </w:p>
    <w:p>
      <w:pPr>
        <w:spacing w:after="150"/>
      </w:pPr>
      <w:r>
        <w:rPr/>
        <w:t xml:space="preserve">第五节 对竞争对手渠道策略的研究</w:t>
      </w:r>
    </w:p>
    <w:p>
      <w:pPr>
        <w:spacing w:after="150"/>
      </w:pPr>
      <w:r>
        <w:rPr>
          <w:b w:val="1"/>
          <w:bCs w:val="1"/>
        </w:rPr>
        <w:t xml:space="preserve">第七章 usb线行业品牌分析</w:t>
      </w:r>
    </w:p>
    <w:p>
      <w:pPr>
        <w:spacing w:after="150"/>
      </w:pPr>
      <w:r>
        <w:rPr/>
        <w:t xml:space="preserve">第一节 品牌数量分析</w:t>
      </w:r>
    </w:p>
    <w:p>
      <w:pPr>
        <w:spacing w:after="150"/>
      </w:pPr>
      <w:r>
        <w:rPr/>
        <w:t xml:space="preserve">第二节 品牌推广策略分析</w:t>
      </w:r>
    </w:p>
    <w:p>
      <w:pPr>
        <w:spacing w:after="150"/>
      </w:pPr>
      <w:r>
        <w:rPr/>
        <w:t xml:space="preserve">第三节 品牌首要认知渠道分析</w:t>
      </w:r>
    </w:p>
    <w:p>
      <w:pPr>
        <w:spacing w:after="150"/>
      </w:pPr>
      <w:r>
        <w:rPr/>
        <w:t xml:space="preserve">第四节 消费者对usb线品牌认知度宏观调查</w:t>
      </w:r>
    </w:p>
    <w:p>
      <w:pPr>
        <w:spacing w:after="150"/>
      </w:pPr>
      <w:r>
        <w:rPr/>
        <w:t xml:space="preserve">第五节 消费者对usb线品牌偏好调查</w:t>
      </w:r>
    </w:p>
    <w:p>
      <w:pPr>
        <w:spacing w:after="150"/>
      </w:pPr>
      <w:r>
        <w:rPr>
          <w:b w:val="1"/>
          <w:bCs w:val="1"/>
        </w:rPr>
        <w:t xml:space="preserve">第八章 usb线用户分析</w:t>
      </w:r>
    </w:p>
    <w:p>
      <w:pPr>
        <w:spacing w:after="150"/>
      </w:pPr>
      <w:r>
        <w:rPr/>
        <w:t xml:space="preserve">第一节 用户认知程度</w:t>
      </w:r>
    </w:p>
    <w:p>
      <w:pPr>
        <w:spacing w:after="150"/>
      </w:pPr>
      <w:r>
        <w:rPr/>
        <w:t xml:space="preserve">第二节 用户关注的因素</w:t>
      </w:r>
    </w:p>
    <w:p>
      <w:pPr>
        <w:spacing w:after="150"/>
      </w:pPr>
      <w:r>
        <w:rPr/>
        <w:t xml:space="preserve">一、用户对usb线产品不同功能各有需求</w:t>
      </w:r>
    </w:p>
    <w:p>
      <w:pPr>
        <w:spacing w:after="150"/>
      </w:pPr>
      <w:r>
        <w:rPr/>
        <w:t xml:space="preserve">二、用户普遍关注usb线产品质量</w:t>
      </w:r>
    </w:p>
    <w:p>
      <w:pPr>
        <w:spacing w:after="150"/>
      </w:pPr>
      <w:r>
        <w:rPr/>
        <w:t xml:space="preserve">三、价格与用户心理预期已比较接近</w:t>
      </w:r>
    </w:p>
    <w:p>
      <w:pPr>
        <w:spacing w:after="150"/>
      </w:pPr>
      <w:r>
        <w:rPr/>
        <w:t xml:space="preserve">四、产品设计与用户使用习惯尚有一定距离</w:t>
      </w:r>
    </w:p>
    <w:p>
      <w:pPr>
        <w:spacing w:after="150"/>
      </w:pPr>
      <w:r>
        <w:rPr>
          <w:b w:val="1"/>
          <w:bCs w:val="1"/>
        </w:rPr>
        <w:t xml:space="preserve">第九章 中国usb线产品价格分析</w:t>
      </w:r>
    </w:p>
    <w:p>
      <w:pPr>
        <w:spacing w:after="150"/>
      </w:pPr>
      <w:r>
        <w:rPr/>
        <w:t xml:space="preserve">第一节 中国usb线历年平均价格回顾</w:t>
      </w:r>
    </w:p>
    <w:p>
      <w:pPr>
        <w:spacing w:after="150"/>
      </w:pPr>
      <w:r>
        <w:rPr/>
        <w:t xml:space="preserve">第二节 中国usb线当前市场价格</w:t>
      </w:r>
    </w:p>
    <w:p>
      <w:pPr>
        <w:spacing w:after="150"/>
      </w:pPr>
      <w:r>
        <w:rPr/>
        <w:t xml:space="preserve">一、产品市场价格驱动因素分析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中国usb线价格影响因素分析</w:t>
      </w:r>
    </w:p>
    <w:p>
      <w:pPr>
        <w:spacing w:after="150"/>
      </w:pPr>
      <w:r>
        <w:rPr/>
        <w:t xml:space="preserve">一、我国总体经济环境走势分析</w:t>
      </w:r>
    </w:p>
    <w:p>
      <w:pPr>
        <w:spacing w:after="150"/>
      </w:pPr>
      <w:r>
        <w:rPr/>
        <w:t xml:space="preserve">二、国家宏观调控政策分析</w:t>
      </w:r>
    </w:p>
    <w:p>
      <w:pPr>
        <w:spacing w:after="150"/>
      </w:pPr>
      <w:r>
        <w:rPr/>
        <w:t xml:space="preserve">三、usb线市场国家宏观发展规划调控影响</w:t>
      </w:r>
    </w:p>
    <w:p>
      <w:pPr>
        <w:spacing w:after="150"/>
      </w:pPr>
      <w:r>
        <w:rPr>
          <w:b w:val="1"/>
          <w:bCs w:val="1"/>
        </w:rPr>
        <w:t xml:space="preserve">第十章 所属行业运行状况分析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二、2021-2023年usb线所属行业总体盈利能力</w:t>
      </w:r>
    </w:p>
    <w:p>
      <w:pPr>
        <w:spacing w:after="150"/>
      </w:pPr>
      <w:r>
        <w:rPr/>
        <w:t xml:space="preserve">三、2021-2023年usb线所属行业总体税收能力</w:t>
      </w:r>
    </w:p>
    <w:p>
      <w:pPr>
        <w:spacing w:after="150"/>
      </w:pPr>
      <w:r>
        <w:rPr/>
        <w:t xml:space="preserve">四、2021-2023年usb线所属行业市场总体产值能力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第十一章 usb线国内重点生产厂家分析</w:t>
      </w:r>
    </w:p>
    <w:p>
      <w:pPr>
        <w:spacing w:after="150"/>
      </w:pPr>
      <w:r>
        <w:rPr/>
        <w:t xml:space="preserve">第一节 usb线重点公司介绍</w:t>
      </w:r>
    </w:p>
    <w:p>
      <w:pPr>
        <w:spacing w:after="150"/>
      </w:pPr>
      <w:r>
        <w:rPr/>
        <w:t xml:space="preserve">第一节 广东品胜电子股份有限公司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深圳市秋叶原实业有限公司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荷兰皇家飞利浦公司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贝尔金贸易(上海)有限公司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摩米士科技(深圳)有限公司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第六节 深圳市绿联科技有限公司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第七节 北京小米科技有限责任公司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第八节 公牛集团有限公司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第九节 深圳市仁清科技有限公司(洛克rock)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第十节 深圳市时商创展科技有限公司(baseus)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>
          <w:b w:val="1"/>
          <w:bCs w:val="1"/>
        </w:rPr>
        <w:t xml:space="preserve">第十二章 2024-2029年usb线行业发展趋势及投资风险分析</w:t>
      </w:r>
    </w:p>
    <w:p>
      <w:pPr>
        <w:spacing w:after="150"/>
      </w:pPr>
      <w:r>
        <w:rPr/>
        <w:t xml:space="preserve">第一节 当前usb线存在的问题</w:t>
      </w:r>
    </w:p>
    <w:p>
      <w:pPr>
        <w:spacing w:after="150"/>
      </w:pPr>
      <w:r>
        <w:rPr/>
        <w:t xml:space="preserve">第二节 usb线未来发展预测分析</w:t>
      </w:r>
    </w:p>
    <w:p>
      <w:pPr>
        <w:spacing w:after="150"/>
      </w:pPr>
      <w:r>
        <w:rPr/>
        <w:t xml:space="preserve">一、中国usb线发展方向分析</w:t>
      </w:r>
    </w:p>
    <w:p>
      <w:pPr>
        <w:spacing w:after="150"/>
      </w:pPr>
      <w:r>
        <w:rPr/>
        <w:t xml:space="preserve">二、2024-2029年中国usb线行业发展规模</w:t>
      </w:r>
    </w:p>
    <w:p>
      <w:pPr>
        <w:spacing w:after="150"/>
      </w:pPr>
      <w:r>
        <w:rPr/>
        <w:t xml:space="preserve">三、2024-2029年中国usb线行业投资发展趋势预测</w:t>
      </w:r>
    </w:p>
    <w:p>
      <w:pPr>
        <w:spacing w:after="150"/>
      </w:pPr>
      <w:r>
        <w:rPr/>
        <w:t xml:space="preserve">第三节 2024-2029年中国usb线行业投资风险分析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五、外资进入退出风险</w:t>
      </w:r>
    </w:p>
    <w:p>
      <w:pPr>
        <w:spacing w:after="150"/>
      </w:pPr>
      <w:r>
        <w:rPr>
          <w:b w:val="1"/>
          <w:bCs w:val="1"/>
        </w:rPr>
        <w:t xml:space="preserve">第十三章 行业项目投资建议</w:t>
      </w:r>
    </w:p>
    <w:p>
      <w:pPr>
        <w:spacing w:after="150"/>
      </w:pPr>
      <w:r>
        <w:rPr/>
        <w:t xml:space="preserve">第一节 usb线技术应用注意事项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usb线生产开发注意事项</w:t>
      </w:r>
    </w:p>
    <w:p>
      <w:pPr>
        <w:spacing w:after="150"/>
      </w:pPr>
      <w:r>
        <w:rPr/>
        <w:t xml:space="preserve">第四节 usb线销售注意事项</w:t>
      </w:r>
    </w:p>
    <w:p>
      <w:pPr>
        <w:spacing w:after="150"/>
      </w:pPr>
      <w:r>
        <w:rPr>
          <w:b w:val="1"/>
          <w:bCs w:val="1"/>
        </w:rPr>
        <w:t xml:space="preserve">第十四章 2024-2029年中国usb线行业发展预测分析</w:t>
      </w:r>
    </w:p>
    <w:p>
      <w:pPr>
        <w:spacing w:after="150"/>
      </w:pPr>
      <w:r>
        <w:rPr/>
        <w:t xml:space="preserve">第一节 2024-2029年国内usb线产业宏观预测</w:t>
      </w:r>
    </w:p>
    <w:p>
      <w:pPr>
        <w:spacing w:after="150"/>
      </w:pPr>
      <w:r>
        <w:rPr/>
        <w:t xml:space="preserve">一、2024-2029年我国usb线行业宏观预测</w:t>
      </w:r>
    </w:p>
    <w:p>
      <w:pPr>
        <w:spacing w:after="150"/>
      </w:pPr>
      <w:r>
        <w:rPr/>
        <w:t xml:space="preserve">1、2024-2029年中国固定资产投资预测</w:t>
      </w:r>
    </w:p>
    <w:p>
      <w:pPr>
        <w:spacing w:after="150"/>
      </w:pPr>
      <w:r>
        <w:rPr/>
        <w:t xml:space="preserve">2、2024-2029年中国际贸易预测</w:t>
      </w:r>
    </w:p>
    <w:p>
      <w:pPr>
        <w:spacing w:after="150"/>
      </w:pPr>
      <w:r>
        <w:rPr/>
        <w:t xml:space="preserve">二、2024-2029年usb线工业发展展望</w:t>
      </w:r>
    </w:p>
    <w:p>
      <w:pPr>
        <w:spacing w:after="150"/>
      </w:pPr>
      <w:r>
        <w:rPr/>
        <w:t xml:space="preserve">三、2024-2029年usb线业发展状况预测分析</w:t>
      </w:r>
    </w:p>
    <w:p>
      <w:pPr>
        <w:spacing w:after="150"/>
      </w:pPr>
      <w:r>
        <w:rPr/>
        <w:t xml:space="preserve">第二节 2024-2029年中国usb线市场趋势分析</w:t>
      </w:r>
    </w:p>
    <w:p>
      <w:pPr>
        <w:spacing w:after="150"/>
      </w:pPr>
      <w:r>
        <w:rPr/>
        <w:t xml:space="preserve">一、2021-2023年usb线市场趋势总结</w:t>
      </w:r>
    </w:p>
    <w:p>
      <w:pPr>
        <w:spacing w:after="150"/>
      </w:pPr>
      <w:r>
        <w:rPr/>
        <w:t xml:space="preserve">二、2024-2029年usb线企业资本结构发展趋势分析</w:t>
      </w:r>
    </w:p>
    <w:p>
      <w:pPr>
        <w:spacing w:after="150"/>
      </w:pPr>
      <w:r>
        <w:rPr/>
        <w:t xml:space="preserve">1、usb线企业国内资本市场的运作建议</w:t>
      </w:r>
    </w:p>
    <w:p>
      <w:pPr>
        <w:spacing w:after="150"/>
      </w:pPr>
      <w:r>
        <w:rPr/>
        <w:t xml:space="preserve">2、usb线企业海外资本市场的运作建议</w:t>
      </w:r>
    </w:p>
    <w:p>
      <w:pPr>
        <w:spacing w:after="150"/>
      </w:pPr>
      <w:r>
        <w:rPr/>
        <w:t xml:space="preserve">三、2024-2029年usb线市场发展空间</w:t>
      </w:r>
    </w:p>
    <w:p>
      <w:pPr>
        <w:spacing w:after="150"/>
      </w:pPr>
      <w:r>
        <w:rPr/>
        <w:t xml:space="preserve">四、2024-2029年usb线市场战略</w:t>
      </w:r>
    </w:p>
    <w:p>
      <w:pPr>
        <w:spacing w:after="150"/>
      </w:pPr>
      <w:r>
        <w:rPr/>
        <w:t xml:space="preserve">1、战略综合规划</w:t>
      </w:r>
    </w:p>
    <w:p>
      <w:pPr>
        <w:spacing w:after="150"/>
      </w:pPr>
      <w:r>
        <w:rPr/>
        <w:t xml:space="preserve">2、技术开发战略</w:t>
      </w:r>
    </w:p>
    <w:p>
      <w:pPr>
        <w:spacing w:after="150"/>
      </w:pPr>
      <w:r>
        <w:rPr/>
        <w:t xml:space="preserve">3、区域战略规划</w:t>
      </w:r>
    </w:p>
    <w:p>
      <w:pPr>
        <w:spacing w:after="150"/>
      </w:pPr>
      <w:r>
        <w:rPr/>
        <w:t xml:space="preserve">4、产业战略规划</w:t>
      </w:r>
    </w:p>
    <w:p>
      <w:pPr>
        <w:spacing w:after="150"/>
      </w:pPr>
      <w:r>
        <w:rPr/>
        <w:t xml:space="preserve">5、营销品牌战略</w:t>
      </w:r>
    </w:p>
    <w:p>
      <w:pPr>
        <w:spacing w:after="150"/>
      </w:pPr>
      <w:r>
        <w:rPr/>
        <w:t xml:space="preserve">6、竞争战略规划</w:t>
      </w:r>
    </w:p>
    <w:p>
      <w:pPr>
        <w:spacing w:after="150"/>
      </w:pPr>
      <w:r>
        <w:rPr>
          <w:b w:val="1"/>
          <w:bCs w:val="1"/>
        </w:rPr>
        <w:t xml:space="preserve">第十五章 usb线行业投资风险预警</w:t>
      </w:r>
    </w:p>
    <w:p>
      <w:pPr>
        <w:spacing w:after="150"/>
      </w:pPr>
      <w:r>
        <w:rPr/>
        <w:t xml:space="preserve">第一节 影响usb线行业发展的主要因素</w:t>
      </w:r>
    </w:p>
    <w:p>
      <w:pPr>
        <w:spacing w:after="150"/>
      </w:pPr>
      <w:r>
        <w:rPr/>
        <w:t xml:space="preserve">一、2023年影响usb线行业运行的有利因素</w:t>
      </w:r>
    </w:p>
    <w:p>
      <w:pPr>
        <w:spacing w:after="150"/>
      </w:pPr>
      <w:r>
        <w:rPr/>
        <w:t xml:space="preserve">二、2023年影响usb线行业运行的稳定因素</w:t>
      </w:r>
    </w:p>
    <w:p>
      <w:pPr>
        <w:spacing w:after="150"/>
      </w:pPr>
      <w:r>
        <w:rPr/>
        <w:t xml:space="preserve">三、2023年影响usb线行业运行的不利因素</w:t>
      </w:r>
    </w:p>
    <w:p>
      <w:pPr>
        <w:spacing w:after="150"/>
      </w:pPr>
      <w:r>
        <w:rPr/>
        <w:t xml:space="preserve">四、2023年我国usb线行业发展面临的挑战</w:t>
      </w:r>
    </w:p>
    <w:p>
      <w:pPr>
        <w:spacing w:after="150"/>
      </w:pPr>
      <w:r>
        <w:rPr/>
        <w:t xml:space="preserve">五、2024年我国usb线行业发展面临的机遇</w:t>
      </w:r>
    </w:p>
    <w:p>
      <w:pPr>
        <w:spacing w:after="150"/>
      </w:pPr>
      <w:r>
        <w:rPr/>
        <w:t xml:space="preserve">第二节 usb线行业投资风险预警</w:t>
      </w:r>
    </w:p>
    <w:p>
      <w:pPr>
        <w:spacing w:after="150"/>
      </w:pPr>
      <w:r>
        <w:rPr/>
        <w:t xml:space="preserve">一、2024-2029年usb线行业市场风险及控制策略</w:t>
      </w:r>
    </w:p>
    <w:p>
      <w:pPr>
        <w:spacing w:after="150"/>
      </w:pPr>
      <w:r>
        <w:rPr/>
        <w:t xml:space="preserve">二、2024-2029年usb线行业政策风险及控制策略</w:t>
      </w:r>
    </w:p>
    <w:p>
      <w:pPr>
        <w:spacing w:after="150"/>
      </w:pPr>
      <w:r>
        <w:rPr/>
        <w:t xml:space="preserve">三、2024-2029年usb线行业经营风险及控制策略</w:t>
      </w:r>
    </w:p>
    <w:p>
      <w:pPr>
        <w:spacing w:after="150"/>
      </w:pPr>
      <w:r>
        <w:rPr/>
        <w:t xml:space="preserve">四、2024-2029年usb线同业竞争风险及控制策略</w:t>
      </w:r>
    </w:p>
    <w:p>
      <w:pPr>
        <w:spacing w:after="150"/>
      </w:pPr>
      <w:r>
        <w:rPr/>
        <w:t xml:space="preserve">五、2024-2029年usb线行业其他风险及控制策略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图表：usb行业生命周期</w:t>
      </w:r>
    </w:p>
    <w:p>
      <w:pPr>
        <w:spacing w:after="150"/>
      </w:pPr>
      <w:r>
        <w:rPr/>
        <w:t xml:space="preserve">图表：usb行业产业链结构模型</w:t>
      </w:r>
    </w:p>
    <w:p>
      <w:pPr>
        <w:spacing w:after="150"/>
      </w:pPr>
      <w:r>
        <w:rPr/>
        <w:t xml:space="preserve">图表：2021-2023年全球usb产量走势图</w:t>
      </w:r>
    </w:p>
    <w:p>
      <w:pPr>
        <w:spacing w:after="150"/>
      </w:pPr>
      <w:r>
        <w:rPr/>
        <w:t xml:space="preserve">图表：主要生产usb国家年产量分布</w:t>
      </w:r>
    </w:p>
    <w:p>
      <w:pPr>
        <w:spacing w:after="150"/>
      </w:pPr>
      <w:r>
        <w:rPr/>
        <w:t xml:space="preserve">图表：2021-2023年usb行业总产值</w:t>
      </w:r>
    </w:p>
    <w:p>
      <w:pPr>
        <w:spacing w:after="150"/>
      </w:pPr>
      <w:r>
        <w:rPr/>
        <w:t xml:space="preserve">图表：2021-2023年usb行业销售收入</w:t>
      </w:r>
    </w:p>
    <w:p>
      <w:pPr>
        <w:spacing w:after="150"/>
      </w:pPr>
      <w:r>
        <w:rPr/>
        <w:t xml:space="preserve">图表：2021-2023年usb行业利润总额</w:t>
      </w:r>
    </w:p>
    <w:p>
      <w:pPr>
        <w:spacing w:after="150"/>
      </w:pPr>
      <w:r>
        <w:rPr/>
        <w:t xml:space="preserve">图表：2021-2023年中国usb产量及增长速度走势图</w:t>
      </w:r>
    </w:p>
    <w:p>
      <w:pPr>
        <w:spacing w:after="150"/>
      </w:pPr>
      <w:r>
        <w:rPr/>
        <w:t xml:space="preserve">图表：2021-2023年主要usb品种市场价格走势图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本文地址：https://www.51baogao.cn/baogao/20240412/565045.shtml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2/565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中国USB行业市场深度分析及发展趋势与投资风险研究报告(2024-2029版)</dc:title>
  <dc:description>中国USB行业市场深度分析及发展趋势与投资风险研究报告(2024-2029版)</dc:description>
  <dc:subject>中国USB行业市场深度分析及发展趋势与投资风险研究报告(2024-2029版)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2024-04-14T22:18:33+08:00</dcterms:created>
  <dcterms:modified xsi:type="dcterms:W3CDTF">2024-04-14T22:18:33+08:00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