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中国补钾剂行业市场深度调研及前景趋势与投资机会研究报告(2024-2029版)</w:t>
      </w:r>
    </w:p>
    <w:p>
      <w:pPr>
        <w:spacing w:after="150"/>
      </w:pPr>
      <w:r>
        <w:rPr>
          <w:b w:val="1"/>
          <w:bCs w:val="1"/>
        </w:rPr>
        <w:t xml:space="preserve">报告简介</w:t>
      </w:r>
    </w:p>
    <w:p>
      <w:pPr>
        <w:spacing w:after="150"/>
      </w:pPr>
      <w:r>
        <w:rPr/>
        <w:t xml:space="preserve">补钾剂，是指用于补充人体钾元素的药物或制剂。当人体缺乏钾元素时，可能出现多种症状，包括低钾血症、肌肉无力、心律失常等，这时就需要补钾剂来帮助纠正这些状况。</w:t>
      </w:r>
    </w:p>
    <w:p>
      <w:pPr>
        <w:spacing w:after="150"/>
      </w:pPr>
      <w:r>
        <w:rPr/>
        <w:t xml:space="preserve">补钾剂的主要作用包括促进细胞的代谢、纠正心律失常、维持肌肉的张力和肌力等。通过补充钾元素，可以调节体内的酸碱平衡紊乱，促进神经功能的恢复，维持细胞内液的渗透压，从而确保身体的正常生理功能。</w:t>
      </w:r>
    </w:p>
    <w:p>
      <w:pPr>
        <w:spacing w:after="150"/>
      </w:pPr>
      <w:r>
        <w:rPr/>
        <w:t xml:space="preserve">补钾剂有多种类型，其中氯化钾是最常用的补钾剂，也是口服补钾的首选。每克氯化钾含钾约13.4mmol，可以口服10%的氯化钾溶液或者是氯化钾的控释片。此外，还有枸橼酸钾、谷氨酸钾、门冬氨酸钾镁等其他补钾剂，它们各自有不同的适用人群和注意事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补钾剂市场的发展状况、供需状况、竞争格局、赢利水平、发展趋势等进行了分析。报告重点分析了补钾剂企业的研发、产销、战略、经营状况等。报告还对补钾剂市场风险进行了预测，为补钾剂生产厂家、流通企业以及零售商提供了新的投资机会和可借鉴的操作模式，对欲在补钾剂行业从事资本运作的经济实体等单位准确了解目前中国补钾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补钾剂行业发展概述</w:t>
      </w:r>
    </w:p>
    <w:p>
      <w:pPr>
        <w:spacing w:after="150"/>
      </w:pPr>
      <w:r>
        <w:rPr/>
        <w:t xml:space="preserve">第一节 行业概述</w:t>
      </w:r>
    </w:p>
    <w:p>
      <w:pPr>
        <w:spacing w:after="150"/>
      </w:pPr>
      <w:r>
        <w:rPr/>
        <w:t xml:space="preserve">一、行业定义</w:t>
      </w:r>
    </w:p>
    <w:p>
      <w:pPr>
        <w:spacing w:after="150"/>
      </w:pPr>
      <w:r>
        <w:rPr/>
        <w:t xml:space="preserve">二、补钾剂对于人体的重要性</w:t>
      </w:r>
    </w:p>
    <w:p>
      <w:pPr>
        <w:spacing w:after="150"/>
      </w:pPr>
      <w:r>
        <w:rPr/>
        <w:t xml:space="preserve">三、补钾剂的应用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补钾剂行业经济指标分析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2021-2023年中国补钾剂行业发展环境分析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补钾剂行业政策环境分析</w:t>
      </w:r>
    </w:p>
    <w:p>
      <w:pPr>
        <w:spacing w:after="150"/>
      </w:pPr>
      <w:r>
        <w:rPr/>
        <w:t xml:space="preserve">一、补钾剂行业的管理体制</w:t>
      </w:r>
    </w:p>
    <w:p>
      <w:pPr>
        <w:spacing w:after="150"/>
      </w:pPr>
      <w:r>
        <w:rPr/>
        <w:t xml:space="preserve">二、补钾剂行业主要政策内容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补钾剂行业社会环境发展分析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2021-2023年补钾剂行业总体发展状况</w:t>
      </w:r>
    </w:p>
    <w:p>
      <w:pPr>
        <w:spacing w:after="150"/>
      </w:pPr>
      <w:r>
        <w:rPr/>
        <w:t xml:space="preserve">第一节 中国补钾剂行业发展状况分析</w:t>
      </w:r>
    </w:p>
    <w:p>
      <w:pPr>
        <w:spacing w:after="150"/>
      </w:pPr>
      <w:r>
        <w:rPr/>
        <w:t xml:space="preserve">一、补钾剂行业发展阶段</w:t>
      </w:r>
    </w:p>
    <w:p>
      <w:pPr>
        <w:spacing w:after="150"/>
      </w:pPr>
      <w:r>
        <w:rPr/>
        <w:t xml:space="preserve">二、补钾剂应用领域情况</w:t>
      </w:r>
    </w:p>
    <w:p>
      <w:pPr>
        <w:spacing w:after="150"/>
      </w:pPr>
      <w:r>
        <w:rPr/>
        <w:t xml:space="preserve">三、国补钾剂市场发展特点</w:t>
      </w:r>
    </w:p>
    <w:p>
      <w:pPr>
        <w:spacing w:after="150"/>
      </w:pPr>
      <w:r>
        <w:rPr/>
        <w:t xml:space="preserve">四、国内补钾剂市场存在的问题</w:t>
      </w:r>
    </w:p>
    <w:p>
      <w:pPr>
        <w:spacing w:after="150"/>
      </w:pPr>
      <w:r>
        <w:rPr/>
        <w:t xml:space="preserve">五、身份制约食品用补钾剂发展</w:t>
      </w:r>
    </w:p>
    <w:p>
      <w:pPr>
        <w:spacing w:after="150"/>
      </w:pPr>
      <w:r>
        <w:rPr/>
        <w:t xml:space="preserve">第二节 中国补钾剂行业规模情况分析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中国补钾剂行业产销情况分析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中国补钾剂行业财务能力分析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2021-2023年补钾剂行业供需分析</w:t>
      </w:r>
    </w:p>
    <w:p>
      <w:pPr>
        <w:spacing w:after="150"/>
      </w:pPr>
      <w:r>
        <w:rPr/>
        <w:t xml:space="preserve">第一节 补钾剂市场现状分析及预测</w:t>
      </w:r>
    </w:p>
    <w:p>
      <w:pPr>
        <w:spacing w:after="150"/>
      </w:pPr>
      <w:r>
        <w:rPr/>
        <w:t xml:space="preserve">一、2023年我国补钾剂行业产值分析</w:t>
      </w:r>
    </w:p>
    <w:p>
      <w:pPr>
        <w:spacing w:after="150"/>
      </w:pPr>
      <w:r>
        <w:rPr/>
        <w:t xml:space="preserve">二、2024-2029年我国补钾剂行业规模预测</w:t>
      </w:r>
    </w:p>
    <w:p>
      <w:pPr>
        <w:spacing w:after="150"/>
      </w:pPr>
      <w:r>
        <w:rPr/>
        <w:t xml:space="preserve">第二节 补钾剂产品销售收入分析及预测</w:t>
      </w:r>
    </w:p>
    <w:p>
      <w:pPr>
        <w:spacing w:after="150"/>
      </w:pPr>
      <w:r>
        <w:rPr/>
        <w:t xml:space="preserve">一、2023年我国补钾剂销售收入分析</w:t>
      </w:r>
    </w:p>
    <w:p>
      <w:pPr>
        <w:spacing w:after="150"/>
      </w:pPr>
      <w:r>
        <w:rPr/>
        <w:t xml:space="preserve">二、2024-2029年我国补钾剂销售收入预测</w:t>
      </w:r>
    </w:p>
    <w:p>
      <w:pPr>
        <w:spacing w:after="150"/>
      </w:pPr>
      <w:r>
        <w:rPr/>
        <w:t xml:space="preserve">第三节 补钾剂市场需求分析及预测</w:t>
      </w:r>
    </w:p>
    <w:p>
      <w:pPr>
        <w:spacing w:after="150"/>
      </w:pPr>
      <w:r>
        <w:rPr/>
        <w:t xml:space="preserve">一、2021-2023年我国补钾剂市场需求分析</w:t>
      </w:r>
    </w:p>
    <w:p>
      <w:pPr>
        <w:spacing w:after="150"/>
      </w:pPr>
      <w:r>
        <w:rPr/>
        <w:t xml:space="preserve">二、2024-2029年我国补钾剂市场需求预测</w:t>
      </w:r>
    </w:p>
    <w:p>
      <w:pPr>
        <w:spacing w:after="150"/>
      </w:pPr>
      <w:r>
        <w:rPr/>
        <w:t xml:space="preserve">第四节 补钾剂进出口数据分析</w:t>
      </w:r>
    </w:p>
    <w:p>
      <w:pPr>
        <w:spacing w:after="150"/>
      </w:pPr>
      <w:r>
        <w:rPr/>
        <w:t xml:space="preserve">一、2023-2024年我国补钾剂出口数据分析</w:t>
      </w:r>
    </w:p>
    <w:p>
      <w:pPr>
        <w:spacing w:after="150"/>
      </w:pPr>
      <w:r>
        <w:rPr/>
        <w:t xml:space="preserve">二、2023-2024年我国补钾剂进口数据分析</w:t>
      </w:r>
    </w:p>
    <w:p>
      <w:pPr>
        <w:spacing w:after="150"/>
      </w:pPr>
      <w:r>
        <w:rPr>
          <w:b w:val="1"/>
          <w:bCs w:val="1"/>
        </w:rPr>
        <w:t xml:space="preserve">第五章 我国补钾剂行业运行现状分析</w:t>
      </w:r>
    </w:p>
    <w:p>
      <w:pPr>
        <w:spacing w:after="150"/>
      </w:pPr>
      <w:r>
        <w:rPr/>
        <w:t xml:space="preserve">第一节 2021-2023年补钾剂行业发展现状</w:t>
      </w:r>
    </w:p>
    <w:p>
      <w:pPr>
        <w:spacing w:after="150"/>
      </w:pPr>
      <w:r>
        <w:rPr/>
        <w:t xml:space="preserve">一、2021-2023年我国补钾剂行业市场规模</w:t>
      </w:r>
    </w:p>
    <w:p>
      <w:pPr>
        <w:spacing w:after="150"/>
      </w:pPr>
      <w:r>
        <w:rPr/>
        <w:t xml:space="preserve">二、2021-2023年我国补钾剂行业发展分析</w:t>
      </w:r>
    </w:p>
    <w:p>
      <w:pPr>
        <w:spacing w:after="150"/>
      </w:pPr>
      <w:r>
        <w:rPr/>
        <w:t xml:space="preserve">三、2021-2023年中国补钾剂企业发展分析</w:t>
      </w:r>
    </w:p>
    <w:p>
      <w:pPr>
        <w:spacing w:after="150"/>
      </w:pPr>
      <w:r>
        <w:rPr/>
        <w:t xml:space="preserve">第二节 2021-2023年补钾剂市场情况分析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2021-2023年补钾剂行业消费市场分析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2024-2029年补钾剂行业市场发展趋势</w:t>
      </w:r>
    </w:p>
    <w:p>
      <w:pPr>
        <w:spacing w:after="150"/>
      </w:pPr>
      <w:r>
        <w:rPr>
          <w:b w:val="1"/>
          <w:bCs w:val="1"/>
        </w:rPr>
        <w:t xml:space="preserve">第六章 我国补钾剂行业产业链分析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三、中国补钾剂行业参与国际竞争的战略市场定位</w:t>
      </w:r>
    </w:p>
    <w:p>
      <w:pPr>
        <w:spacing w:after="150"/>
      </w:pPr>
      <w:r>
        <w:rPr/>
        <w:t xml:space="preserve">四、产业结构调整方向分析</w:t>
      </w:r>
    </w:p>
    <w:p>
      <w:pPr>
        <w:spacing w:after="150"/>
      </w:pPr>
      <w:r>
        <w:rPr/>
        <w:t xml:space="preserve">第三节 补钾剂行业产业链分析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补钾剂上游行业分析</w:t>
      </w:r>
    </w:p>
    <w:p>
      <w:pPr>
        <w:spacing w:after="150"/>
      </w:pPr>
      <w:r>
        <w:rPr/>
        <w:t xml:space="preserve">一、补钾剂产品成本构成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四、上游供给对补钾剂行业的影响</w:t>
      </w:r>
    </w:p>
    <w:p>
      <w:pPr>
        <w:spacing w:after="150"/>
      </w:pPr>
      <w:r>
        <w:rPr/>
        <w:t xml:space="preserve">第五节 补钾剂下游分析</w:t>
      </w:r>
    </w:p>
    <w:p>
      <w:pPr>
        <w:spacing w:after="150"/>
      </w:pPr>
      <w:r>
        <w:rPr/>
        <w:t xml:space="preserve">一、补钾剂下游分布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四、下游需求对补钾剂行业的影响</w:t>
      </w:r>
    </w:p>
    <w:p>
      <w:pPr>
        <w:spacing w:after="150"/>
      </w:pPr>
      <w:r>
        <w:rPr>
          <w:b w:val="1"/>
          <w:bCs w:val="1"/>
        </w:rPr>
        <w:t xml:space="preserve">第七章 2024-2029年补钾剂行业竞争形势及策略</w:t>
      </w:r>
    </w:p>
    <w:p>
      <w:pPr>
        <w:spacing w:after="150"/>
      </w:pPr>
      <w:r>
        <w:rPr/>
        <w:t xml:space="preserve">第一节 行业总体市场竞争状况分析</w:t>
      </w:r>
    </w:p>
    <w:p>
      <w:pPr>
        <w:spacing w:after="150"/>
      </w:pPr>
      <w:r>
        <w:rPr/>
        <w:t xml:space="preserve">一、补钾剂行业竞争结构分析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二、补钾剂行业企业间竞争格局分析</w:t>
      </w:r>
    </w:p>
    <w:p>
      <w:pPr>
        <w:spacing w:after="150"/>
      </w:pPr>
      <w:r>
        <w:rPr/>
        <w:t xml:space="preserve">三、补钾剂行业集中度分析</w:t>
      </w:r>
    </w:p>
    <w:p>
      <w:pPr>
        <w:spacing w:after="150"/>
      </w:pPr>
      <w:r>
        <w:rPr/>
        <w:t xml:space="preserve">四、补钾剂行业swot分析</w:t>
      </w:r>
    </w:p>
    <w:p>
      <w:pPr>
        <w:spacing w:after="150"/>
      </w:pPr>
      <w:r>
        <w:rPr/>
        <w:t xml:space="preserve">第二节 中国补钾剂行业竞争格局综述</w:t>
      </w:r>
    </w:p>
    <w:p>
      <w:pPr>
        <w:spacing w:after="150"/>
      </w:pPr>
      <w:r>
        <w:rPr/>
        <w:t xml:space="preserve">一、补钾剂行业竞争概况</w:t>
      </w:r>
    </w:p>
    <w:p>
      <w:pPr>
        <w:spacing w:after="150"/>
      </w:pPr>
      <w:r>
        <w:rPr/>
        <w:t xml:space="preserve">二、中国补钾剂行业竞争力分析</w:t>
      </w:r>
    </w:p>
    <w:p>
      <w:pPr>
        <w:spacing w:after="150"/>
      </w:pPr>
      <w:r>
        <w:rPr/>
        <w:t xml:space="preserve">三、中国补钾剂竞争力优势分析</w:t>
      </w:r>
    </w:p>
    <w:p>
      <w:pPr>
        <w:spacing w:after="150"/>
      </w:pPr>
      <w:r>
        <w:rPr/>
        <w:t xml:space="preserve">四、补钾剂行业主要企业竞争力分析</w:t>
      </w:r>
    </w:p>
    <w:p>
      <w:pPr>
        <w:spacing w:after="150"/>
      </w:pPr>
      <w:r>
        <w:rPr/>
        <w:t xml:space="preserve">第三节 补钾剂市场竞争格局总结</w:t>
      </w:r>
    </w:p>
    <w:p>
      <w:pPr>
        <w:spacing w:after="150"/>
      </w:pPr>
      <w:r>
        <w:rPr/>
        <w:t xml:space="preserve">一、提高补钾剂企业竞争力的有力措施</w:t>
      </w:r>
    </w:p>
    <w:p>
      <w:pPr>
        <w:spacing w:after="150"/>
      </w:pPr>
      <w:r>
        <w:rPr/>
        <w:t xml:space="preserve">二、提高补钾剂企业竞争力的几点建议</w:t>
      </w:r>
    </w:p>
    <w:p>
      <w:pPr>
        <w:spacing w:after="150"/>
      </w:pPr>
      <w:r>
        <w:rPr/>
        <w:t xml:space="preserve">三、补钾剂提高核心竞争力的建议</w:t>
      </w:r>
    </w:p>
    <w:p>
      <w:pPr>
        <w:spacing w:after="150"/>
      </w:pPr>
      <w:r>
        <w:rPr>
          <w:b w:val="1"/>
          <w:bCs w:val="1"/>
        </w:rPr>
        <w:t xml:space="preserve">第八章 补钾剂行业相关企业经营形势分析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四、企业补钾剂相关产品及经营状况</w:t>
      </w:r>
    </w:p>
    <w:p>
      <w:pPr>
        <w:spacing w:after="150"/>
      </w:pPr>
      <w:r>
        <w:rPr/>
        <w:t xml:space="preserve">五、发展战略与规划</w:t>
      </w:r>
    </w:p>
    <w:p>
      <w:pPr>
        <w:spacing w:after="150"/>
      </w:pPr>
      <w:r>
        <w:rPr>
          <w:b w:val="1"/>
          <w:bCs w:val="1"/>
        </w:rPr>
        <w:t xml:space="preserve">第九章 2024-2029年补钾剂行业前景及趋势预测</w:t>
      </w:r>
    </w:p>
    <w:p>
      <w:pPr>
        <w:spacing w:after="150"/>
      </w:pPr>
      <w:r>
        <w:rPr/>
        <w:t xml:space="preserve">第一节 2024-2029年补钾剂市场发展前景</w:t>
      </w:r>
    </w:p>
    <w:p>
      <w:pPr>
        <w:spacing w:after="150"/>
      </w:pPr>
      <w:r>
        <w:rPr/>
        <w:t xml:space="preserve">一、2024-2029年补钾剂市场发展潜力</w:t>
      </w:r>
    </w:p>
    <w:p>
      <w:pPr>
        <w:spacing w:after="150"/>
      </w:pPr>
      <w:r>
        <w:rPr/>
        <w:t xml:space="preserve">二、2024-2029年补钾剂市场发展前景展望</w:t>
      </w:r>
    </w:p>
    <w:p>
      <w:pPr>
        <w:spacing w:after="150"/>
      </w:pPr>
      <w:r>
        <w:rPr/>
        <w:t xml:space="preserve">三、2024-2029年补钾剂细分行业发展前景分析</w:t>
      </w:r>
    </w:p>
    <w:p>
      <w:pPr>
        <w:spacing w:after="150"/>
      </w:pPr>
      <w:r>
        <w:rPr/>
        <w:t xml:space="preserve">第二节 2024-2029年补钾剂市场发展趋势预测</w:t>
      </w:r>
    </w:p>
    <w:p>
      <w:pPr>
        <w:spacing w:after="150"/>
      </w:pPr>
      <w:r>
        <w:rPr/>
        <w:t xml:space="preserve">一、2024-2029年补钾剂行业发展趋势</w:t>
      </w:r>
    </w:p>
    <w:p>
      <w:pPr>
        <w:spacing w:after="150"/>
      </w:pPr>
      <w:r>
        <w:rPr/>
        <w:t xml:space="preserve">二、2024-2029年补钾剂售市场规模预测</w:t>
      </w:r>
    </w:p>
    <w:p>
      <w:pPr>
        <w:spacing w:after="150"/>
      </w:pPr>
      <w:r>
        <w:rPr/>
        <w:t xml:space="preserve">三、2024-2029年补钾剂行业需求规模预测</w:t>
      </w:r>
    </w:p>
    <w:p>
      <w:pPr>
        <w:spacing w:after="150"/>
      </w:pPr>
      <w:r>
        <w:rPr/>
        <w:t xml:space="preserve">四、2024-2029年细分市场发展趋势预测</w:t>
      </w:r>
    </w:p>
    <w:p>
      <w:pPr>
        <w:spacing w:after="150"/>
      </w:pPr>
      <w:r>
        <w:rPr/>
        <w:t xml:space="preserve">第三节 2024-2029年中国补钾剂行业供需预测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四、2024-2029年中国补钾剂投资规模预测</w:t>
      </w:r>
    </w:p>
    <w:p>
      <w:pPr>
        <w:spacing w:after="150"/>
      </w:pPr>
      <w:r>
        <w:rPr/>
        <w:t xml:space="preserve">五、2024-2029年中国补钾剂行业供需平衡预测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2024-2029年补钾剂行业投资机会与风险防范</w:t>
      </w:r>
    </w:p>
    <w:p>
      <w:pPr>
        <w:spacing w:after="150"/>
      </w:pPr>
      <w:r>
        <w:rPr/>
        <w:t xml:space="preserve">第一节 补钾剂行业投融资情况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四、补钾剂行业投资现状分析</w:t>
      </w:r>
    </w:p>
    <w:p>
      <w:pPr>
        <w:spacing w:after="150"/>
      </w:pPr>
      <w:r>
        <w:rPr/>
        <w:t xml:space="preserve">第二节 补钾剂行业投资机会分析</w:t>
      </w:r>
    </w:p>
    <w:p>
      <w:pPr>
        <w:spacing w:after="150"/>
      </w:pPr>
      <w:r>
        <w:rPr/>
        <w:t xml:space="preserve">一、补钾剂投资项目分析</w:t>
      </w:r>
    </w:p>
    <w:p>
      <w:pPr>
        <w:spacing w:after="150"/>
      </w:pPr>
      <w:r>
        <w:rPr/>
        <w:t xml:space="preserve">二、可以投资的补钾剂模式</w:t>
      </w:r>
    </w:p>
    <w:p>
      <w:pPr>
        <w:spacing w:after="150"/>
      </w:pPr>
      <w:r>
        <w:rPr/>
        <w:t xml:space="preserve">三、2024年补钾剂投资机会</w:t>
      </w:r>
    </w:p>
    <w:p>
      <w:pPr>
        <w:spacing w:after="150"/>
      </w:pPr>
      <w:r>
        <w:rPr/>
        <w:t xml:space="preserve">第三节 2024-2029年中国补钾剂行业发展预测分析</w:t>
      </w:r>
    </w:p>
    <w:p>
      <w:pPr>
        <w:spacing w:after="150"/>
      </w:pPr>
      <w:r>
        <w:rPr/>
        <w:t xml:space="preserve">一、未来补钾剂发展分析</w:t>
      </w:r>
    </w:p>
    <w:p>
      <w:pPr>
        <w:spacing w:after="150"/>
      </w:pPr>
      <w:r>
        <w:rPr/>
        <w:t xml:space="preserve">二、未来补钾剂行业技术开发方向</w:t>
      </w:r>
    </w:p>
    <w:p>
      <w:pPr>
        <w:spacing w:after="150"/>
      </w:pPr>
      <w:r>
        <w:rPr/>
        <w:t xml:space="preserve">第四节 2024-2029年补钾剂行业投资风险及防范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补钾剂行业发展战略研究</w:t>
      </w:r>
    </w:p>
    <w:p>
      <w:pPr>
        <w:spacing w:after="150"/>
      </w:pPr>
      <w:r>
        <w:rPr/>
        <w:t xml:space="preserve">第一节 补钾剂行业发展战略研究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对我国补钾剂品牌的战略思考</w:t>
      </w:r>
    </w:p>
    <w:p>
      <w:pPr>
        <w:spacing w:after="150"/>
      </w:pPr>
      <w:r>
        <w:rPr/>
        <w:t xml:space="preserve">一、补钾剂品牌的重要性</w:t>
      </w:r>
    </w:p>
    <w:p>
      <w:pPr>
        <w:spacing w:after="150"/>
      </w:pPr>
      <w:r>
        <w:rPr/>
        <w:t xml:space="preserve">二、补钾剂实施品牌战略的意义</w:t>
      </w:r>
    </w:p>
    <w:p>
      <w:pPr>
        <w:spacing w:after="150"/>
      </w:pPr>
      <w:r>
        <w:rPr/>
        <w:t xml:space="preserve">三、补钾剂企业品牌的现状分析</w:t>
      </w:r>
    </w:p>
    <w:p>
      <w:pPr>
        <w:spacing w:after="150"/>
      </w:pPr>
      <w:r>
        <w:rPr/>
        <w:t xml:space="preserve">四、我国补钾剂企业的品牌战略</w:t>
      </w:r>
    </w:p>
    <w:p>
      <w:pPr>
        <w:spacing w:after="150"/>
      </w:pPr>
      <w:r>
        <w:rPr/>
        <w:t xml:space="preserve">五、补钾剂品牌战略管理的策略</w:t>
      </w:r>
    </w:p>
    <w:p>
      <w:pPr>
        <w:spacing w:after="150"/>
      </w:pPr>
      <w:r>
        <w:rPr/>
        <w:t xml:space="preserve">六、国内外补钾剂品牌对比及策略建议</w:t>
      </w:r>
    </w:p>
    <w:p>
      <w:pPr>
        <w:spacing w:after="150"/>
      </w:pPr>
      <w:r>
        <w:rPr/>
        <w:t xml:space="preserve">第三节 补钾剂经营策略分析</w:t>
      </w:r>
    </w:p>
    <w:p>
      <w:pPr>
        <w:spacing w:after="150"/>
      </w:pPr>
      <w:r>
        <w:rPr/>
        <w:t xml:space="preserve">一、补钾剂市场细分策略</w:t>
      </w:r>
    </w:p>
    <w:p>
      <w:pPr>
        <w:spacing w:after="150"/>
      </w:pPr>
      <w:r>
        <w:rPr/>
        <w:t xml:space="preserve">二、补钾剂市场创新策略</w:t>
      </w:r>
    </w:p>
    <w:p>
      <w:pPr>
        <w:spacing w:after="150"/>
      </w:pPr>
      <w:r>
        <w:rPr/>
        <w:t xml:space="preserve">三、品牌定位与品类规划</w:t>
      </w:r>
    </w:p>
    <w:p>
      <w:pPr>
        <w:spacing w:after="150"/>
      </w:pPr>
      <w:r>
        <w:rPr/>
        <w:t xml:space="preserve">四、补钾剂新产品差异化战略</w:t>
      </w:r>
    </w:p>
    <w:p>
      <w:pPr>
        <w:spacing w:after="150"/>
      </w:pPr>
      <w:r>
        <w:rPr/>
        <w:t xml:space="preserve">第四节 补钾剂行业投资战略研究</w:t>
      </w:r>
    </w:p>
    <w:p>
      <w:pPr>
        <w:spacing w:after="150"/>
      </w:pPr>
      <w:r>
        <w:rPr/>
        <w:t xml:space="preserve">一、2024-2029年补钾剂行业投资战略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补钾剂行业研究结论及建议</w:t>
      </w:r>
    </w:p>
    <w:p>
      <w:pPr>
        <w:spacing w:after="150"/>
      </w:pPr>
      <w:r>
        <w:rPr/>
        <w:t xml:space="preserve">第二节 补钾剂子行业研究结论及建议</w:t>
      </w:r>
    </w:p>
    <w:p>
      <w:pPr>
        <w:spacing w:after="150"/>
      </w:pPr>
      <w:r>
        <w:rPr/>
        <w:t xml:space="preserve">第三节 中道泰和补钾剂行业发展建议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图表：2021-2023年中国补钾剂行业市场规模</w:t>
      </w:r>
    </w:p>
    <w:p>
      <w:pPr>
        <w:spacing w:after="150"/>
      </w:pPr>
      <w:r>
        <w:rPr/>
        <w:t xml:space="preserve">图表：2021-2023年补钾剂行业重要数据指标比较</w:t>
      </w:r>
    </w:p>
    <w:p>
      <w:pPr>
        <w:spacing w:after="150"/>
      </w:pPr>
      <w:r>
        <w:rPr/>
        <w:t xml:space="preserve">图表：2021-2023年中国补钾剂市场占全球份额比较</w:t>
      </w:r>
    </w:p>
    <w:p>
      <w:pPr>
        <w:spacing w:after="150"/>
      </w:pPr>
      <w:r>
        <w:rPr/>
        <w:t xml:space="preserve">图表：2021-2023年中国补钾剂区域分布</w:t>
      </w:r>
    </w:p>
    <w:p>
      <w:pPr>
        <w:spacing w:after="150"/>
      </w:pPr>
      <w:r>
        <w:rPr/>
        <w:t xml:space="preserve">图表：2021-2023年我国补钾剂行业投资规模分析</w:t>
      </w:r>
    </w:p>
    <w:p>
      <w:pPr>
        <w:spacing w:after="150"/>
      </w:pPr>
      <w:r>
        <w:rPr/>
        <w:t xml:space="preserve">图表：2021-2023年我国补钾剂行业进口规模分析</w:t>
      </w:r>
    </w:p>
    <w:p>
      <w:pPr>
        <w:spacing w:after="150"/>
      </w:pPr>
      <w:r>
        <w:rPr/>
        <w:t xml:space="preserve">图表：2021-2023年我国补钾剂行业出口规模分析</w:t>
      </w:r>
    </w:p>
    <w:p>
      <w:pPr>
        <w:spacing w:after="150"/>
      </w:pPr>
      <w:r>
        <w:rPr/>
        <w:t xml:space="preserve">图表：2021-2023年我国补钾剂行业进口结构分析</w:t>
      </w:r>
    </w:p>
    <w:p>
      <w:pPr>
        <w:spacing w:after="150"/>
      </w:pPr>
      <w:r>
        <w:rPr/>
        <w:t xml:space="preserve">图表：2021-2023年我国补钾剂行业出口结构分析</w:t>
      </w:r>
    </w:p>
    <w:p>
      <w:pPr>
        <w:spacing w:after="150"/>
      </w:pPr>
      <w:r>
        <w:rPr/>
        <w:t xml:space="preserve">图表：2021-2023年我国补钾剂行业进口需求分析</w:t>
      </w:r>
    </w:p>
    <w:p>
      <w:pPr>
        <w:spacing w:after="150"/>
      </w:pPr>
      <w:r>
        <w:rPr/>
        <w:t xml:space="preserve">图表：2021-2023年我国补钾剂行业出口需求分析</w:t>
      </w:r>
    </w:p>
    <w:p>
      <w:pPr>
        <w:spacing w:after="150"/>
      </w:pPr>
      <w:r>
        <w:rPr/>
        <w:t xml:space="preserve">图表：2021-2023年我国补钾剂行业进口需求结构分析</w:t>
      </w:r>
    </w:p>
    <w:p>
      <w:pPr>
        <w:spacing w:after="150"/>
      </w:pPr>
      <w:r>
        <w:rPr/>
        <w:t xml:space="preserve">图表：2021-2023年汤臣倍健资产负债表</w:t>
      </w:r>
    </w:p>
    <w:p>
      <w:pPr>
        <w:spacing w:after="150"/>
      </w:pPr>
      <w:r>
        <w:rPr/>
        <w:t xml:space="preserve">图表：2021-2023年汤臣倍健利润表</w:t>
      </w:r>
    </w:p>
    <w:p>
      <w:pPr>
        <w:spacing w:after="150"/>
      </w:pPr>
      <w:r>
        <w:rPr/>
        <w:t xml:space="preserve">图表：2021-2023年汤臣倍健现金流量表</w:t>
      </w:r>
    </w:p>
    <w:p>
      <w:pPr>
        <w:spacing w:after="150"/>
      </w:pPr>
      <w:r>
        <w:rPr/>
        <w:t xml:space="preserve">图表：2021-2023年金达威资产负债表</w:t>
      </w:r>
    </w:p>
    <w:p>
      <w:pPr>
        <w:spacing w:after="150"/>
      </w:pPr>
      <w:r>
        <w:rPr/>
        <w:t xml:space="preserve">图表：2021-2023年金达威利润表</w:t>
      </w:r>
    </w:p>
    <w:p>
      <w:pPr>
        <w:spacing w:after="150"/>
      </w:pPr>
      <w:r>
        <w:rPr/>
        <w:t xml:space="preserve">图表：2021-2023年金达威现金流量表</w:t>
      </w:r>
    </w:p>
    <w:p>
      <w:pPr>
        <w:spacing w:after="150"/>
      </w:pPr>
      <w:r>
        <w:rPr/>
        <w:t xml:space="preserve">图表：2021-2023年金达威每股指标</w:t>
      </w:r>
    </w:p>
    <w:p>
      <w:pPr>
        <w:spacing w:after="150"/>
      </w:pPr>
      <w:r>
        <w:rPr/>
        <w:t xml:space="preserve">图表：2021-2023年金达威成长能力指标</w:t>
      </w:r>
    </w:p>
    <w:p>
      <w:pPr>
        <w:spacing w:after="150"/>
      </w:pPr>
      <w:r>
        <w:rPr/>
        <w:t xml:space="preserve">图表：2021-2023年金达威盈利能力指标</w:t>
      </w:r>
    </w:p>
    <w:p>
      <w:pPr>
        <w:spacing w:after="150"/>
      </w:pPr>
      <w:r>
        <w:rPr/>
        <w:t xml:space="preserve">图表：2021-2023年金达威运营能力指标</w:t>
      </w:r>
    </w:p>
    <w:p>
      <w:pPr>
        <w:spacing w:after="150"/>
      </w:pPr>
      <w:r>
        <w:rPr/>
        <w:t xml:space="preserve">图表：2021-2023年金达威财务风险指标</w:t>
      </w:r>
    </w:p>
    <w:p>
      <w:pPr>
        <w:spacing w:after="150"/>
      </w:pPr>
      <w:r>
        <w:rPr/>
        <w:t xml:space="preserve">图表：2021-2023年合生元资产负债表</w:t>
      </w:r>
    </w:p>
    <w:p>
      <w:pPr>
        <w:spacing w:after="150"/>
      </w:pPr>
      <w:r>
        <w:rPr/>
        <w:t xml:space="preserve">图表：2021-2023年合生元利润表</w:t>
      </w:r>
    </w:p>
    <w:p>
      <w:pPr>
        <w:spacing w:after="150"/>
      </w:pPr>
      <w:r>
        <w:rPr/>
        <w:t xml:space="preserve">图表：2021-2023年合生元现金流量表</w:t>
      </w:r>
    </w:p>
    <w:p>
      <w:pPr>
        <w:spacing w:after="150"/>
      </w:pPr>
      <w:r>
        <w:rPr/>
        <w:t xml:space="preserve">图表：2021-2023年合生元每股指标</w:t>
      </w:r>
    </w:p>
    <w:p>
      <w:pPr>
        <w:spacing w:after="150"/>
      </w:pPr>
      <w:r>
        <w:rPr/>
        <w:t xml:space="preserve">图表：2021-2023年合生元成长能力指标</w:t>
      </w:r>
    </w:p>
    <w:p>
      <w:pPr>
        <w:spacing w:after="150"/>
      </w:pPr>
      <w:r>
        <w:rPr/>
        <w:t xml:space="preserve">图表：2021-2023年合生元盈利能力指标</w:t>
      </w:r>
    </w:p>
    <w:p>
      <w:pPr>
        <w:spacing w:after="150"/>
      </w:pPr>
      <w:r>
        <w:rPr/>
        <w:t xml:space="preserve">图表：2021-2023年合生元运营能力指标</w:t>
      </w:r>
    </w:p>
    <w:p>
      <w:pPr>
        <w:spacing w:after="150"/>
      </w:pPr>
      <w:r>
        <w:rPr/>
        <w:t xml:space="preserve">图表：2021-2023年合生元财务风险指标</w:t>
      </w:r>
    </w:p>
    <w:p>
      <w:pPr>
        <w:spacing w:after="150"/>
      </w:pPr>
      <w:r>
        <w:rPr/>
        <w:t xml:space="preserve">图表：2021-2023年交大昂立资产负债表</w:t>
      </w:r>
    </w:p>
    <w:p>
      <w:pPr>
        <w:spacing w:after="150"/>
      </w:pPr>
      <w:r>
        <w:rPr/>
        <w:t xml:space="preserve">图表：2021-2023年交大昂立利润表</w:t>
      </w:r>
    </w:p>
    <w:p>
      <w:pPr>
        <w:spacing w:after="150"/>
      </w:pPr>
      <w:r>
        <w:rPr/>
        <w:t xml:space="preserve">图表：2021-2023年交大昂立现金流量表</w:t>
      </w:r>
    </w:p>
    <w:p>
      <w:pPr>
        <w:spacing w:after="150"/>
      </w:pPr>
      <w:r>
        <w:rPr/>
        <w:t xml:space="preserve">图表：2021-2023年交大昂立每股指标</w:t>
      </w:r>
    </w:p>
    <w:p>
      <w:pPr>
        <w:spacing w:after="150"/>
      </w:pPr>
      <w:r>
        <w:rPr/>
        <w:t xml:space="preserve">图表：2021-2023年交大昂立成长能力指标</w:t>
      </w:r>
    </w:p>
    <w:p>
      <w:pPr>
        <w:spacing w:after="150"/>
      </w:pPr>
      <w:r>
        <w:rPr/>
        <w:t xml:space="preserve">图表：2021-2023年交大昂立盈利能力指标</w:t>
      </w:r>
    </w:p>
    <w:p>
      <w:pPr>
        <w:spacing w:after="150"/>
      </w:pPr>
      <w:r>
        <w:rPr/>
        <w:t xml:space="preserve">图表：2021-2023年交大昂立运营能力指标</w:t>
      </w:r>
    </w:p>
    <w:p>
      <w:pPr>
        <w:spacing w:after="150"/>
      </w:pPr>
      <w:r>
        <w:rPr/>
        <w:t xml:space="preserve">图表：2021-2023年交大昂立财务风险指标</w:t>
      </w:r>
    </w:p>
    <w:p>
      <w:pPr>
        <w:spacing w:after="150"/>
      </w:pPr>
      <w:r>
        <w:rPr/>
        <w:t xml:space="preserve">图表：2021-2023年九州通营资产负债表</w:t>
      </w:r>
    </w:p>
    <w:p>
      <w:pPr>
        <w:spacing w:after="150"/>
      </w:pPr>
      <w:r>
        <w:rPr/>
        <w:t xml:space="preserve">图表：2021-2023年九州通营利润表</w:t>
      </w:r>
    </w:p>
    <w:p>
      <w:pPr>
        <w:spacing w:after="150"/>
      </w:pPr>
      <w:r>
        <w:rPr/>
        <w:t xml:space="preserve">图表：2021-2023年九州通营现金流量表</w:t>
      </w:r>
    </w:p>
    <w:p>
      <w:pPr>
        <w:spacing w:after="150"/>
      </w:pPr>
      <w:r>
        <w:rPr/>
        <w:t xml:space="preserve">图表：2021-2023年九州通营每股指标</w:t>
      </w:r>
    </w:p>
    <w:p>
      <w:pPr>
        <w:spacing w:after="150"/>
      </w:pPr>
      <w:r>
        <w:rPr/>
        <w:t xml:space="preserve">图表：2021-2023年九州通营成长能力指标</w:t>
      </w:r>
    </w:p>
    <w:p>
      <w:pPr>
        <w:spacing w:after="150"/>
      </w:pPr>
      <w:r>
        <w:rPr/>
        <w:t xml:space="preserve">图表：2021-2023年九州通营盈利能力指标</w:t>
      </w:r>
    </w:p>
    <w:p>
      <w:pPr>
        <w:spacing w:after="150"/>
      </w:pPr>
      <w:r>
        <w:rPr/>
        <w:t xml:space="preserve">图表：2021-2023年九州通营运营能力指标</w:t>
      </w:r>
    </w:p>
    <w:p>
      <w:pPr>
        <w:spacing w:after="150"/>
      </w:pPr>
      <w:r>
        <w:rPr/>
        <w:t xml:space="preserve">图表：2021-2023年九州通营财务风险指标</w:t>
      </w:r>
    </w:p>
    <w:p>
      <w:pPr>
        <w:spacing w:after="150"/>
      </w:pPr>
      <w:r>
        <w:rPr/>
        <w:t xml:space="preserve">图表：2021-2023年康美药业资产负债表</w:t>
      </w:r>
    </w:p>
    <w:p>
      <w:pPr>
        <w:spacing w:after="150"/>
      </w:pPr>
      <w:r>
        <w:rPr/>
        <w:t xml:space="preserve">图表：2021-2023年康美药业利润表</w:t>
      </w:r>
    </w:p>
    <w:p>
      <w:pPr>
        <w:spacing w:after="150"/>
      </w:pPr>
      <w:r>
        <w:rPr/>
        <w:t xml:space="preserve">图表：2021-2023年康美药业现金流量表</w:t>
      </w:r>
    </w:p>
    <w:p>
      <w:pPr>
        <w:spacing w:after="150"/>
      </w:pPr>
      <w:r>
        <w:rPr/>
        <w:t xml:space="preserve">图表：2021-2023年康美药业每股指标</w:t>
      </w:r>
    </w:p>
    <w:p>
      <w:pPr>
        <w:spacing w:after="150"/>
      </w:pPr>
      <w:r>
        <w:rPr/>
        <w:t xml:space="preserve">图表：2021-2023年康美药业成长能力指标</w:t>
      </w:r>
    </w:p>
    <w:p>
      <w:pPr>
        <w:spacing w:after="150"/>
      </w:pPr>
      <w:r>
        <w:rPr/>
        <w:t xml:space="preserve">图表：2021-2023年康美药业盈利能力指标</w:t>
      </w:r>
    </w:p>
    <w:p>
      <w:pPr>
        <w:spacing w:after="150"/>
      </w:pPr>
      <w:r>
        <w:rPr/>
        <w:t xml:space="preserve">图表：2021-2023年康美药业运营能力指标</w:t>
      </w:r>
    </w:p>
    <w:p>
      <w:pPr>
        <w:spacing w:after="150"/>
      </w:pPr>
      <w:r>
        <w:rPr/>
        <w:t xml:space="preserve">图表：2021-2023年康美药业财务风险指标</w:t>
      </w:r>
    </w:p>
    <w:p>
      <w:pPr>
        <w:spacing w:after="150"/>
      </w:pPr>
      <w:r>
        <w:rPr/>
        <w:t xml:space="preserve">图表：2021-2023年哈药股份资产负债表</w:t>
      </w:r>
    </w:p>
    <w:p>
      <w:pPr>
        <w:spacing w:after="150"/>
      </w:pPr>
      <w:r>
        <w:rPr/>
        <w:t xml:space="preserve">图表：2021-2023年哈药股份利润表</w:t>
      </w:r>
    </w:p>
    <w:p>
      <w:pPr>
        <w:spacing w:after="150"/>
      </w:pPr>
      <w:r>
        <w:rPr/>
        <w:t xml:space="preserve">图表：2021-2023年哈药股份现金流量表</w:t>
      </w:r>
    </w:p>
    <w:p>
      <w:pPr>
        <w:spacing w:after="150"/>
      </w:pPr>
      <w:r>
        <w:rPr/>
        <w:t xml:space="preserve">图表：2021-2023年哈药股份每股指标</w:t>
      </w:r>
    </w:p>
    <w:p>
      <w:pPr>
        <w:spacing w:after="150"/>
      </w:pPr>
      <w:r>
        <w:rPr/>
        <w:t xml:space="preserve">图表：2021-2023年哈药股份成长能力指标</w:t>
      </w:r>
    </w:p>
    <w:p>
      <w:pPr>
        <w:spacing w:after="150"/>
      </w:pPr>
      <w:r>
        <w:rPr/>
        <w:t xml:space="preserve">图表：2021-2023年哈药股份盈利能力指标</w:t>
      </w:r>
    </w:p>
    <w:p>
      <w:pPr>
        <w:spacing w:after="150"/>
      </w:pPr>
      <w:r>
        <w:rPr/>
        <w:t xml:space="preserve">图表：2021-2023年哈药股份运营能力指标</w:t>
      </w:r>
    </w:p>
    <w:p>
      <w:pPr>
        <w:spacing w:after="150"/>
      </w:pPr>
      <w:r>
        <w:rPr/>
        <w:t xml:space="preserve">图表：2021-2023年哈药股份财务风险指标</w:t>
      </w:r>
    </w:p>
    <w:p>
      <w:pPr>
        <w:spacing w:after="150"/>
      </w:pPr>
      <w:r>
        <w:rPr/>
        <w:t xml:space="preserve">图表：2024-2029年补钾剂行业出口规模预测</w:t>
      </w:r>
    </w:p>
    <w:p>
      <w:pPr>
        <w:spacing w:after="150"/>
      </w:pPr>
      <w:r>
        <w:rPr/>
        <w:t xml:space="preserve">图表：2024-2029年中国补钾剂行业市场规模预测</w:t>
      </w:r>
    </w:p>
    <w:p>
      <w:pPr>
        <w:spacing w:after="150"/>
      </w:pPr>
      <w:r>
        <w:rPr/>
        <w:t xml:space="preserve">图表：2024-2029年中国补钾剂投资规模预测</w:t>
      </w:r>
    </w:p>
    <w:p>
      <w:pPr>
        <w:spacing w:after="150"/>
      </w:pPr>
      <w:r>
        <w:rPr/>
        <w:t xml:space="preserve">图表：2024-2029年中国补钾剂投资规模预测</w:t>
      </w:r>
    </w:p>
    <w:p>
      <w:pPr>
        <w:spacing w:after="150"/>
      </w:pPr>
      <w:r>
        <w:rPr/>
        <w:t xml:space="preserve">图表：2024-2029年中国补钾剂供给预测</w:t>
      </w:r>
    </w:p>
    <w:p>
      <w:pPr>
        <w:spacing w:after="150"/>
      </w:pPr>
      <w:r>
        <w:rPr/>
        <w:t xml:space="preserve">图表：2024-2029年中国补钾剂下游需求预测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中国补钾剂行业市场深度调研及前景趋势与投资机会研究报告(2024-2029版)</dc:title>
  <dc:description>中国补钾剂行业市场深度调研及前景趋势与投资机会研究报告(2024-2029版)</dc:description>
  <dc:subject>中国补钾剂行业市场深度调研及前景趋势与投资机会研究报告(2024-2029版)</dc:subject>
  <cp:keywords>研究报告</cp:keywords>
  <cp:category>研究报告</cp:category>
  <cp:lastModifiedBy>北京中道泰和信息咨询有限公司</cp:lastModifiedBy>
  <dcterms:created xsi:type="dcterms:W3CDTF">2024-04-18T17:38:11+08:00</dcterms:created>
  <dcterms:modified xsi:type="dcterms:W3CDTF">2024-04-18T17:38:11+08:00</dcterms:modified>
</cp:coreProperties>
</file>

<file path=docProps/custom.xml><?xml version="1.0" encoding="utf-8"?>
<Properties xmlns="http://schemas.openxmlformats.org/officeDocument/2006/custom-properties" xmlns:vt="http://schemas.openxmlformats.org/officeDocument/2006/docPropsVTypes"/>
</file>