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中国图书馆智能化行业市场深度调研及发展趋势与投资机会研究报告(2024-2029版)</w:t>
      </w:r>
    </w:p>
    <w:p>
      <w:pPr>
        <w:spacing w:after="150"/>
      </w:pPr>
      <w:r>
        <w:rPr>
          <w:b w:val="1"/>
          <w:bCs w:val="1"/>
        </w:rPr>
        <w:t xml:space="preserve">报告简介</w:t>
      </w:r>
    </w:p>
    <w:p>
      <w:pPr>
        <w:spacing w:after="150"/>
      </w:pPr>
      <w:r>
        <w:rPr/>
        <w:t xml:space="preserve">图书馆智能化是指将现代网络信息技术应用于图书馆服务和管理中，形成的一种新型图书馆模式。它充分利用物联网、云计算、大数据、人工智能等先进技术手段，实现图书馆资源的高效管理、便捷获取和个性化服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书馆智能化行业的市场走向和发展趋势。</w:t>
      </w:r>
    </w:p>
    <w:p>
      <w:pPr>
        <w:spacing w:after="150"/>
      </w:pPr>
      <w:r>
        <w:rPr/>
        <w:t xml:space="preserve">本报告专业!权威!报告根据图书馆智能化行业的发展轨迹及多年的实践经验，对中国图书馆智能化行业的内外部环境、行业发展现状、产业链发展状况、市场供需、竞争格局、标杆企业、发展趋势、机会风险、发展策略与投资建议等进行了分析，并重点分析了我国图书馆智能化行业将面临的机遇与挑战，对图书馆智能化行业未来的发展趋势及前景作出审慎分析与预测。是图书馆智能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图书馆行业发展概述</w:t>
      </w:r>
    </w:p>
    <w:p>
      <w:pPr>
        <w:spacing w:after="150"/>
      </w:pPr>
      <w:r>
        <w:rPr/>
        <w:t xml:space="preserve">第一节 图书馆建设综述</w:t>
      </w:r>
    </w:p>
    <w:p>
      <w:pPr>
        <w:spacing w:after="150"/>
      </w:pPr>
      <w:r>
        <w:rPr/>
        <w:t xml:space="preserve">一、图书馆建设基本情况</w:t>
      </w:r>
    </w:p>
    <w:p>
      <w:pPr>
        <w:spacing w:after="150"/>
      </w:pPr>
      <w:r>
        <w:rPr/>
        <w:t xml:space="preserve">二、国内外图书馆建设比较</w:t>
      </w:r>
    </w:p>
    <w:p>
      <w:pPr>
        <w:spacing w:after="150"/>
      </w:pPr>
      <w:r>
        <w:rPr/>
        <w:t xml:space="preserve">三、图书馆建设存在的问题</w:t>
      </w:r>
    </w:p>
    <w:p>
      <w:pPr>
        <w:spacing w:after="150"/>
      </w:pPr>
      <w:r>
        <w:rPr/>
        <w:t xml:space="preserve">第二节 图书馆智能化概述</w:t>
      </w:r>
    </w:p>
    <w:p>
      <w:pPr>
        <w:spacing w:after="150"/>
      </w:pPr>
      <w:r>
        <w:rPr/>
        <w:t xml:space="preserve">一、图书馆智能化的意义</w:t>
      </w:r>
    </w:p>
    <w:p>
      <w:pPr>
        <w:spacing w:after="150"/>
      </w:pPr>
      <w:r>
        <w:rPr/>
        <w:t xml:space="preserve">二、图书馆智能化的特征</w:t>
      </w:r>
    </w:p>
    <w:p>
      <w:pPr>
        <w:spacing w:after="150"/>
      </w:pPr>
      <w:r>
        <w:rPr/>
        <w:t xml:space="preserve">三、图书馆智能化所出现的问题及优化方案</w:t>
      </w:r>
    </w:p>
    <w:p>
      <w:pPr>
        <w:spacing w:after="150"/>
      </w:pPr>
      <w:r>
        <w:rPr/>
        <w:t xml:space="preserve">四、管理模式智能化</w:t>
      </w:r>
    </w:p>
    <w:p>
      <w:pPr>
        <w:spacing w:after="150"/>
      </w:pPr>
      <w:r>
        <w:rPr/>
        <w:t xml:space="preserve">五、机器人技术在图书馆智能化im咨询中的应用</w:t>
      </w:r>
    </w:p>
    <w:p>
      <w:pPr>
        <w:spacing w:after="150"/>
      </w:pPr>
      <w:r>
        <w:rPr/>
        <w:t xml:space="preserve">第三节 图书馆加快数字化发展分析</w:t>
      </w:r>
    </w:p>
    <w:p>
      <w:pPr>
        <w:spacing w:after="150"/>
      </w:pPr>
      <w:r>
        <w:rPr/>
        <w:t xml:space="preserve">一、信息技术发展对读者的影响</w:t>
      </w:r>
    </w:p>
    <w:p>
      <w:pPr>
        <w:spacing w:after="150"/>
      </w:pPr>
      <w:r>
        <w:rPr/>
        <w:t xml:space="preserve">二、数字图书馆对传统图书馆的影响</w:t>
      </w:r>
    </w:p>
    <w:p>
      <w:pPr>
        <w:spacing w:after="150"/>
      </w:pPr>
      <w:r>
        <w:rPr/>
        <w:t xml:space="preserve">三、图书馆数字化建设的意义</w:t>
      </w:r>
    </w:p>
    <w:p>
      <w:pPr>
        <w:spacing w:after="150"/>
      </w:pPr>
      <w:r>
        <w:rPr/>
        <w:t xml:space="preserve">第四节 图书馆行业政策环境</w:t>
      </w:r>
    </w:p>
    <w:p>
      <w:pPr>
        <w:spacing w:after="150"/>
      </w:pPr>
      <w:r>
        <w:rPr/>
        <w:t xml:space="preserve">一、图书馆行业监管体制分析</w:t>
      </w:r>
    </w:p>
    <w:p>
      <w:pPr>
        <w:spacing w:after="150"/>
      </w:pPr>
      <w:r>
        <w:rPr/>
        <w:t xml:space="preserve">二、图书馆行业主要法律法规</w:t>
      </w:r>
    </w:p>
    <w:p>
      <w:pPr>
        <w:spacing w:after="150"/>
      </w:pPr>
      <w:r>
        <w:rPr/>
        <w:t xml:space="preserve">三、智能图书馆行业政策走势解读</w:t>
      </w:r>
    </w:p>
    <w:p>
      <w:pPr>
        <w:spacing w:after="150"/>
      </w:pPr>
      <w:r>
        <w:rPr/>
        <w:t xml:space="preserve">四、上下游行业相关政策</w:t>
      </w:r>
    </w:p>
    <w:p>
      <w:pPr>
        <w:spacing w:after="150"/>
      </w:pPr>
      <w:r>
        <w:rPr>
          <w:b w:val="1"/>
          <w:bCs w:val="1"/>
        </w:rPr>
        <w:t xml:space="preserve">第二章 全球图书馆行业发展分析</w:t>
      </w:r>
    </w:p>
    <w:p>
      <w:pPr>
        <w:spacing w:after="150"/>
      </w:pPr>
      <w:r>
        <w:rPr/>
        <w:t xml:space="preserve">第一节 全球图书馆市场总体情况分析</w:t>
      </w:r>
    </w:p>
    <w:p>
      <w:pPr>
        <w:spacing w:after="150"/>
      </w:pPr>
      <w:r>
        <w:rPr/>
        <w:t xml:space="preserve">一、全球图书馆建设现状</w:t>
      </w:r>
    </w:p>
    <w:p>
      <w:pPr>
        <w:spacing w:after="150"/>
      </w:pPr>
      <w:r>
        <w:rPr/>
        <w:t xml:space="preserve">二、发达国家图书馆建设领先趋势</w:t>
      </w:r>
    </w:p>
    <w:p>
      <w:pPr>
        <w:spacing w:after="150"/>
      </w:pPr>
      <w:r>
        <w:rPr/>
        <w:t xml:space="preserve">第二节 全球图书馆的管理建设模式分析</w:t>
      </w:r>
    </w:p>
    <w:p>
      <w:pPr>
        <w:spacing w:after="150"/>
      </w:pPr>
      <w:r>
        <w:rPr/>
        <w:t xml:space="preserve">一、英国图书馆的管理建设模式</w:t>
      </w:r>
    </w:p>
    <w:p>
      <w:pPr>
        <w:spacing w:after="150"/>
      </w:pPr>
      <w:r>
        <w:rPr/>
        <w:t xml:space="preserve">二、美国图书馆的管理建设模式</w:t>
      </w:r>
    </w:p>
    <w:p>
      <w:pPr>
        <w:spacing w:after="150"/>
      </w:pPr>
      <w:r>
        <w:rPr/>
        <w:t xml:space="preserve">三、韩国图书馆的管理建设模式</w:t>
      </w:r>
    </w:p>
    <w:p>
      <w:pPr>
        <w:spacing w:after="150"/>
      </w:pPr>
      <w:r>
        <w:rPr/>
        <w:t xml:space="preserve">四、日本图书馆的管理建设模式</w:t>
      </w:r>
    </w:p>
    <w:p>
      <w:pPr>
        <w:spacing w:after="150"/>
      </w:pPr>
      <w:r>
        <w:rPr/>
        <w:t xml:space="preserve">第三节 全球图书馆智能化管理发展趋势分析</w:t>
      </w:r>
    </w:p>
    <w:p>
      <w:pPr>
        <w:spacing w:after="150"/>
      </w:pPr>
      <w:r>
        <w:rPr/>
        <w:t xml:space="preserve">一、智能化管理发展现状</w:t>
      </w:r>
    </w:p>
    <w:p>
      <w:pPr>
        <w:spacing w:after="150"/>
      </w:pPr>
      <w:r>
        <w:rPr/>
        <w:t xml:space="preserve">二、中国图书馆管理建设改革的建议</w:t>
      </w:r>
    </w:p>
    <w:p>
      <w:pPr>
        <w:spacing w:after="150"/>
      </w:pPr>
      <w:r>
        <w:rPr/>
        <w:t xml:space="preserve">三、图书馆智能化技术发展趋势</w:t>
      </w:r>
    </w:p>
    <w:p>
      <w:pPr>
        <w:spacing w:after="150"/>
      </w:pPr>
      <w:r>
        <w:rPr/>
        <w:t xml:space="preserve">1、国内图书馆智能化技术发展趋势</w:t>
      </w:r>
    </w:p>
    <w:p>
      <w:pPr>
        <w:spacing w:after="150"/>
      </w:pPr>
      <w:r>
        <w:rPr/>
        <w:t xml:space="preserve">2、国外图书馆智能化技术发展趋势</w:t>
      </w:r>
    </w:p>
    <w:p>
      <w:pPr>
        <w:spacing w:after="150"/>
      </w:pPr>
      <w:r>
        <w:rPr>
          <w:b w:val="1"/>
          <w:bCs w:val="1"/>
        </w:rPr>
        <w:t xml:space="preserve">第三章 中国图书馆行业发展分析</w:t>
      </w:r>
    </w:p>
    <w:p>
      <w:pPr>
        <w:spacing w:after="150"/>
      </w:pPr>
      <w:r>
        <w:rPr/>
        <w:t xml:space="preserve">第一节 中国图书馆行业发展状况分析</w:t>
      </w:r>
    </w:p>
    <w:p>
      <w:pPr>
        <w:spacing w:after="150"/>
      </w:pPr>
      <w:r>
        <w:rPr/>
        <w:t xml:space="preserve">一、中国图书馆行业发展阶段</w:t>
      </w:r>
    </w:p>
    <w:p>
      <w:pPr>
        <w:spacing w:after="150"/>
      </w:pPr>
      <w:r>
        <w:rPr/>
        <w:t xml:space="preserve">二、中国图书馆行业发展概况</w:t>
      </w:r>
    </w:p>
    <w:p>
      <w:pPr>
        <w:spacing w:after="150"/>
      </w:pPr>
      <w:r>
        <w:rPr/>
        <w:t xml:space="preserve">三、中国图书馆行业发展特点</w:t>
      </w:r>
    </w:p>
    <w:p>
      <w:pPr>
        <w:spacing w:after="150"/>
      </w:pPr>
      <w:r>
        <w:rPr/>
        <w:t xml:space="preserve">四、中国图书馆行业发展趋势</w:t>
      </w:r>
    </w:p>
    <w:p>
      <w:pPr>
        <w:spacing w:after="150"/>
      </w:pPr>
      <w:r>
        <w:rPr/>
        <w:t xml:space="preserve">第二节 全国图书馆状况统计</w:t>
      </w:r>
    </w:p>
    <w:p>
      <w:pPr>
        <w:spacing w:after="150"/>
      </w:pPr>
      <w:r>
        <w:rPr/>
        <w:t xml:space="preserve">一、全国普通中小学(所)</w:t>
      </w:r>
    </w:p>
    <w:p>
      <w:pPr>
        <w:spacing w:after="150"/>
      </w:pPr>
      <w:r>
        <w:rPr/>
        <w:t xml:space="preserve">1、中学</w:t>
      </w:r>
    </w:p>
    <w:p>
      <w:pPr>
        <w:spacing w:after="150"/>
      </w:pPr>
      <w:r>
        <w:rPr/>
        <w:t xml:space="preserve">2、小学</w:t>
      </w:r>
    </w:p>
    <w:p>
      <w:pPr>
        <w:spacing w:after="150"/>
      </w:pPr>
      <w:r>
        <w:rPr/>
        <w:t xml:space="preserve">二、全国普通中小学藏书状况</w:t>
      </w:r>
    </w:p>
    <w:p>
      <w:pPr>
        <w:spacing w:after="150"/>
      </w:pPr>
      <w:r>
        <w:rPr/>
        <w:t xml:space="preserve">1、建有图书馆的学校(所)</w:t>
      </w:r>
    </w:p>
    <w:p>
      <w:pPr>
        <w:spacing w:after="150"/>
      </w:pPr>
      <w:r>
        <w:rPr/>
        <w:t xml:space="preserve">2、图书馆面积(万平方米)</w:t>
      </w:r>
    </w:p>
    <w:p>
      <w:pPr>
        <w:spacing w:after="150"/>
      </w:pPr>
      <w:r>
        <w:rPr/>
        <w:t xml:space="preserve">3、中小学累计藏书金额(万元)</w:t>
      </w:r>
    </w:p>
    <w:p>
      <w:pPr>
        <w:spacing w:after="150"/>
      </w:pPr>
      <w:r>
        <w:rPr/>
        <w:t xml:space="preserve">4、馆藏书量(万册)</w:t>
      </w:r>
    </w:p>
    <w:p>
      <w:pPr>
        <w:spacing w:after="150"/>
      </w:pPr>
      <w:r>
        <w:rPr/>
        <w:t xml:space="preserve">5、电子图书(千片)</w:t>
      </w:r>
    </w:p>
    <w:p>
      <w:pPr>
        <w:spacing w:after="150"/>
      </w:pPr>
      <w:r>
        <w:rPr>
          <w:b w:val="1"/>
          <w:bCs w:val="1"/>
        </w:rPr>
        <w:t xml:space="preserve">第四章 图书馆rfid技术应用趋势分析</w:t>
      </w:r>
    </w:p>
    <w:p>
      <w:pPr>
        <w:spacing w:after="150"/>
      </w:pPr>
      <w:r>
        <w:rPr/>
        <w:t xml:space="preserve">第一节 图书馆rfid技术应用现状</w:t>
      </w:r>
    </w:p>
    <w:p>
      <w:pPr>
        <w:spacing w:after="150"/>
      </w:pPr>
      <w:r>
        <w:rPr/>
        <w:t xml:space="preserve">一、rfid技术发展现状</w:t>
      </w:r>
    </w:p>
    <w:p>
      <w:pPr>
        <w:spacing w:after="150"/>
      </w:pPr>
      <w:r>
        <w:rPr/>
        <w:t xml:space="preserve">二、rfid技术应用领域分析</w:t>
      </w:r>
    </w:p>
    <w:p>
      <w:pPr>
        <w:spacing w:after="150"/>
      </w:pPr>
      <w:r>
        <w:rPr/>
        <w:t xml:space="preserve">第二节 rfid技术与图书馆智能化管理</w:t>
      </w:r>
    </w:p>
    <w:p>
      <w:pPr>
        <w:spacing w:after="150"/>
      </w:pPr>
      <w:r>
        <w:rPr/>
        <w:t xml:space="preserve">一、rfid设备的工业生产标准问题</w:t>
      </w:r>
    </w:p>
    <w:p>
      <w:pPr>
        <w:spacing w:after="150"/>
      </w:pPr>
      <w:r>
        <w:rPr/>
        <w:t xml:space="preserve">二、基于rfid技术的图书馆应用效果分析</w:t>
      </w:r>
    </w:p>
    <w:p>
      <w:pPr>
        <w:spacing w:after="150"/>
      </w:pPr>
      <w:r>
        <w:rPr/>
        <w:t xml:space="preserve">1、rfid标签</w:t>
      </w:r>
    </w:p>
    <w:p>
      <w:pPr>
        <w:spacing w:after="150"/>
      </w:pPr>
      <w:r>
        <w:rPr/>
        <w:t xml:space="preserve">2、rfid设备</w:t>
      </w:r>
    </w:p>
    <w:p>
      <w:pPr>
        <w:spacing w:after="150"/>
      </w:pPr>
      <w:r>
        <w:rPr/>
        <w:t xml:space="preserve">3、rfid系统集成</w:t>
      </w:r>
    </w:p>
    <w:p>
      <w:pPr>
        <w:spacing w:after="150"/>
      </w:pPr>
      <w:r>
        <w:rPr/>
        <w:t xml:space="preserve">三、国内外图书馆rfid智能化管理对比分析</w:t>
      </w:r>
    </w:p>
    <w:p>
      <w:pPr>
        <w:spacing w:after="150"/>
      </w:pPr>
      <w:r>
        <w:rPr/>
        <w:t xml:space="preserve">1、国内外图书馆rfid应用案例分析</w:t>
      </w:r>
    </w:p>
    <w:p>
      <w:pPr>
        <w:spacing w:after="150"/>
      </w:pPr>
      <w:r>
        <w:rPr/>
        <w:t xml:space="preserve">2、高校图书馆应用rfid智能化管理的对策</w:t>
      </w:r>
    </w:p>
    <w:p>
      <w:pPr>
        <w:spacing w:after="150"/>
      </w:pPr>
      <w:r>
        <w:rPr/>
        <w:t xml:space="preserve">第三节 中国图书馆rfid智能化发展预测</w:t>
      </w:r>
    </w:p>
    <w:p>
      <w:pPr>
        <w:spacing w:after="150"/>
      </w:pPr>
      <w:r>
        <w:rPr/>
        <w:t xml:space="preserve">一、中国图书馆rfid智能化需求因素分析</w:t>
      </w:r>
    </w:p>
    <w:p>
      <w:pPr>
        <w:spacing w:after="150"/>
      </w:pPr>
      <w:r>
        <w:rPr/>
        <w:t xml:space="preserve">二、中国图书馆rfid智能化市场规模预测</w:t>
      </w:r>
    </w:p>
    <w:p>
      <w:pPr>
        <w:spacing w:after="150"/>
      </w:pPr>
      <w:r>
        <w:rPr/>
        <w:t xml:space="preserve">1、rfid智能化比例</w:t>
      </w:r>
    </w:p>
    <w:p>
      <w:pPr>
        <w:spacing w:after="150"/>
      </w:pPr>
      <w:r>
        <w:rPr/>
        <w:t xml:space="preserve">2、图书馆rfid智能化市场规模</w:t>
      </w:r>
    </w:p>
    <w:p>
      <w:pPr>
        <w:spacing w:after="150"/>
      </w:pPr>
      <w:r>
        <w:rPr/>
        <w:t xml:space="preserve">三、中国图书馆rfid智能化发展趋势</w:t>
      </w:r>
    </w:p>
    <w:p>
      <w:pPr>
        <w:spacing w:after="150"/>
      </w:pPr>
      <w:r>
        <w:rPr>
          <w:b w:val="1"/>
          <w:bCs w:val="1"/>
        </w:rPr>
        <w:t xml:space="preserve">第五章 图书馆rfid智能化发展前景</w:t>
      </w:r>
    </w:p>
    <w:p>
      <w:pPr>
        <w:spacing w:after="150"/>
      </w:pPr>
      <w:r>
        <w:rPr/>
        <w:t xml:space="preserve">第一节 人工智能技术在图书馆智能化服务中的应用研究</w:t>
      </w:r>
    </w:p>
    <w:p>
      <w:pPr>
        <w:spacing w:after="150"/>
      </w:pPr>
      <w:r>
        <w:rPr/>
        <w:t xml:space="preserve">一、图书馆智能化服务应用分析</w:t>
      </w:r>
    </w:p>
    <w:p>
      <w:pPr>
        <w:spacing w:after="150"/>
      </w:pPr>
      <w:r>
        <w:rPr/>
        <w:t xml:space="preserve">1、图书馆智能化感应系统</w:t>
      </w:r>
    </w:p>
    <w:p>
      <w:pPr>
        <w:spacing w:after="150"/>
      </w:pPr>
      <w:r>
        <w:rPr/>
        <w:t xml:space="preserve">2、图书馆智能化信息处理系统</w:t>
      </w:r>
    </w:p>
    <w:p>
      <w:pPr>
        <w:spacing w:after="150"/>
      </w:pPr>
      <w:r>
        <w:rPr/>
        <w:t xml:space="preserve">3、图书馆智能化信息分析系统</w:t>
      </w:r>
    </w:p>
    <w:p>
      <w:pPr>
        <w:spacing w:after="150"/>
      </w:pPr>
      <w:r>
        <w:rPr/>
        <w:t xml:space="preserve">4、图书馆智能化信息资源分类管理系统</w:t>
      </w:r>
    </w:p>
    <w:p>
      <w:pPr>
        <w:spacing w:after="150"/>
      </w:pPr>
      <w:r>
        <w:rPr/>
        <w:t xml:space="preserve">二、基于人工智能技术的图书馆智能化服务系统构建</w:t>
      </w:r>
    </w:p>
    <w:p>
      <w:pPr>
        <w:spacing w:after="150"/>
      </w:pPr>
      <w:r>
        <w:rPr/>
        <w:t xml:space="preserve">1、基于人工智能技术的图书馆智能化服务系统的总体架构</w:t>
      </w:r>
    </w:p>
    <w:p>
      <w:pPr>
        <w:spacing w:after="150"/>
      </w:pPr>
      <w:r>
        <w:rPr/>
        <w:t xml:space="preserve">2、基于人工智能技术的图书馆智能化服务系统的总体功能设计</w:t>
      </w:r>
    </w:p>
    <w:p>
      <w:pPr>
        <w:spacing w:after="150"/>
      </w:pPr>
      <w:r>
        <w:rPr/>
        <w:t xml:space="preserve">3、基于人工智能技术的图书馆智能化服务系统的功能模块设计</w:t>
      </w:r>
    </w:p>
    <w:p>
      <w:pPr>
        <w:spacing w:after="150"/>
      </w:pPr>
      <w:r>
        <w:rPr/>
        <w:t xml:space="preserve">三、基于人工智能技术的图书馆智能化服务系统的优势分析</w:t>
      </w:r>
    </w:p>
    <w:p>
      <w:pPr>
        <w:spacing w:after="150"/>
      </w:pPr>
      <w:r>
        <w:rPr/>
        <w:t xml:space="preserve">1、用户操作更加便捷高效</w:t>
      </w:r>
    </w:p>
    <w:p>
      <w:pPr>
        <w:spacing w:after="150"/>
      </w:pPr>
      <w:r>
        <w:rPr/>
        <w:t xml:space="preserve">2、图书馆的个性化信息分析与推荐更加准确</w:t>
      </w:r>
    </w:p>
    <w:p>
      <w:pPr>
        <w:spacing w:after="150"/>
      </w:pPr>
      <w:r>
        <w:rPr/>
        <w:t xml:space="preserve">3、用户信息检索更加精确</w:t>
      </w:r>
    </w:p>
    <w:p>
      <w:pPr>
        <w:spacing w:after="150"/>
      </w:pPr>
      <w:r>
        <w:rPr/>
        <w:t xml:space="preserve">4、图书馆的可用资源更加丰富</w:t>
      </w:r>
    </w:p>
    <w:p>
      <w:pPr>
        <w:spacing w:after="150"/>
      </w:pPr>
      <w:r>
        <w:rPr/>
        <w:t xml:space="preserve">第二节 图书馆rfid智能化发展趋势与前景分析</w:t>
      </w:r>
    </w:p>
    <w:p>
      <w:pPr>
        <w:spacing w:after="150"/>
      </w:pPr>
      <w:r>
        <w:rPr/>
        <w:t xml:space="preserve">一、发展趋势预测</w:t>
      </w:r>
    </w:p>
    <w:p>
      <w:pPr>
        <w:spacing w:after="150"/>
      </w:pPr>
      <w:r>
        <w:rPr/>
        <w:t xml:space="preserve">二、发展前景预测</w:t>
      </w:r>
    </w:p>
    <w:p>
      <w:pPr>
        <w:spacing w:after="150"/>
      </w:pPr>
      <w:r>
        <w:rPr>
          <w:b w:val="1"/>
          <w:bCs w:val="1"/>
        </w:rPr>
        <w:t xml:space="preserve">第六章 图书馆智能化行业企业分析</w:t>
      </w:r>
    </w:p>
    <w:p>
      <w:pPr>
        <w:spacing w:after="150"/>
      </w:pPr>
      <w:r>
        <w:rPr/>
        <w:t xml:space="preserve">第一节 安徽华博胜讯信息科技股份有限公司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深圳市博阅科技股份有限公司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成都信控胜智电子有限公司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深圳市海恒智能技术有限公司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上海声阅智能科技有限公司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江苏感创电子科技股份有限公司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第七章 2024-2029年图书馆智能化行业发展趋势预测分析</w:t>
      </w:r>
    </w:p>
    <w:p>
      <w:pPr>
        <w:spacing w:after="150"/>
      </w:pPr>
      <w:r>
        <w:rPr/>
        <w:t xml:space="preserve">第一节 中国图书馆智能化行业前景与机遇分析</w:t>
      </w:r>
    </w:p>
    <w:p>
      <w:pPr>
        <w:spacing w:after="150"/>
      </w:pPr>
      <w:r>
        <w:rPr/>
        <w:t xml:space="preserve">一、中国图书馆智能化行业发展前景</w:t>
      </w:r>
    </w:p>
    <w:p>
      <w:pPr>
        <w:spacing w:after="150"/>
      </w:pPr>
      <w:r>
        <w:rPr/>
        <w:t xml:space="preserve">二、中国图书馆智能化行业发展竞争力分析</w:t>
      </w:r>
    </w:p>
    <w:p>
      <w:pPr>
        <w:spacing w:after="150"/>
      </w:pPr>
      <w:r>
        <w:rPr/>
        <w:t xml:space="preserve">三、2024-2029年图书馆智能化行业的发展机遇分析</w:t>
      </w:r>
    </w:p>
    <w:p>
      <w:pPr>
        <w:spacing w:after="150"/>
      </w:pPr>
      <w:r>
        <w:rPr/>
        <w:t xml:space="preserve">第二节 2024-2029年中国图书馆智能化市场趋势分析</w:t>
      </w:r>
    </w:p>
    <w:p>
      <w:pPr>
        <w:spacing w:after="150"/>
      </w:pPr>
      <w:r>
        <w:rPr/>
        <w:t xml:space="preserve">一、图书馆智能化行业市场趋势总结</w:t>
      </w:r>
    </w:p>
    <w:p>
      <w:pPr>
        <w:spacing w:after="150"/>
      </w:pPr>
      <w:r>
        <w:rPr/>
        <w:t xml:space="preserve">二、2024-2029年图书馆智能化行业发展趋势分析</w:t>
      </w:r>
    </w:p>
    <w:p>
      <w:pPr>
        <w:spacing w:after="150"/>
      </w:pPr>
      <w:r>
        <w:rPr/>
        <w:t xml:space="preserve">三、2024-2029年图书馆智能化市场发展空间</w:t>
      </w:r>
    </w:p>
    <w:p>
      <w:pPr>
        <w:spacing w:after="150"/>
      </w:pPr>
      <w:r>
        <w:rPr/>
        <w:t xml:space="preserve">四、2024-2029年图书馆智能化产业政策趋向</w:t>
      </w:r>
    </w:p>
    <w:p>
      <w:pPr>
        <w:spacing w:after="150"/>
      </w:pPr>
      <w:r>
        <w:rPr/>
        <w:t xml:space="preserve">五、2024-2029年图书馆智能化行业技术革新趋势</w:t>
      </w:r>
    </w:p>
    <w:p>
      <w:pPr>
        <w:spacing w:after="150"/>
      </w:pPr>
      <w:r>
        <w:rPr/>
        <w:t xml:space="preserve">第三节 未来图书馆智能化市场规模预测</w:t>
      </w:r>
    </w:p>
    <w:p>
      <w:pPr>
        <w:spacing w:after="150"/>
      </w:pPr>
      <w:r>
        <w:rPr/>
        <w:t xml:space="preserve">一、2024-2029年图书馆智能化行业消费需求预测</w:t>
      </w:r>
    </w:p>
    <w:p>
      <w:pPr>
        <w:spacing w:after="150"/>
      </w:pPr>
      <w:r>
        <w:rPr/>
        <w:t xml:space="preserve">二、2024-2029年图书馆智能化市场供给规模预测</w:t>
      </w:r>
    </w:p>
    <w:p>
      <w:pPr>
        <w:spacing w:after="150"/>
      </w:pPr>
      <w:r>
        <w:rPr/>
        <w:t xml:space="preserve">三、2024-2029年图书馆智能化行业销售收入预测</w:t>
      </w:r>
    </w:p>
    <w:p>
      <w:pPr>
        <w:spacing w:after="150"/>
      </w:pPr>
      <w:r>
        <w:rPr/>
        <w:t xml:space="preserve">四、2024-2029年图书馆智能化行业主要产品进出口预测</w:t>
      </w:r>
    </w:p>
    <w:p>
      <w:pPr>
        <w:spacing w:after="150"/>
      </w:pPr>
      <w:r>
        <w:rPr>
          <w:b w:val="1"/>
          <w:bCs w:val="1"/>
        </w:rPr>
        <w:t xml:space="preserve">第八章 2024-2029年图书馆智能化行业投资机会与风险防范</w:t>
      </w:r>
    </w:p>
    <w:p>
      <w:pPr>
        <w:spacing w:after="150"/>
      </w:pPr>
      <w:r>
        <w:rPr/>
        <w:t xml:space="preserve">第一节 影响图书馆智能化行业发展的主要因素</w:t>
      </w:r>
    </w:p>
    <w:p>
      <w:pPr>
        <w:spacing w:after="150"/>
      </w:pPr>
      <w:r>
        <w:rPr/>
        <w:t xml:space="preserve">一、有利因素</w:t>
      </w:r>
    </w:p>
    <w:p>
      <w:pPr>
        <w:spacing w:after="150"/>
      </w:pPr>
      <w:r>
        <w:rPr/>
        <w:t xml:space="preserve">二、不利因素</w:t>
      </w:r>
    </w:p>
    <w:p>
      <w:pPr>
        <w:spacing w:after="150"/>
      </w:pPr>
      <w:r>
        <w:rPr/>
        <w:t xml:space="preserve">第二节 图书馆智能化行业投资机会分析</w:t>
      </w:r>
    </w:p>
    <w:p>
      <w:pPr>
        <w:spacing w:after="150"/>
      </w:pPr>
      <w:r>
        <w:rPr/>
        <w:t xml:space="preserve">一、图书馆智能化行业投资项目分析</w:t>
      </w:r>
    </w:p>
    <w:p>
      <w:pPr>
        <w:spacing w:after="150"/>
      </w:pPr>
      <w:r>
        <w:rPr/>
        <w:t xml:space="preserve">二、可以投资的图书馆智能化模式</w:t>
      </w:r>
    </w:p>
    <w:p>
      <w:pPr>
        <w:spacing w:after="150"/>
      </w:pPr>
      <w:r>
        <w:rPr/>
        <w:t xml:space="preserve">三、图书馆智能化行业投资机会</w:t>
      </w:r>
    </w:p>
    <w:p>
      <w:pPr>
        <w:spacing w:after="150"/>
      </w:pPr>
      <w:r>
        <w:rPr/>
        <w:t xml:space="preserve">第三节 2024-2029年图书馆智能化行业发展预测分析</w:t>
      </w:r>
    </w:p>
    <w:p>
      <w:pPr>
        <w:spacing w:after="150"/>
      </w:pPr>
      <w:r>
        <w:rPr/>
        <w:t xml:space="preserve">一、未来图书馆智能化行业发展分析</w:t>
      </w:r>
    </w:p>
    <w:p>
      <w:pPr>
        <w:spacing w:after="150"/>
      </w:pPr>
      <w:r>
        <w:rPr/>
        <w:t xml:space="preserve">二、未来图书馆智能化行业技术开发方向</w:t>
      </w:r>
    </w:p>
    <w:p>
      <w:pPr>
        <w:spacing w:after="150"/>
      </w:pPr>
      <w:r>
        <w:rPr/>
        <w:t xml:space="preserve">三、总体行业整体规划及预测</w:t>
      </w:r>
    </w:p>
    <w:p>
      <w:pPr>
        <w:spacing w:after="150"/>
      </w:pPr>
      <w:r>
        <w:rPr/>
        <w:t xml:space="preserve">第四节 现代公共图书馆的智能化建设策略</w:t>
      </w:r>
    </w:p>
    <w:p>
      <w:pPr>
        <w:spacing w:after="150"/>
      </w:pPr>
      <w:r>
        <w:rPr/>
        <w:t xml:space="preserve">一、积极转变公共图书馆的组织与功能</w:t>
      </w:r>
    </w:p>
    <w:p>
      <w:pPr>
        <w:spacing w:after="150"/>
      </w:pPr>
      <w:r>
        <w:rPr/>
        <w:t xml:space="preserve">二、积极建设人才队伍</w:t>
      </w:r>
    </w:p>
    <w:p>
      <w:pPr>
        <w:spacing w:after="150"/>
      </w:pPr>
      <w:r>
        <w:rPr/>
        <w:t xml:space="preserve">三、积极构建图书馆联盟并通过合作实现数字资源的全面建设</w:t>
      </w:r>
    </w:p>
    <w:p>
      <w:pPr>
        <w:spacing w:after="150"/>
      </w:pPr>
      <w:r>
        <w:rPr/>
        <w:t xml:space="preserve">四、对馆藏建设政策的适当调整</w:t>
      </w:r>
    </w:p>
    <w:p>
      <w:pPr>
        <w:spacing w:after="150"/>
      </w:pPr>
      <w:r>
        <w:rPr>
          <w:b w:val="1"/>
          <w:bCs w:val="1"/>
        </w:rPr>
        <w:t xml:space="preserve">图表目录</w:t>
      </w:r>
    </w:p>
    <w:p>
      <w:pPr>
        <w:spacing w:after="150"/>
      </w:pPr>
      <w:r>
        <w:rPr/>
        <w:t xml:space="preserve">图表：图书馆智能化行业生命周期</w:t>
      </w:r>
    </w:p>
    <w:p>
      <w:pPr>
        <w:spacing w:after="150"/>
      </w:pPr>
      <w:r>
        <w:rPr/>
        <w:t xml:space="preserve">图表：图书馆智能化行业产业链结构</w:t>
      </w:r>
    </w:p>
    <w:p>
      <w:pPr>
        <w:spacing w:after="150"/>
      </w:pPr>
      <w:r>
        <w:rPr/>
        <w:t xml:space="preserve">图表：2023年全球图书馆智能化行业市场规模</w:t>
      </w:r>
    </w:p>
    <w:p>
      <w:pPr>
        <w:spacing w:after="150"/>
      </w:pPr>
      <w:r>
        <w:rPr/>
        <w:t xml:space="preserve">图表：2023年中国图书馆智能化行业市场规模</w:t>
      </w:r>
    </w:p>
    <w:p>
      <w:pPr>
        <w:spacing w:after="150"/>
      </w:pPr>
      <w:r>
        <w:rPr/>
        <w:t xml:space="preserve">图表：2023年中国图书馆智能化市场占全球份额比较</w:t>
      </w:r>
    </w:p>
    <w:p>
      <w:pPr>
        <w:spacing w:after="150"/>
      </w:pPr>
      <w:r>
        <w:rPr/>
        <w:t xml:space="preserve">图表：2023年图书馆智能化行业集中度</w:t>
      </w:r>
    </w:p>
    <w:p>
      <w:pPr>
        <w:spacing w:after="150"/>
      </w:pPr>
      <w:r>
        <w:rPr/>
        <w:t xml:space="preserve">图表：2023年图书馆智能化市场价格走势</w:t>
      </w:r>
    </w:p>
    <w:p>
      <w:pPr>
        <w:spacing w:after="150"/>
      </w:pPr>
      <w:r>
        <w:rPr/>
        <w:t xml:space="preserve">图表：2023年图书馆智能化行业重要数据指标比较</w:t>
      </w:r>
    </w:p>
    <w:p>
      <w:pPr>
        <w:spacing w:after="150"/>
      </w:pPr>
      <w:r>
        <w:rPr/>
        <w:t xml:space="preserve">图表：2024-2029年图书馆智能化行业市场规模预测</w:t>
      </w:r>
    </w:p>
    <w:p>
      <w:pPr>
        <w:spacing w:after="150"/>
      </w:pPr>
      <w:r>
        <w:rPr/>
        <w:t xml:space="preserve">图表：2024-2029年图书馆智能化行业竞争格局预测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中国图书馆智能化行业市场深度调研及发展趋势与投资机会研究报告(2024-2029版)</dc:title>
  <dc:description>中国图书馆智能化行业市场深度调研及发展趋势与投资机会研究报告(2024-2029版)</dc:description>
  <dc:subject>中国图书馆智能化行业市场深度调研及发展趋势与投资机会研究报告(2024-2029版)</dc:subject>
  <cp:keywords>研究报告</cp:keywords>
  <cp:category>研究报告</cp:category>
  <cp:lastModifiedBy>北京中道泰和信息咨询有限公司</cp:lastModifiedBy>
  <dcterms:created xsi:type="dcterms:W3CDTF">2024-04-18T17:40:21+08:00</dcterms:created>
  <dcterms:modified xsi:type="dcterms:W3CDTF">2024-04-18T17:40:21+08:00</dcterms:modified>
</cp:coreProperties>
</file>

<file path=docProps/custom.xml><?xml version="1.0" encoding="utf-8"?>
<Properties xmlns="http://schemas.openxmlformats.org/officeDocument/2006/custom-properties" xmlns:vt="http://schemas.openxmlformats.org/officeDocument/2006/docPropsVTypes"/>
</file>