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航空航天行业市场深度调研及竞争形势与投资前景研究报告(2024-2029版)</w:t>
      </w:r>
    </w:p>
    <w:p>
      <w:pPr>
        <w:spacing w:after="150"/>
      </w:pPr>
      <w:r>
        <w:rPr>
          <w:b w:val="1"/>
          <w:bCs w:val="1"/>
        </w:rPr>
        <w:t xml:space="preserve">报告简介</w:t>
      </w:r>
    </w:p>
    <w:p>
      <w:pPr>
        <w:spacing w:after="150"/>
      </w:pPr>
      <w:r>
        <w:rPr/>
        <w:t xml:space="preserve">航空是指载人或不载人的飞行器在地球大气层中的航行活动;航天是指载人或不载人的航天器在地球大气层之外的航行活动，又称空间飞行或宇宙航行。人类为了扩大社会生产，必然要开拓新的活动空间。从陆地到海洋，从海洋到大气层，再到宇宙空间，就是这样一个人类逐渐扩展活动范围的过程。 航天是指载人或不载人的航天器在地球大气层之外的航行活动，又称空间飞行或宇宙航行。航天的实现必须使航天器克服或摆脱地球的引力，如想飞出太阳系，还要摆脱太阳引力。从地球表面发射的飞行器，环绕地球，脱离地球和飞出太阳系所需要的最小速度，分别称为第一、第二和第三宇宙速度.是航天所需的三个特征速度。中国著名科学家钱学森认为人类飞行活动可以分为三个阶段，即航空、航天和航宇。他认为航空是在大气层中活动。航天是飞出地球大气层在太阳系内活动，而航宇则是飞出太阳系到广裹无根的宇宙中去航行。</w:t>
      </w:r>
    </w:p>
    <w:p>
      <w:pPr>
        <w:spacing w:after="150"/>
      </w:pPr>
      <w:r>
        <w:rPr/>
        <w:t xml:space="preserve">航空航天技术是高度综合的现代科学技术。力学、热力学和材料学是航空航天的科学基础;电子技术、自动控制技术、计算机技术、喷气推进技术和制造工艺技术对航空航天的进步发挥了重要作用;医学、真空技术和低温技术的发展促进了航天的发展。上述科学技术在航空和航天的应用中相互交叉和渗透，产生了一些新的学科，使航空和航天科学技术形成了完整的体系。</w:t>
      </w:r>
    </w:p>
    <w:p>
      <w:pPr>
        <w:spacing w:after="150"/>
      </w:pPr>
      <w:r>
        <w:rPr/>
        <w:t xml:space="preserve">航空航天为科学研究的发展做出了重要贡献。航空技术为人类提供了从空中观察自然界的条件。航天技术开启了从太空观测、研究地球和整个宇宙的新时代。通过航天活动获得的有关地球空间、行星际空间、太阳系和宇宙天体的丰富信息，更新了人类对地球、行星和宇宙的认识，推动了天文学、空间物理学、高能物理学和生物学的发展，形成了一些新的学科分支。空间实验室的特殊环境，可以被用于开展许多在地球上无法完成的物理、化学、生物、医学、新材料和新工艺等方面的综合研究工作。</w:t>
      </w:r>
    </w:p>
    <w:p>
      <w:pPr>
        <w:spacing w:after="150"/>
      </w:pPr>
      <w:r>
        <w:rPr/>
        <w:t xml:space="preserve">目前我国航空航天行业处于成长期阶段，经过半个多世纪的努力，基本建成了中国的航空航天工业体系，航空航天工业在国防和经济建设中发挥着越来越重要的作用。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航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航空航天行业发展综述</w:t>
      </w:r>
    </w:p>
    <w:p>
      <w:pPr>
        <w:spacing w:after="150"/>
      </w:pPr>
      <w:r>
        <w:rPr/>
        <w:t xml:space="preserve">第一节 航空航天行业定义及分类</w:t>
      </w:r>
    </w:p>
    <w:p>
      <w:pPr>
        <w:spacing w:after="150"/>
      </w:pPr>
      <w:r>
        <w:rPr/>
        <w:t xml:space="preserve">一、行业定义</w:t>
      </w:r>
    </w:p>
    <w:p>
      <w:pPr>
        <w:spacing w:after="150"/>
      </w:pPr>
      <w:r>
        <w:rPr/>
        <w:t xml:space="preserve">二、行业主要分类</w:t>
      </w:r>
    </w:p>
    <w:p>
      <w:pPr>
        <w:spacing w:after="150"/>
      </w:pPr>
      <w:r>
        <w:rPr/>
        <w:t xml:space="preserve">第二节 航空航天行业特征分析</w:t>
      </w:r>
    </w:p>
    <w:p>
      <w:pPr>
        <w:spacing w:after="150"/>
      </w:pPr>
      <w:r>
        <w:rPr/>
        <w:t xml:space="preserve">一、产业链分析</w:t>
      </w:r>
    </w:p>
    <w:p>
      <w:pPr>
        <w:spacing w:after="150"/>
      </w:pPr>
      <w:r>
        <w:rPr/>
        <w:t xml:space="preserve">二、航空航天行业在国民经济中的地位</w:t>
      </w:r>
    </w:p>
    <w:p>
      <w:pPr>
        <w:spacing w:after="150"/>
      </w:pPr>
      <w:r>
        <w:rPr/>
        <w:t xml:space="preserve">三、航空航天行业生命周期分析</w:t>
      </w:r>
    </w:p>
    <w:p>
      <w:pPr>
        <w:spacing w:after="150"/>
      </w:pPr>
      <w:r>
        <w:rPr/>
        <w:t xml:space="preserve">1、行业生命周期理论基础</w:t>
      </w:r>
    </w:p>
    <w:p>
      <w:pPr>
        <w:spacing w:after="150"/>
      </w:pPr>
      <w:r>
        <w:rPr/>
        <w:t xml:space="preserve">2、航空航天行业生命周期</w:t>
      </w:r>
    </w:p>
    <w:p>
      <w:pPr>
        <w:spacing w:after="150"/>
      </w:pPr>
      <w:r>
        <w:rPr>
          <w:b w:val="1"/>
          <w:bCs w:val="1"/>
        </w:rPr>
        <w:t xml:space="preserve">第二章 中国航空航天行业运行分析</w:t>
      </w:r>
    </w:p>
    <w:p>
      <w:pPr>
        <w:spacing w:after="150"/>
      </w:pPr>
      <w:r>
        <w:rPr/>
        <w:t xml:space="preserve">第一节 中国航空航天行业发展状况分析</w:t>
      </w:r>
    </w:p>
    <w:p>
      <w:pPr>
        <w:spacing w:after="150"/>
      </w:pPr>
      <w:r>
        <w:rPr/>
        <w:t xml:space="preserve">一、中国航空航天行业发展阶段</w:t>
      </w:r>
    </w:p>
    <w:p>
      <w:pPr>
        <w:spacing w:after="150"/>
      </w:pPr>
      <w:r>
        <w:rPr/>
        <w:t xml:space="preserve">二、中国航空航天行业发展总体概况</w:t>
      </w:r>
    </w:p>
    <w:p>
      <w:pPr>
        <w:spacing w:after="150"/>
      </w:pPr>
      <w:r>
        <w:rPr/>
        <w:t xml:space="preserve">三、中国航空航天行业发展特点分析</w:t>
      </w:r>
    </w:p>
    <w:p>
      <w:pPr>
        <w:spacing w:after="150"/>
      </w:pPr>
      <w:r>
        <w:rPr/>
        <w:t xml:space="preserve">四、中国航空航天行业商业模式分析</w:t>
      </w:r>
    </w:p>
    <w:p>
      <w:pPr>
        <w:spacing w:after="150"/>
      </w:pPr>
      <w:r>
        <w:rPr/>
        <w:t xml:space="preserve">第二节 2021-2023年航空航天行业发展现状</w:t>
      </w:r>
    </w:p>
    <w:p>
      <w:pPr>
        <w:spacing w:after="150"/>
      </w:pPr>
      <w:r>
        <w:rPr/>
        <w:t xml:space="preserve">一、2021-2023年中国航空航天行业市场规模</w:t>
      </w:r>
    </w:p>
    <w:p>
      <w:pPr>
        <w:spacing w:after="150"/>
      </w:pPr>
      <w:r>
        <w:rPr/>
        <w:t xml:space="preserve">二、2021-2023年中国航空航天行业发展分析</w:t>
      </w:r>
    </w:p>
    <w:p>
      <w:pPr>
        <w:spacing w:after="150"/>
      </w:pPr>
      <w:r>
        <w:rPr/>
        <w:t xml:space="preserve">三、2021-2023年中国航空航天企业发展分析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第四节 航空航天细分市场分析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b w:val="1"/>
          <w:bCs w:val="1"/>
        </w:rPr>
        <w:t xml:space="preserve">第三章 中国航空航天行业供求分析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航空航天行业产业结构分析</w:t>
      </w:r>
    </w:p>
    <w:p>
      <w:pPr>
        <w:spacing w:after="150"/>
      </w:pPr>
      <w:r>
        <w:rPr/>
        <w:t xml:space="preserve">第一节 航空航天产业结构分析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三、航空航天行业参与国内外竞争的战略市场定位</w:t>
      </w:r>
    </w:p>
    <w:p>
      <w:pPr>
        <w:spacing w:after="150"/>
      </w:pPr>
      <w:r>
        <w:rPr/>
        <w:t xml:space="preserve">四、产业结构调整方向分析</w:t>
      </w:r>
    </w:p>
    <w:p>
      <w:pPr>
        <w:spacing w:after="150"/>
      </w:pPr>
      <w:r>
        <w:rPr>
          <w:b w:val="1"/>
          <w:bCs w:val="1"/>
        </w:rPr>
        <w:t xml:space="preserve">第五章 中国航空航天行业产业链分析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第六章 中国航空航天行业竞争形势及策略</w:t>
      </w:r>
    </w:p>
    <w:p>
      <w:pPr>
        <w:spacing w:after="150"/>
      </w:pPr>
      <w:r>
        <w:rPr/>
        <w:t xml:space="preserve">第一节 行业总体市场竞争状况分析</w:t>
      </w:r>
    </w:p>
    <w:p>
      <w:pPr>
        <w:spacing w:after="150"/>
      </w:pPr>
      <w:r>
        <w:rPr/>
        <w:t xml:space="preserve">一、航空航天行业竞争结构分析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二、航空航天行业企业间竞争格局分析</w:t>
      </w:r>
    </w:p>
    <w:p>
      <w:pPr>
        <w:spacing w:after="150"/>
      </w:pPr>
      <w:r>
        <w:rPr/>
        <w:t xml:space="preserve">三、航空航天行业集中度分析</w:t>
      </w:r>
    </w:p>
    <w:p>
      <w:pPr>
        <w:spacing w:after="150"/>
      </w:pPr>
      <w:r>
        <w:rPr/>
        <w:t xml:space="preserve">四、航空航天行业swot分析</w:t>
      </w:r>
    </w:p>
    <w:p>
      <w:pPr>
        <w:spacing w:after="150"/>
      </w:pPr>
      <w:r>
        <w:rPr/>
        <w:t xml:space="preserve">第二节 中国航空航天行业竞争格局综述</w:t>
      </w:r>
    </w:p>
    <w:p>
      <w:pPr>
        <w:spacing w:after="150"/>
      </w:pPr>
      <w:r>
        <w:rPr/>
        <w:t xml:space="preserve">一、航空航天行业竞争概况</w:t>
      </w:r>
    </w:p>
    <w:p>
      <w:pPr>
        <w:spacing w:after="150"/>
      </w:pPr>
      <w:r>
        <w:rPr/>
        <w:t xml:space="preserve">1、中国航空航天行业竞争格局</w:t>
      </w:r>
    </w:p>
    <w:p>
      <w:pPr>
        <w:spacing w:after="150"/>
      </w:pPr>
      <w:r>
        <w:rPr/>
        <w:t xml:space="preserve">2、航空航天行业未来竞争格局和特点</w:t>
      </w:r>
    </w:p>
    <w:p>
      <w:pPr>
        <w:spacing w:after="150"/>
      </w:pPr>
      <w:r>
        <w:rPr/>
        <w:t xml:space="preserve">3、航空航天市场进入及竞争对手分析</w:t>
      </w:r>
    </w:p>
    <w:p>
      <w:pPr>
        <w:spacing w:after="150"/>
      </w:pPr>
      <w:r>
        <w:rPr/>
        <w:t xml:space="preserve">二、中国航空航天行业竞争力分析</w:t>
      </w:r>
    </w:p>
    <w:p>
      <w:pPr>
        <w:spacing w:after="150"/>
      </w:pPr>
      <w:r>
        <w:rPr/>
        <w:t xml:space="preserve">1、中国航空航天行业竞争力剖析</w:t>
      </w:r>
    </w:p>
    <w:p>
      <w:pPr>
        <w:spacing w:after="150"/>
      </w:pPr>
      <w:r>
        <w:rPr/>
        <w:t xml:space="preserve">2、中国航空航天企业市场竞争的优势</w:t>
      </w:r>
    </w:p>
    <w:p>
      <w:pPr>
        <w:spacing w:after="150"/>
      </w:pPr>
      <w:r>
        <w:rPr/>
        <w:t xml:space="preserve">3、国内航空航天企业竞争能力提升途径</w:t>
      </w:r>
    </w:p>
    <w:p>
      <w:pPr>
        <w:spacing w:after="150"/>
      </w:pPr>
      <w:r>
        <w:rPr/>
        <w:t xml:space="preserve">三、航空航天市场竞争策略分析</w:t>
      </w:r>
    </w:p>
    <w:p>
      <w:pPr>
        <w:spacing w:after="150"/>
      </w:pPr>
      <w:r>
        <w:rPr>
          <w:b w:val="1"/>
          <w:bCs w:val="1"/>
        </w:rPr>
        <w:t xml:space="preserve">第七章 航空航天行业领先企业经营形势分析</w:t>
      </w:r>
    </w:p>
    <w:p>
      <w:pPr>
        <w:spacing w:after="150"/>
      </w:pPr>
      <w:r>
        <w:rPr/>
        <w:t xml:space="preserve">第一节 中航直升机股份有限公司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中航西安飞机工业集团股份有限公司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江西洪都航空工业股份有限公司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中国航发动力股份有限公司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中国东方红卫星股份有限公司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航天科技控股集团股份有限公司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航天信息股份有限公司</w:t>
      </w:r>
    </w:p>
    <w:p>
      <w:pPr>
        <w:spacing w:after="150"/>
      </w:pPr>
      <w:r>
        <w:rPr/>
        <w:t xml:space="preserve">一、企业发展简况分</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炼石航空科技股份有限公司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第八章 2024-2029年航空航天行业投资前景</w:t>
      </w:r>
    </w:p>
    <w:p>
      <w:pPr>
        <w:spacing w:after="150"/>
      </w:pPr>
      <w:r>
        <w:rPr/>
        <w:t xml:space="preserve">第一节 2024-2029年航空航天市场发展前景</w:t>
      </w:r>
    </w:p>
    <w:p>
      <w:pPr>
        <w:spacing w:after="150"/>
      </w:pPr>
      <w:r>
        <w:rPr/>
        <w:t xml:space="preserve">一、2024-2029年航空航天市场发展潜力</w:t>
      </w:r>
    </w:p>
    <w:p>
      <w:pPr>
        <w:spacing w:after="150"/>
      </w:pPr>
      <w:r>
        <w:rPr/>
        <w:t xml:space="preserve">二、2024-2029年航空航天市场发展前景展望</w:t>
      </w:r>
    </w:p>
    <w:p>
      <w:pPr>
        <w:spacing w:after="150"/>
      </w:pPr>
      <w:r>
        <w:rPr/>
        <w:t xml:space="preserve">三、2024-2029年航空航天细分行业发展前景分析</w:t>
      </w:r>
    </w:p>
    <w:p>
      <w:pPr>
        <w:spacing w:after="150"/>
      </w:pPr>
      <w:r>
        <w:rPr/>
        <w:t xml:space="preserve">第二节 2024-2029年航空航天市场发展趋势预测</w:t>
      </w:r>
    </w:p>
    <w:p>
      <w:pPr>
        <w:spacing w:after="150"/>
      </w:pPr>
      <w:r>
        <w:rPr/>
        <w:t xml:space="preserve">一、2024-2029年航空航天行业发展趋势</w:t>
      </w:r>
    </w:p>
    <w:p>
      <w:pPr>
        <w:spacing w:after="150"/>
      </w:pPr>
      <w:r>
        <w:rPr/>
        <w:t xml:space="preserve">二、2024-2029年航空航天市场规模预测</w:t>
      </w:r>
    </w:p>
    <w:p>
      <w:pPr>
        <w:spacing w:after="150"/>
      </w:pPr>
      <w:r>
        <w:rPr/>
        <w:t xml:space="preserve">三、2024-2029年细分市场发展趋势预测</w:t>
      </w:r>
    </w:p>
    <w:p>
      <w:pPr>
        <w:spacing w:after="150"/>
      </w:pPr>
      <w:r>
        <w:rPr/>
        <w:t xml:space="preserve">第三节 2024-2029年中国航空航天行业供需预测</w:t>
      </w:r>
    </w:p>
    <w:p>
      <w:pPr>
        <w:spacing w:after="150"/>
      </w:pPr>
      <w:r>
        <w:rPr/>
        <w:t xml:space="preserve">一、2024-2029年中国航空航天行业供给预测</w:t>
      </w:r>
    </w:p>
    <w:p>
      <w:pPr>
        <w:spacing w:after="150"/>
      </w:pPr>
      <w:r>
        <w:rPr/>
        <w:t xml:space="preserve">二、2024-2029年中国航空航天行业需求预测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2024-2029年航空航天行业投资环境分析</w:t>
      </w:r>
    </w:p>
    <w:p>
      <w:pPr>
        <w:spacing w:after="150"/>
      </w:pPr>
      <w:r>
        <w:rPr/>
        <w:t xml:space="preserve">第一节 航空航天行业政治法律环境分析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1、《国内投资民用航空业规定(试行)》</w:t>
      </w:r>
    </w:p>
    <w:p>
      <w:pPr>
        <w:spacing w:after="150"/>
      </w:pPr>
      <w:r>
        <w:rPr/>
        <w:t xml:space="preserve">2、《外商投资民用航空业规定》</w:t>
      </w:r>
    </w:p>
    <w:p>
      <w:pPr>
        <w:spacing w:after="150"/>
      </w:pPr>
      <w:r>
        <w:rPr/>
        <w:t xml:space="preserve">3、《中华人民共和国民用航空法》</w:t>
      </w:r>
    </w:p>
    <w:p>
      <w:pPr>
        <w:spacing w:after="150"/>
      </w:pPr>
      <w:r>
        <w:rPr/>
        <w:t xml:space="preserve">4、《通用航空经营许可管理规定》</w:t>
      </w:r>
    </w:p>
    <w:p>
      <w:pPr>
        <w:spacing w:after="150"/>
      </w:pPr>
      <w:r>
        <w:rPr/>
        <w:t xml:space="preserve">第二节 航空航天行业经济环境分析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航空航天行业社会环境分析</w:t>
      </w:r>
    </w:p>
    <w:p>
      <w:pPr>
        <w:spacing w:after="150"/>
      </w:pPr>
      <w:r>
        <w:rPr/>
        <w:t xml:space="preserve">一、航空航天产业社会环境</w:t>
      </w:r>
    </w:p>
    <w:p>
      <w:pPr>
        <w:spacing w:after="150"/>
      </w:pPr>
      <w:r>
        <w:rPr/>
        <w:t xml:space="preserve">二、社会环境对行业的影响</w:t>
      </w:r>
    </w:p>
    <w:p>
      <w:pPr>
        <w:spacing w:after="150"/>
      </w:pPr>
      <w:r>
        <w:rPr/>
        <w:t xml:space="preserve">三、航空航天产业发展对社会发展的影响</w:t>
      </w:r>
    </w:p>
    <w:p>
      <w:pPr>
        <w:spacing w:after="150"/>
      </w:pPr>
      <w:r>
        <w:rPr>
          <w:b w:val="1"/>
          <w:bCs w:val="1"/>
        </w:rPr>
        <w:t xml:space="preserve">第十章 2024-2029年航空航天行业投资机会与风险</w:t>
      </w:r>
    </w:p>
    <w:p>
      <w:pPr>
        <w:spacing w:after="150"/>
      </w:pPr>
      <w:r>
        <w:rPr/>
        <w:t xml:space="preserve">第一节 航空航天行业投融资情况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2024-2029年航空航天行业投资机会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2024-2029年航空航天行业投资风险及防范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第十一章 航空航天行业投资战略研究</w:t>
      </w:r>
    </w:p>
    <w:p>
      <w:pPr>
        <w:spacing w:after="150"/>
      </w:pPr>
      <w:r>
        <w:rPr/>
        <w:t xml:space="preserve">第一节 航空航天行业发展战略研究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航空航天行业投资战略研究</w:t>
      </w:r>
    </w:p>
    <w:p>
      <w:pPr>
        <w:spacing w:after="150"/>
      </w:pPr>
      <w:r>
        <w:rPr/>
        <w:t xml:space="preserve">一、2023年航空航天行业投资战略</w:t>
      </w:r>
    </w:p>
    <w:p>
      <w:pPr>
        <w:spacing w:after="150"/>
      </w:pPr>
      <w:r>
        <w:rPr/>
        <w:t xml:space="preserve">二、2024-2029年航空航天行业投资战略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航空航天行业研究结论</w:t>
      </w:r>
    </w:p>
    <w:p>
      <w:pPr>
        <w:spacing w:after="150"/>
      </w:pPr>
      <w:r>
        <w:rPr/>
        <w:t xml:space="preserve">第二节 航空航天行业投资价值评估</w:t>
      </w:r>
    </w:p>
    <w:p>
      <w:pPr>
        <w:spacing w:after="150"/>
      </w:pPr>
      <w:r>
        <w:rPr/>
        <w:t xml:space="preserve">第三节 中道泰和航空航天行业投资建议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图表：2021-2023年中国航空航天行业市场规模</w:t>
      </w:r>
    </w:p>
    <w:p>
      <w:pPr>
        <w:spacing w:after="150"/>
      </w:pPr>
      <w:r>
        <w:rPr/>
        <w:t xml:space="preserve">图表：2021-2023年中国卫星应用行业市场规模</w:t>
      </w:r>
    </w:p>
    <w:p>
      <w:pPr>
        <w:spacing w:after="150"/>
      </w:pPr>
      <w:r>
        <w:rPr/>
        <w:t xml:space="preserve">图表：2021-2023年中国航空航天行业需求规模</w:t>
      </w:r>
    </w:p>
    <w:p>
      <w:pPr>
        <w:spacing w:after="150"/>
      </w:pPr>
      <w:r>
        <w:rPr/>
        <w:t xml:space="preserve">图表：2021-2023年中国航空航天行业供给规模</w:t>
      </w:r>
    </w:p>
    <w:p>
      <w:pPr>
        <w:spacing w:after="150"/>
      </w:pPr>
      <w:r>
        <w:rPr/>
        <w:t xml:space="preserve">图表：细分市场占总市场的结构</w:t>
      </w:r>
    </w:p>
    <w:p>
      <w:pPr>
        <w:spacing w:after="150"/>
      </w:pPr>
      <w:r>
        <w:rPr/>
        <w:t xml:space="preserve">图表：领先企业的结构分析</w:t>
      </w:r>
    </w:p>
    <w:p>
      <w:pPr>
        <w:spacing w:after="150"/>
      </w:pPr>
      <w:r>
        <w:rPr/>
        <w:t xml:space="preserve">图表：2021-2023年中航直升机股份有限公司经营状况</w:t>
      </w:r>
    </w:p>
    <w:p>
      <w:pPr>
        <w:spacing w:after="150"/>
      </w:pPr>
      <w:r>
        <w:rPr/>
        <w:t xml:space="preserve">图表：2021-2023年中国航发航空科技股份有限公司经营状况</w:t>
      </w:r>
    </w:p>
    <w:p>
      <w:pPr>
        <w:spacing w:after="150"/>
      </w:pPr>
      <w:r>
        <w:rPr/>
        <w:t xml:space="preserve">图表：2021-2023年中航西安飞机工业集团股份有限公司经营状况</w:t>
      </w:r>
    </w:p>
    <w:p>
      <w:pPr>
        <w:spacing w:after="150"/>
      </w:pPr>
      <w:r>
        <w:rPr/>
        <w:t xml:space="preserve">图表：2021-2023年江西洪都航空工业股份有限公司经营状况</w:t>
      </w:r>
    </w:p>
    <w:p>
      <w:pPr>
        <w:spacing w:after="150"/>
      </w:pPr>
      <w:r>
        <w:rPr/>
        <w:t xml:space="preserve">图表：2021-2023年中国航发动力股份有限公司经营状况</w:t>
      </w:r>
    </w:p>
    <w:p>
      <w:pPr>
        <w:spacing w:after="150"/>
      </w:pPr>
      <w:r>
        <w:rPr/>
        <w:t xml:space="preserve">图表：2021-2023年航天时代电子技术股份有限公司经营状况</w:t>
      </w:r>
    </w:p>
    <w:p>
      <w:pPr>
        <w:spacing w:after="150"/>
      </w:pPr>
      <w:r>
        <w:rPr/>
        <w:t xml:space="preserve">图表：2021-2023年中国东方红卫星股份有限公司经营状况</w:t>
      </w:r>
    </w:p>
    <w:p>
      <w:pPr>
        <w:spacing w:after="150"/>
      </w:pPr>
      <w:r>
        <w:rPr/>
        <w:t xml:space="preserve">图表：2021-2023年航天科技控股集团股份有限公司经营状况</w:t>
      </w:r>
    </w:p>
    <w:p>
      <w:pPr>
        <w:spacing w:after="150"/>
      </w:pPr>
      <w:r>
        <w:rPr/>
        <w:t xml:space="preserve">图表：2021-2023年航天信息股份有限公司经营状况</w:t>
      </w:r>
    </w:p>
    <w:p>
      <w:pPr>
        <w:spacing w:after="150"/>
      </w:pPr>
      <w:r>
        <w:rPr/>
        <w:t xml:space="preserve">图表：2021-2023年炼石航空科技股份有限公司经营状况</w:t>
      </w:r>
    </w:p>
    <w:p>
      <w:pPr>
        <w:spacing w:after="150"/>
      </w:pPr>
      <w:r>
        <w:rPr/>
        <w:t xml:space="preserve">图表：2024-2029年航空航天市场规模预测</w:t>
      </w:r>
    </w:p>
    <w:p>
      <w:pPr>
        <w:spacing w:after="150"/>
      </w:pPr>
      <w:r>
        <w:rPr/>
        <w:t xml:space="preserve">图表：2024-2029年中国航空航天行业供给预测</w:t>
      </w:r>
    </w:p>
    <w:p>
      <w:pPr>
        <w:spacing w:after="150"/>
      </w:pPr>
      <w:r>
        <w:rPr/>
        <w:t xml:space="preserve">图表：2024-2029年中国航空航天行业需求预测</w:t>
      </w:r>
    </w:p>
    <w:p>
      <w:pPr>
        <w:spacing w:after="150"/>
      </w:pPr>
      <w:r>
        <w:rPr/>
        <w:t xml:space="preserve">图表：2019-2023年以来各月社会消费品零售总额增速</w:t>
      </w:r>
    </w:p>
    <w:p>
      <w:pPr>
        <w:spacing w:after="150"/>
      </w:pPr>
      <w:r>
        <w:rPr/>
        <w:t xml:space="preserve">图表：飞机机体材料发展阶段</w:t>
      </w:r>
    </w:p>
    <w:p>
      <w:pPr>
        <w:spacing w:after="150"/>
      </w:pPr>
      <w:r>
        <w:rPr/>
        <w:t xml:space="preserve">图表：航空发动机材料变化</w:t>
      </w:r>
    </w:p>
    <w:p>
      <w:pPr>
        <w:spacing w:after="150"/>
      </w:pPr>
      <w:r>
        <w:rPr/>
        <w:t xml:space="preserve">图表：飞行器的结构重量每减1磅所获得的直接经济效益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航空航天行业市场深度调研及竞争形势与投资前景研究报告(2024-2029版)</dc:title>
  <dc:description>航空航天行业市场深度调研及竞争形势与投资前景研究报告(2024-2029版)</dc:description>
  <dc:subject>航空航天行业市场深度调研及竞争形势与投资前景研究报告(2024-2029版)</dc:subject>
  <cp:keywords>研究报告</cp:keywords>
  <cp:category>研究报告</cp:category>
  <cp:lastModifiedBy>北京中道泰和信息咨询有限公司</cp:lastModifiedBy>
  <dcterms:created xsi:type="dcterms:W3CDTF">2024-04-18T17:42:22+08:00</dcterms:created>
  <dcterms:modified xsi:type="dcterms:W3CDTF">2024-04-18T17:42:22+08:00</dcterms:modified>
</cp:coreProperties>
</file>

<file path=docProps/custom.xml><?xml version="1.0" encoding="utf-8"?>
<Properties xmlns="http://schemas.openxmlformats.org/officeDocument/2006/custom-properties" xmlns:vt="http://schemas.openxmlformats.org/officeDocument/2006/docPropsVTypes"/>
</file>