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中国智慧场馆行业市场深度调研及发展前景与投资机会研究报告(2024-2029版)</w:t>
      </w:r>
    </w:p>
    <w:p>
      <w:pPr>
        <w:spacing w:after="150"/>
      </w:pPr>
      <w:r>
        <w:rPr>
          <w:b w:val="1"/>
          <w:bCs w:val="1"/>
        </w:rPr>
        <w:t xml:space="preserve">报告简介</w:t>
      </w:r>
    </w:p>
    <w:p>
      <w:pPr>
        <w:spacing w:after="150"/>
      </w:pPr>
      <w:r>
        <w:rPr/>
        <w:t xml:space="preserve">智慧场馆是一种运用现代科技手段，如人工智能、大数据、云计算等，为游客提供更便捷、舒适、个性化的体验的场馆类型。它主要包括智能导览、智能服务、智能安全等方面，旨在提高场馆的智能化水平，为游客和员工提供更好的服务体验。</w:t>
      </w:r>
    </w:p>
    <w:p>
      <w:pPr>
        <w:spacing w:after="150"/>
      </w:pPr>
      <w:r>
        <w:rPr/>
        <w:t xml:space="preserve">本报告利用中道泰和长期对智慧场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场馆行业的市场走向和发展趋势。</w:t>
      </w:r>
    </w:p>
    <w:p>
      <w:pPr>
        <w:spacing w:after="150"/>
      </w:pPr>
      <w:r>
        <w:rPr/>
        <w:t xml:space="preserve">报告对中国智慧场馆行业的内外部环境、行业发展现状、产业链发展状况、市场供需、竞争格局、标杆企业、发展趋势、机会风险、发展策略与投资建议等进行了分析，并重点分析了我国智慧场馆行业将面临的机遇与挑战。报告将帮助智慧场馆企业、学术科研单位、投资企业准确了解智慧场馆行业最新发展动向，及早发现智慧场馆行业市场的空白点，机会点，增长点和盈利点……准确把握智慧场馆行业未被满足的市场需求和趋势，有效规避智慧场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智慧场馆发展综述</w:t>
      </w:r>
    </w:p>
    <w:p>
      <w:pPr>
        <w:spacing w:after="150"/>
      </w:pPr>
      <w:r>
        <w:rPr/>
        <w:t xml:space="preserve">第一节 智慧场馆概况</w:t>
      </w:r>
    </w:p>
    <w:p>
      <w:pPr>
        <w:spacing w:after="150"/>
      </w:pPr>
      <w:r>
        <w:rPr/>
        <w:t xml:space="preserve">一、智慧场馆定义</w:t>
      </w:r>
    </w:p>
    <w:p>
      <w:pPr>
        <w:spacing w:after="150"/>
      </w:pPr>
      <w:r>
        <w:rPr/>
        <w:t xml:space="preserve">二、智慧场馆特征</w:t>
      </w:r>
    </w:p>
    <w:p>
      <w:pPr>
        <w:spacing w:after="150"/>
      </w:pPr>
      <w:r>
        <w:rPr/>
        <w:t xml:space="preserve">三、智慧场馆发展现状</w:t>
      </w:r>
    </w:p>
    <w:p>
      <w:pPr>
        <w:spacing w:after="150"/>
      </w:pPr>
      <w:r>
        <w:rPr/>
        <w:t xml:space="preserve">第二节 智慧场馆的主要系统分类</w:t>
      </w:r>
    </w:p>
    <w:p>
      <w:pPr>
        <w:spacing w:after="150"/>
      </w:pPr>
      <w:r>
        <w:rPr/>
        <w:t xml:space="preserve">第三节 智慧场馆行业发展阶段</w:t>
      </w:r>
    </w:p>
    <w:p>
      <w:pPr>
        <w:spacing w:after="150"/>
      </w:pPr>
      <w:r>
        <w:rPr/>
        <w:t xml:space="preserve">一、智慧场馆行业发展历程</w:t>
      </w:r>
    </w:p>
    <w:p>
      <w:pPr>
        <w:spacing w:after="150"/>
      </w:pPr>
      <w:r>
        <w:rPr/>
        <w:t xml:space="preserve">二、智慧场馆行业所处阶段</w:t>
      </w:r>
    </w:p>
    <w:p>
      <w:pPr>
        <w:spacing w:after="150"/>
      </w:pPr>
      <w:r>
        <w:rPr/>
        <w:t xml:space="preserve">三、智慧场馆行业战略意义</w:t>
      </w:r>
    </w:p>
    <w:p>
      <w:pPr>
        <w:spacing w:after="150"/>
      </w:pPr>
      <w:r>
        <w:rPr/>
        <w:t xml:space="preserve">四、智慧场馆行业关键技术</w:t>
      </w:r>
    </w:p>
    <w:p>
      <w:pPr>
        <w:spacing w:after="150"/>
      </w:pPr>
      <w:r>
        <w:rPr>
          <w:b w:val="1"/>
          <w:bCs w:val="1"/>
        </w:rPr>
        <w:t xml:space="preserve">第二章 中国智慧场馆行业发展环境分析（pest）</w:t>
      </w:r>
    </w:p>
    <w:p>
      <w:pPr>
        <w:spacing w:after="150"/>
      </w:pPr>
      <w:r>
        <w:rPr/>
        <w:t xml:space="preserve">第一节 中国智慧场馆行业政策环境分析</w:t>
      </w:r>
    </w:p>
    <w:p>
      <w:pPr>
        <w:spacing w:after="150"/>
      </w:pPr>
      <w:r>
        <w:rPr/>
        <w:t xml:space="preserve">一、智慧场馆行业监管体制</w:t>
      </w:r>
    </w:p>
    <w:p>
      <w:pPr>
        <w:spacing w:after="150"/>
      </w:pPr>
      <w:r>
        <w:rPr/>
        <w:t xml:space="preserve">二、智慧场馆相关政策规划</w:t>
      </w:r>
    </w:p>
    <w:p>
      <w:pPr>
        <w:spacing w:after="150"/>
      </w:pPr>
      <w:r>
        <w:rPr/>
        <w:t xml:space="preserve">三、相关政策对智慧场馆行业发展的影响</w:t>
      </w:r>
    </w:p>
    <w:p>
      <w:pPr>
        <w:spacing w:after="150"/>
      </w:pPr>
      <w:r>
        <w:rPr/>
        <w:t xml:space="preserve">第二节 中国智慧场馆行业经济环境分析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三、宏观经济对智慧场馆行业发展的影响</w:t>
      </w:r>
    </w:p>
    <w:p>
      <w:pPr>
        <w:spacing w:after="150"/>
      </w:pPr>
      <w:r>
        <w:rPr/>
        <w:t xml:space="preserve">第三节 中国智慧场馆行业社会环境分析</w:t>
      </w:r>
    </w:p>
    <w:p>
      <w:pPr>
        <w:spacing w:after="150"/>
      </w:pPr>
      <w:r>
        <w:rPr/>
        <w:t xml:space="preserve">一、社会环境分析</w:t>
      </w:r>
    </w:p>
    <w:p>
      <w:pPr>
        <w:spacing w:after="150"/>
      </w:pPr>
      <w:r>
        <w:rPr/>
        <w:t xml:space="preserve">二、社会环境对智慧场馆行业发展的影响</w:t>
      </w:r>
    </w:p>
    <w:p>
      <w:pPr>
        <w:spacing w:after="150"/>
      </w:pPr>
      <w:r>
        <w:rPr/>
        <w:t xml:space="preserve">第四节 中国智慧场馆行业技术环境分析</w:t>
      </w:r>
    </w:p>
    <w:p>
      <w:pPr>
        <w:spacing w:after="150"/>
      </w:pPr>
      <w:r>
        <w:rPr/>
        <w:t xml:space="preserve">一、智慧场馆行业最新研究成果</w:t>
      </w:r>
    </w:p>
    <w:p>
      <w:pPr>
        <w:spacing w:after="150"/>
      </w:pPr>
      <w:r>
        <w:rPr/>
        <w:t xml:space="preserve">1、5g技术在体育场馆智慧化建设中的应用</w:t>
      </w:r>
    </w:p>
    <w:p>
      <w:pPr>
        <w:spacing w:after="150"/>
      </w:pPr>
      <w:r>
        <w:rPr/>
        <w:t xml:space="preserve">2、智慧体育场馆全过程工程咨询模式</w:t>
      </w:r>
    </w:p>
    <w:p>
      <w:pPr>
        <w:spacing w:after="150"/>
      </w:pPr>
      <w:r>
        <w:rPr/>
        <w:t xml:space="preserve">3、智慧场馆建设与运营</w:t>
      </w:r>
    </w:p>
    <w:p>
      <w:pPr>
        <w:spacing w:after="150"/>
      </w:pPr>
      <w:r>
        <w:rPr/>
        <w:t xml:space="preserve">4、“数字孪生”技术打造智慧会展场馆</w:t>
      </w:r>
    </w:p>
    <w:p>
      <w:pPr>
        <w:spacing w:after="150"/>
      </w:pPr>
      <w:r>
        <w:rPr/>
        <w:t xml:space="preserve">二、技术环境对行业发展的影响</w:t>
      </w:r>
    </w:p>
    <w:p>
      <w:pPr>
        <w:spacing w:after="150"/>
      </w:pPr>
      <w:r>
        <w:rPr>
          <w:b w:val="1"/>
          <w:bCs w:val="1"/>
        </w:rPr>
        <w:t xml:space="preserve">第三章 中国智慧场馆发展现状分析</w:t>
      </w:r>
    </w:p>
    <w:p>
      <w:pPr>
        <w:spacing w:after="150"/>
      </w:pPr>
      <w:r>
        <w:rPr/>
        <w:t xml:space="preserve">第一节 中国智慧场馆发展概况</w:t>
      </w:r>
    </w:p>
    <w:p>
      <w:pPr>
        <w:spacing w:after="150"/>
      </w:pPr>
      <w:r>
        <w:rPr/>
        <w:t xml:space="preserve">一、中国智慧场馆发展概况</w:t>
      </w:r>
    </w:p>
    <w:p>
      <w:pPr>
        <w:spacing w:after="150"/>
      </w:pPr>
      <w:r>
        <w:rPr/>
        <w:t xml:space="preserve">三、中国智慧场馆发展面临的主要问题</w:t>
      </w:r>
    </w:p>
    <w:p>
      <w:pPr>
        <w:spacing w:after="150"/>
      </w:pPr>
      <w:r>
        <w:rPr/>
        <w:t xml:space="preserve">四、中国智慧场馆发展的主要对策和建议</w:t>
      </w:r>
    </w:p>
    <w:p>
      <w:pPr>
        <w:spacing w:after="150"/>
      </w:pPr>
      <w:r>
        <w:rPr/>
        <w:t xml:space="preserve">第二节 中国智慧场馆主要分布及类型</w:t>
      </w:r>
    </w:p>
    <w:p>
      <w:pPr>
        <w:spacing w:after="150"/>
      </w:pPr>
      <w:r>
        <w:rPr/>
        <w:t xml:space="preserve">一、中国智慧场馆分布</w:t>
      </w:r>
    </w:p>
    <w:p>
      <w:pPr>
        <w:spacing w:after="150"/>
      </w:pPr>
      <w:r>
        <w:rPr/>
        <w:t xml:space="preserve">二、中国智慧场馆类型</w:t>
      </w:r>
    </w:p>
    <w:p>
      <w:pPr>
        <w:spacing w:after="150"/>
      </w:pPr>
      <w:r>
        <w:rPr/>
        <w:t xml:space="preserve">第三节 中国智慧场馆规模分析</w:t>
      </w:r>
    </w:p>
    <w:p>
      <w:pPr>
        <w:spacing w:after="150"/>
      </w:pPr>
      <w:r>
        <w:rPr/>
        <w:t xml:space="preserve">一、2021-2023年中国智慧场馆数量规模统计</w:t>
      </w:r>
    </w:p>
    <w:p>
      <w:pPr>
        <w:spacing w:after="150"/>
      </w:pPr>
      <w:r>
        <w:rPr/>
        <w:t xml:space="preserve">二、2021-2023年中国智慧场馆行业市场供给分析</w:t>
      </w:r>
    </w:p>
    <w:p>
      <w:pPr>
        <w:spacing w:after="150"/>
      </w:pPr>
      <w:r>
        <w:rPr/>
        <w:t xml:space="preserve">三、2021-2023年中国智慧场馆行业市场需求分析</w:t>
      </w:r>
    </w:p>
    <w:p>
      <w:pPr>
        <w:spacing w:after="150"/>
      </w:pPr>
      <w:r>
        <w:rPr/>
        <w:t xml:space="preserve">四、2021-2023年中国智慧场馆行业市场规模分析</w:t>
      </w:r>
    </w:p>
    <w:p>
      <w:pPr>
        <w:spacing w:after="150"/>
      </w:pPr>
      <w:r>
        <w:rPr/>
        <w:t xml:space="preserve">第四节 中国智慧场馆智慧化的应用领域</w:t>
      </w:r>
    </w:p>
    <w:p>
      <w:pPr>
        <w:spacing w:after="150"/>
      </w:pPr>
      <w:r>
        <w:rPr/>
        <w:t xml:space="preserve">一、智慧展览</w:t>
      </w:r>
    </w:p>
    <w:p>
      <w:pPr>
        <w:spacing w:after="150"/>
      </w:pPr>
      <w:r>
        <w:rPr/>
        <w:t xml:space="preserve">二、智慧赛事</w:t>
      </w:r>
    </w:p>
    <w:p>
      <w:pPr>
        <w:spacing w:after="150"/>
      </w:pPr>
      <w:r>
        <w:rPr/>
        <w:t xml:space="preserve">三、智慧演出</w:t>
      </w:r>
    </w:p>
    <w:p>
      <w:pPr>
        <w:spacing w:after="150"/>
      </w:pPr>
      <w:r>
        <w:rPr/>
        <w:t xml:space="preserve">四、智慧看台</w:t>
      </w:r>
    </w:p>
    <w:p>
      <w:pPr>
        <w:spacing w:after="150"/>
      </w:pPr>
      <w:r>
        <w:rPr/>
        <w:t xml:space="preserve">第五节 中国智慧场馆市场竞争格局情况分析</w:t>
      </w:r>
    </w:p>
    <w:p>
      <w:pPr>
        <w:spacing w:after="150"/>
      </w:pPr>
      <w:r>
        <w:rPr/>
        <w:t xml:space="preserve">一、中国智慧场馆总体竞争格局</w:t>
      </w:r>
    </w:p>
    <w:p>
      <w:pPr>
        <w:spacing w:after="150"/>
      </w:pPr>
      <w:r>
        <w:rPr/>
        <w:t xml:space="preserve">二、中国智慧场馆主要运营商经营情况</w:t>
      </w:r>
    </w:p>
    <w:p>
      <w:pPr>
        <w:spacing w:after="150"/>
      </w:pPr>
      <w:r>
        <w:rPr>
          <w:b w:val="1"/>
          <w:bCs w:val="1"/>
        </w:rPr>
        <w:t xml:space="preserve">第四章 中国智慧场馆行业产业链分析</w:t>
      </w:r>
    </w:p>
    <w:p>
      <w:pPr>
        <w:spacing w:after="150"/>
      </w:pPr>
      <w:r>
        <w:rPr/>
        <w:t xml:space="preserve">第一节 智慧场馆行业产业链分析</w:t>
      </w:r>
    </w:p>
    <w:p>
      <w:pPr>
        <w:spacing w:after="150"/>
      </w:pPr>
      <w:r>
        <w:rPr/>
        <w:t xml:space="preserve">一、智慧场馆产业链结构分析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智慧场馆行业上游产业发展分析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1、巡检机器人厂商分布</w:t>
      </w:r>
    </w:p>
    <w:p>
      <w:pPr>
        <w:spacing w:after="150"/>
      </w:pPr>
      <w:r>
        <w:rPr/>
        <w:t xml:space="preserve">2、智能监控设备厂商分布</w:t>
      </w:r>
    </w:p>
    <w:p>
      <w:pPr>
        <w:spacing w:after="150"/>
      </w:pPr>
      <w:r>
        <w:rPr/>
        <w:t xml:space="preserve">3、场馆智能服务提供商分布</w:t>
      </w:r>
    </w:p>
    <w:p>
      <w:pPr>
        <w:spacing w:after="150"/>
      </w:pPr>
      <w:r>
        <w:rPr/>
        <w:t xml:space="preserve">4、场馆智能广告机厂商分布</w:t>
      </w:r>
    </w:p>
    <w:p>
      <w:pPr>
        <w:spacing w:after="150"/>
      </w:pPr>
      <w:r>
        <w:rPr/>
        <w:t xml:space="preserve">5、智慧场馆无线网络服务商分布</w:t>
      </w:r>
    </w:p>
    <w:p>
      <w:pPr>
        <w:spacing w:after="150"/>
      </w:pPr>
      <w:r>
        <w:rPr/>
        <w:t xml:space="preserve">三、上游产业对行业发展的影响</w:t>
      </w:r>
    </w:p>
    <w:p>
      <w:pPr>
        <w:spacing w:after="150"/>
      </w:pPr>
      <w:r>
        <w:rPr/>
        <w:t xml:space="preserve">第三节 智慧场馆行业中游产业发展分析</w:t>
      </w:r>
    </w:p>
    <w:p>
      <w:pPr>
        <w:spacing w:after="150"/>
      </w:pPr>
      <w:r>
        <w:rPr/>
        <w:t xml:space="preserve">一、中游产业发展现状</w:t>
      </w:r>
    </w:p>
    <w:p>
      <w:pPr>
        <w:spacing w:after="150"/>
      </w:pPr>
      <w:r>
        <w:rPr/>
        <w:t xml:space="preserve">二、中游产业需求分析</w:t>
      </w:r>
    </w:p>
    <w:p>
      <w:pPr>
        <w:spacing w:after="150"/>
      </w:pPr>
      <w:r>
        <w:rPr/>
        <w:t xml:space="preserve">1、场馆管理系统平台开发商分布</w:t>
      </w:r>
    </w:p>
    <w:p>
      <w:pPr>
        <w:spacing w:after="150"/>
      </w:pPr>
      <w:r>
        <w:rPr/>
        <w:t xml:space="preserve">2、场馆智能安防系统提供商分布</w:t>
      </w:r>
    </w:p>
    <w:p>
      <w:pPr>
        <w:spacing w:after="150"/>
      </w:pPr>
      <w:r>
        <w:rPr/>
        <w:t xml:space="preserve">3、场馆室内导航系统服务商分布</w:t>
      </w:r>
    </w:p>
    <w:p>
      <w:pPr>
        <w:spacing w:after="150"/>
      </w:pPr>
      <w:r>
        <w:rPr/>
        <w:t xml:space="preserve">4、场馆招商招展平台开发商分布</w:t>
      </w:r>
    </w:p>
    <w:p>
      <w:pPr>
        <w:spacing w:after="150"/>
      </w:pPr>
      <w:r>
        <w:rPr/>
        <w:t xml:space="preserve">5、综合解决方案商分布</w:t>
      </w:r>
    </w:p>
    <w:p>
      <w:pPr>
        <w:spacing w:after="150"/>
      </w:pPr>
      <w:r>
        <w:rPr/>
        <w:t xml:space="preserve">三、中游产业对行业发展的影响</w:t>
      </w:r>
    </w:p>
    <w:p>
      <w:pPr>
        <w:spacing w:after="150"/>
      </w:pPr>
      <w:r>
        <w:rPr/>
        <w:t xml:space="preserve">第四节 智慧场馆行业下游产业发展分析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1、智慧场馆体育赛事主办方</w:t>
      </w:r>
    </w:p>
    <w:p>
      <w:pPr>
        <w:spacing w:after="150"/>
      </w:pPr>
      <w:r>
        <w:rPr/>
        <w:t xml:space="preserve">2、智慧场馆主题展览主办方</w:t>
      </w:r>
    </w:p>
    <w:p>
      <w:pPr>
        <w:spacing w:after="150"/>
      </w:pPr>
      <w:r>
        <w:rPr/>
        <w:t xml:space="preserve">3、智慧场馆艺术表演承办方</w:t>
      </w:r>
    </w:p>
    <w:p>
      <w:pPr>
        <w:spacing w:after="150"/>
      </w:pPr>
      <w:r>
        <w:rPr/>
        <w:t xml:space="preserve">4、智慧场馆各大赛事承办方</w:t>
      </w:r>
    </w:p>
    <w:p>
      <w:pPr>
        <w:spacing w:after="150"/>
      </w:pPr>
      <w:r>
        <w:rPr/>
        <w:t xml:space="preserve">三、下游产业对行业发展的影响</w:t>
      </w:r>
    </w:p>
    <w:p>
      <w:pPr>
        <w:spacing w:after="150"/>
      </w:pPr>
      <w:r>
        <w:rPr>
          <w:b w:val="1"/>
          <w:bCs w:val="1"/>
        </w:rPr>
        <w:t xml:space="preserve">第五章 中国重点城市智慧场馆市场分析</w:t>
      </w:r>
    </w:p>
    <w:p>
      <w:pPr>
        <w:spacing w:after="150"/>
      </w:pPr>
      <w:r>
        <w:rPr/>
        <w:t xml:space="preserve">第一节 北京智慧场馆发展概况</w:t>
      </w:r>
    </w:p>
    <w:p>
      <w:pPr>
        <w:spacing w:after="150"/>
      </w:pPr>
      <w:r>
        <w:rPr/>
        <w:t xml:space="preserve">第二节 上海智慧场馆发展概况</w:t>
      </w:r>
    </w:p>
    <w:p>
      <w:pPr>
        <w:spacing w:after="150"/>
      </w:pPr>
      <w:r>
        <w:rPr/>
        <w:t xml:space="preserve">第三节 广州智慧场馆发展概况</w:t>
      </w:r>
    </w:p>
    <w:p>
      <w:pPr>
        <w:spacing w:after="150"/>
      </w:pPr>
      <w:r>
        <w:rPr/>
        <w:t xml:space="preserve">第四节 深圳智慧场馆发展状况</w:t>
      </w:r>
    </w:p>
    <w:p>
      <w:pPr>
        <w:spacing w:after="150"/>
      </w:pPr>
      <w:r>
        <w:rPr/>
        <w:t xml:space="preserve">第五节 郑州智慧场馆发展概况</w:t>
      </w:r>
    </w:p>
    <w:p>
      <w:pPr>
        <w:spacing w:after="150"/>
      </w:pPr>
      <w:r>
        <w:rPr/>
        <w:t xml:space="preserve">第六节 成都智慧场馆发展概况</w:t>
      </w:r>
    </w:p>
    <w:p>
      <w:pPr>
        <w:spacing w:after="150"/>
      </w:pPr>
      <w:r>
        <w:rPr/>
        <w:t xml:space="preserve">第七节 其他城市智慧场馆发展概况</w:t>
      </w:r>
    </w:p>
    <w:p>
      <w:pPr>
        <w:spacing w:after="150"/>
      </w:pPr>
      <w:r>
        <w:rPr>
          <w:b w:val="1"/>
          <w:bCs w:val="1"/>
        </w:rPr>
        <w:t xml:space="preserve">第六章 中国智慧场馆解决方案领先厂商分析</w:t>
      </w:r>
    </w:p>
    <w:p>
      <w:pPr>
        <w:spacing w:after="150"/>
      </w:pPr>
      <w:r>
        <w:rPr/>
        <w:t xml:space="preserve">第一节 锐捷网络</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第二节 深圳市信锐网科技术有限公司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第三节 慧展软件</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第四节 北京唰唰科技有限公司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第五节 北京蓝海华业科技股份有限公司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b w:val="1"/>
          <w:bCs w:val="1"/>
        </w:rPr>
        <w:t xml:space="preserve">第七章 中国重点智慧场馆建设</w:t>
      </w:r>
    </w:p>
    <w:p>
      <w:pPr>
        <w:spacing w:after="150"/>
      </w:pPr>
      <w:r>
        <w:rPr/>
        <w:t xml:space="preserve">第一节 中国科学技术馆</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第二节 上海进博会场馆</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第三节 阿里体育中心</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第四节 国家会展中心</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第五节 中关村展览展示中心</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b w:val="1"/>
          <w:bCs w:val="1"/>
        </w:rPr>
        <w:t xml:space="preserve">第八章 2024-2029年中国智慧场馆行业前景预测</w:t>
      </w:r>
    </w:p>
    <w:p>
      <w:pPr>
        <w:spacing w:after="150"/>
      </w:pPr>
      <w:r>
        <w:rPr/>
        <w:t xml:space="preserve">第一节 2024-2029年中国智慧场馆行业前景分析</w:t>
      </w:r>
    </w:p>
    <w:p>
      <w:pPr>
        <w:spacing w:after="150"/>
      </w:pPr>
      <w:r>
        <w:rPr/>
        <w:t xml:space="preserve">第二节 2024-2029年中国智慧场馆行业规模预测</w:t>
      </w:r>
    </w:p>
    <w:p>
      <w:pPr>
        <w:spacing w:after="150"/>
      </w:pPr>
      <w:r>
        <w:rPr/>
        <w:t xml:space="preserve">第三节 2024-2029年中国智慧场馆行业风险因素分析</w:t>
      </w:r>
    </w:p>
    <w:p>
      <w:pPr>
        <w:spacing w:after="150"/>
      </w:pPr>
      <w:r>
        <w:rPr>
          <w:b w:val="1"/>
          <w:bCs w:val="1"/>
        </w:rPr>
        <w:t xml:space="preserve">第九章 2024-2029年中国智慧场馆行业发展策略及投资机会透视</w:t>
      </w:r>
    </w:p>
    <w:p>
      <w:pPr>
        <w:spacing w:after="150"/>
      </w:pPr>
      <w:r>
        <w:rPr/>
        <w:t xml:space="preserve">第一节 智慧场馆行业投资壁垒分析</w:t>
      </w:r>
    </w:p>
    <w:p>
      <w:pPr>
        <w:spacing w:after="150"/>
      </w:pPr>
      <w:r>
        <w:rPr/>
        <w:t xml:space="preserve">第二节 2024-2029年智慧场馆行业投资机会多维透视</w:t>
      </w:r>
    </w:p>
    <w:p>
      <w:pPr>
        <w:spacing w:after="150"/>
      </w:pPr>
      <w:r>
        <w:rPr/>
        <w:t xml:space="preserve">第三节 2024-2029年智慧场馆行业投资建议</w:t>
      </w:r>
    </w:p>
    <w:p>
      <w:pPr>
        <w:spacing w:after="150"/>
      </w:pPr>
      <w:r>
        <w:rPr>
          <w:b w:val="1"/>
          <w:bCs w:val="1"/>
        </w:rPr>
        <w:t xml:space="preserve">图表目录</w:t>
      </w:r>
    </w:p>
    <w:p>
      <w:pPr>
        <w:spacing w:after="150"/>
      </w:pPr>
      <w:r>
        <w:rPr/>
        <w:t xml:space="preserve">图表：智慧场馆行业生命周期</w:t>
      </w:r>
    </w:p>
    <w:p>
      <w:pPr>
        <w:spacing w:after="150"/>
      </w:pPr>
      <w:r>
        <w:rPr/>
        <w:t xml:space="preserve">图表：智慧场馆行业产业链结构</w:t>
      </w:r>
    </w:p>
    <w:p>
      <w:pPr>
        <w:spacing w:after="150"/>
      </w:pPr>
      <w:r>
        <w:rPr/>
        <w:t xml:space="preserve">图表：2023年全球智慧场馆行业市场规模</w:t>
      </w:r>
    </w:p>
    <w:p>
      <w:pPr>
        <w:spacing w:after="150"/>
      </w:pPr>
      <w:r>
        <w:rPr/>
        <w:t xml:space="preserve">图表：2023年中国智慧场馆行业市场规模</w:t>
      </w:r>
    </w:p>
    <w:p>
      <w:pPr>
        <w:spacing w:after="150"/>
      </w:pPr>
      <w:r>
        <w:rPr/>
        <w:t xml:space="preserve">图表：2023年中国智慧场馆市场占全球份额比较</w:t>
      </w:r>
    </w:p>
    <w:p>
      <w:pPr>
        <w:spacing w:after="150"/>
      </w:pPr>
      <w:r>
        <w:rPr/>
        <w:t xml:space="preserve">图表：2023年智慧场馆行业集中度</w:t>
      </w:r>
    </w:p>
    <w:p>
      <w:pPr>
        <w:spacing w:after="150"/>
      </w:pPr>
      <w:r>
        <w:rPr/>
        <w:t xml:space="preserve">图表：2023年智慧场馆市场价格走势</w:t>
      </w:r>
    </w:p>
    <w:p>
      <w:pPr>
        <w:spacing w:after="150"/>
      </w:pPr>
      <w:r>
        <w:rPr/>
        <w:t xml:space="preserve">图表：2023年智慧场馆行业重要数据指标比较</w:t>
      </w:r>
    </w:p>
    <w:p>
      <w:pPr>
        <w:spacing w:after="150"/>
      </w:pPr>
      <w:r>
        <w:rPr/>
        <w:t xml:space="preserve">图表：2024-2029年智慧场馆行业市场规模预测</w:t>
      </w:r>
    </w:p>
    <w:p>
      <w:pPr>
        <w:spacing w:after="150"/>
      </w:pPr>
      <w:r>
        <w:rPr/>
        <w:t xml:space="preserve">图表：2024-2029年智慧场馆行业竞争格局预测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中国智慧场馆行业市场深度调研及发展前景与投资机会研究报告(2024-2029版)</dc:title>
  <dc:description>中国智慧场馆行业市场深度调研及发展前景与投资机会研究报告(2024-2029版)</dc:description>
  <dc:subject>中国智慧场馆行业市场深度调研及发展前景与投资机会研究报告(2024-2029版)</dc:subject>
  <cp:keywords>研究报告</cp:keywords>
  <cp:category>研究报告</cp:category>
  <cp:lastModifiedBy>北京中道泰和信息咨询有限公司</cp:lastModifiedBy>
  <dcterms:created xsi:type="dcterms:W3CDTF">2024-04-21T16:16:19+08:00</dcterms:created>
  <dcterms:modified xsi:type="dcterms:W3CDTF">2024-04-21T16:16:19+08:00</dcterms:modified>
</cp:coreProperties>
</file>

<file path=docProps/custom.xml><?xml version="1.0" encoding="utf-8"?>
<Properties xmlns="http://schemas.openxmlformats.org/officeDocument/2006/custom-properties" xmlns:vt="http://schemas.openxmlformats.org/officeDocument/2006/docPropsVTypes"/>
</file>