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中国等离子技术行业市场深度调研及优势项目与投资建议研究报告(2024-2029版)</w:t>
      </w:r>
    </w:p>
    <w:p>
      <w:pPr>
        <w:spacing w:after="150"/>
      </w:pPr>
      <w:r>
        <w:rPr>
          <w:b w:val="1"/>
          <w:bCs w:val="1"/>
        </w:rPr>
        <w:t xml:space="preserve">报告简介</w:t>
      </w:r>
    </w:p>
    <w:p>
      <w:pPr>
        <w:spacing w:after="150"/>
      </w:pPr>
      <w:r>
        <w:rPr/>
        <w:t xml:space="preserve">等离子技术是一种利用等离子体获得高温热源的技术。等离子体是由带电粒子组成的高能态物质，具有高温、高压、高速、高效等特点，被称为“第四态物质”。</w:t>
      </w:r>
    </w:p>
    <w:p>
      <w:pPr>
        <w:spacing w:after="150"/>
      </w:pPr>
      <w:r>
        <w:rPr/>
        <w:t xml:space="preserve">等离子技术市场的主要趋势包括：</w:t>
      </w:r>
    </w:p>
    <w:p>
      <w:pPr>
        <w:spacing w:after="150"/>
      </w:pPr>
      <w:r>
        <w:rPr/>
        <w:t xml:space="preserve">高端产品的市场需求将持续增长，特别是高温等离子体、气体离子源等特殊性能的等离子技术产品，将在新能源、新材料、航空航天等领域有更广阔的应用空间。</w:t>
      </w:r>
    </w:p>
    <w:p>
      <w:pPr>
        <w:spacing w:after="150"/>
      </w:pPr>
      <w:r>
        <w:rPr/>
        <w:t xml:space="preserve">绿色环保的要求将提高，等离子技术产品将更加注重环保要求，推动企业向绿色环保方向发展，减少对环境的污染和影响。</w:t>
      </w:r>
    </w:p>
    <w:p>
      <w:pPr>
        <w:spacing w:after="150"/>
      </w:pPr>
      <w:r>
        <w:rPr/>
        <w:t xml:space="preserve">产业升级的趋势将加强，等离子技术产业将面临更高的技术门槛和更激烈的竞争环境，企业需要不断进行技术创新和产业升级，以适应市场需求的变化。</w:t>
      </w:r>
    </w:p>
    <w:p>
      <w:pPr>
        <w:spacing w:after="150"/>
      </w:pPr>
      <w:r>
        <w:rPr/>
        <w:t xml:space="preserve">等离子技术的前景看好，预计2024年中国等离子技术市场规模将达到40亿元人民币，同比增长15.9%2。随着技术的不断发展和应用领域的拓展，等离子技术有望在未来发挥更大的作用。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等离子技术相关企业和科研单位等的实地调查，对国内外等离子技术行业的供给与需求状况、相关行业的发展状况、市场消费变化等进行了分析。重点研究了主要等离子技术品牌的发展状况，以及未来中国等离子技术行业将面临的机遇以及企业的应对策略。报告还分析了等离子技术市场的竞争格局，行业的发展动向，并对行业相关政策进行了介绍和政策趋向研判，是等离子技术生产企业、科研单位、零售企业等单位准确了解目前等离子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等离子技术行业发展概述</w:t>
      </w:r>
    </w:p>
    <w:p>
      <w:pPr>
        <w:spacing w:after="150"/>
      </w:pPr>
      <w:r>
        <w:rPr/>
        <w:t xml:space="preserve">第一节 等离子技术的概念</w:t>
      </w:r>
    </w:p>
    <w:p>
      <w:pPr>
        <w:spacing w:after="150"/>
      </w:pPr>
      <w:r>
        <w:rPr/>
        <w:t xml:space="preserve">一、概念</w:t>
      </w:r>
    </w:p>
    <w:p>
      <w:pPr>
        <w:spacing w:after="150"/>
      </w:pPr>
      <w:r>
        <w:rPr/>
        <w:t xml:space="preserve">二、特点</w:t>
      </w:r>
    </w:p>
    <w:p>
      <w:pPr>
        <w:spacing w:after="150"/>
      </w:pPr>
      <w:r>
        <w:rPr/>
        <w:t xml:space="preserve">三、用途</w:t>
      </w:r>
    </w:p>
    <w:p>
      <w:pPr>
        <w:spacing w:after="150"/>
      </w:pPr>
      <w:r>
        <w:rPr/>
        <w:t xml:space="preserve">1、切割机</w:t>
      </w:r>
    </w:p>
    <w:p>
      <w:pPr>
        <w:spacing w:after="150"/>
      </w:pPr>
      <w:r>
        <w:rPr/>
        <w:t xml:space="preserve">2、焊机</w:t>
      </w:r>
    </w:p>
    <w:p>
      <w:pPr>
        <w:spacing w:after="150"/>
      </w:pPr>
      <w:r>
        <w:rPr/>
        <w:t xml:space="preserve">3、显示屏和电视</w:t>
      </w:r>
    </w:p>
    <w:p>
      <w:pPr>
        <w:spacing w:after="150"/>
      </w:pPr>
      <w:r>
        <w:rPr/>
        <w:t xml:space="preserve">4、隐形飞机</w:t>
      </w:r>
    </w:p>
    <w:p>
      <w:pPr>
        <w:spacing w:after="150"/>
      </w:pPr>
      <w:r>
        <w:rPr/>
        <w:t xml:space="preserve">5、手术系统</w:t>
      </w:r>
    </w:p>
    <w:p>
      <w:pPr>
        <w:spacing w:after="150"/>
      </w:pPr>
      <w:r>
        <w:rPr/>
        <w:t xml:space="preserve">6、其他用途</w:t>
      </w:r>
    </w:p>
    <w:p>
      <w:pPr>
        <w:spacing w:after="150"/>
      </w:pPr>
      <w:r>
        <w:rPr/>
        <w:t xml:space="preserve">第二节 等离子技术行业链分析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等离子技术产品应用分析</w:t>
      </w:r>
    </w:p>
    <w:p>
      <w:pPr>
        <w:spacing w:after="150"/>
      </w:pPr>
      <w:r>
        <w:rPr/>
        <w:t xml:space="preserve">第一节 等离子技术产品用途及结构</w:t>
      </w:r>
    </w:p>
    <w:p>
      <w:pPr>
        <w:spacing w:after="150"/>
      </w:pPr>
      <w:r>
        <w:rPr/>
        <w:t xml:space="preserve">一、等离子技术产品用途</w:t>
      </w:r>
    </w:p>
    <w:p>
      <w:pPr>
        <w:spacing w:after="150"/>
      </w:pPr>
      <w:r>
        <w:rPr/>
        <w:t xml:space="preserve">二、等离子技术产品结构分析</w:t>
      </w:r>
    </w:p>
    <w:p>
      <w:pPr>
        <w:spacing w:after="150"/>
      </w:pPr>
      <w:r>
        <w:rPr/>
        <w:t xml:space="preserve">1、环境</w:t>
      </w:r>
    </w:p>
    <w:p>
      <w:pPr>
        <w:spacing w:after="150"/>
      </w:pPr>
      <w:r>
        <w:rPr/>
        <w:t xml:space="preserve">2、新能源</w:t>
      </w:r>
    </w:p>
    <w:p>
      <w:pPr>
        <w:spacing w:after="150"/>
      </w:pPr>
      <w:r>
        <w:rPr/>
        <w:t xml:space="preserve">3、化工</w:t>
      </w:r>
    </w:p>
    <w:p>
      <w:pPr>
        <w:spacing w:after="150"/>
      </w:pPr>
      <w:r>
        <w:rPr/>
        <w:t xml:space="preserve">4、新材料</w:t>
      </w:r>
    </w:p>
    <w:p>
      <w:pPr>
        <w:spacing w:after="150"/>
      </w:pPr>
      <w:r>
        <w:rPr/>
        <w:t xml:space="preserve">三、等离子技术在国民经济中的重要作用</w:t>
      </w:r>
    </w:p>
    <w:p>
      <w:pPr>
        <w:spacing w:after="150"/>
      </w:pPr>
      <w:r>
        <w:rPr/>
        <w:t xml:space="preserve">第二节 等离子技术产品技术发展趋势</w:t>
      </w:r>
    </w:p>
    <w:p>
      <w:pPr>
        <w:spacing w:after="150"/>
      </w:pPr>
      <w:r>
        <w:rPr/>
        <w:t xml:space="preserve">第三节 我国等离子关键技术发展设想</w:t>
      </w:r>
    </w:p>
    <w:p>
      <w:pPr>
        <w:spacing w:after="150"/>
      </w:pPr>
      <w:r>
        <w:rPr/>
        <w:t xml:space="preserve">一、气体离子源技术</w:t>
      </w:r>
    </w:p>
    <w:p>
      <w:pPr>
        <w:spacing w:after="150"/>
      </w:pPr>
      <w:r>
        <w:rPr/>
        <w:t xml:space="preserve">二、高温等离子体</w:t>
      </w:r>
    </w:p>
    <w:p>
      <w:pPr>
        <w:spacing w:after="150"/>
      </w:pPr>
      <w:r>
        <w:rPr/>
        <w:t xml:space="preserve">三、低温等离子体</w:t>
      </w:r>
    </w:p>
    <w:p>
      <w:pPr>
        <w:spacing w:after="150"/>
      </w:pPr>
      <w:r>
        <w:rPr/>
        <w:t xml:space="preserve">第四节 等离子技术发展目标</w:t>
      </w:r>
    </w:p>
    <w:p>
      <w:pPr>
        <w:spacing w:after="150"/>
      </w:pPr>
      <w:r>
        <w:rPr>
          <w:b w:val="1"/>
          <w:bCs w:val="1"/>
        </w:rPr>
        <w:t xml:space="preserve">第三章 中国等离子技术发展外部环境分析</w:t>
      </w:r>
    </w:p>
    <w:p>
      <w:pPr>
        <w:spacing w:after="150"/>
      </w:pPr>
      <w:r>
        <w:rPr/>
        <w:t xml:space="preserve">第一节 全球宏观经济环境对等离子技术发展影响分析</w:t>
      </w:r>
    </w:p>
    <w:p>
      <w:pPr>
        <w:spacing w:after="150"/>
      </w:pPr>
      <w:r>
        <w:rPr/>
        <w:t xml:space="preserve">第二节 我国等离子技术关键技术发展外部政策环境调研分析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我国等离子技术发展面临的有利因素和不利因素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国内外等离子技术发展现状</w:t>
      </w:r>
    </w:p>
    <w:p>
      <w:pPr>
        <w:spacing w:after="150"/>
      </w:pPr>
      <w:r>
        <w:rPr/>
        <w:t xml:space="preserve">第一节 国内等离子技术发展情况</w:t>
      </w:r>
    </w:p>
    <w:p>
      <w:pPr>
        <w:spacing w:after="150"/>
      </w:pPr>
      <w:r>
        <w:rPr/>
        <w:t xml:space="preserve">一、国内等离子技术行业经济运行情况</w:t>
      </w:r>
    </w:p>
    <w:p>
      <w:pPr>
        <w:spacing w:after="150"/>
      </w:pPr>
      <w:r>
        <w:rPr/>
        <w:t xml:space="preserve">二、国内等离子技术行业市场状况</w:t>
      </w:r>
    </w:p>
    <w:p>
      <w:pPr>
        <w:spacing w:after="150"/>
      </w:pPr>
      <w:r>
        <w:rPr/>
        <w:t xml:space="preserve">三、国内等离子技术行业面临的主要问题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国外等离子技术发展情况</w:t>
      </w:r>
    </w:p>
    <w:p>
      <w:pPr>
        <w:spacing w:after="150"/>
      </w:pPr>
      <w:r>
        <w:rPr/>
        <w:t xml:space="preserve">一、国外等离子技术行业市场状况</w:t>
      </w:r>
    </w:p>
    <w:p>
      <w:pPr>
        <w:spacing w:after="150"/>
      </w:pPr>
      <w:r>
        <w:rPr/>
        <w:t xml:space="preserve">二、美国、加拿大、欧洲和日本等离子技术对世界等离子技术的影响</w:t>
      </w:r>
    </w:p>
    <w:p>
      <w:pPr>
        <w:spacing w:after="150"/>
      </w:pPr>
      <w:r>
        <w:rPr/>
        <w:t xml:space="preserve">三、世界等离子技术状况</w:t>
      </w:r>
    </w:p>
    <w:p>
      <w:pPr>
        <w:spacing w:after="150"/>
      </w:pPr>
      <w:r>
        <w:rPr/>
        <w:t xml:space="preserve">四、世界等离子技术发展趋势</w:t>
      </w:r>
    </w:p>
    <w:p>
      <w:pPr>
        <w:spacing w:after="150"/>
      </w:pPr>
      <w:r>
        <w:rPr/>
        <w:t xml:space="preserve">第三节 国内外等离子技术的发展情况对比</w:t>
      </w:r>
    </w:p>
    <w:p>
      <w:pPr>
        <w:spacing w:after="150"/>
      </w:pPr>
      <w:r>
        <w:rPr/>
        <w:t xml:space="preserve">一、国内外等离子技术产品结构、质量及技术对比</w:t>
      </w:r>
    </w:p>
    <w:p>
      <w:pPr>
        <w:spacing w:after="150"/>
      </w:pPr>
      <w:r>
        <w:rPr/>
        <w:t xml:space="preserve">二、国内外等离子技术制造企业规模及行业集中度对比</w:t>
      </w:r>
    </w:p>
    <w:p>
      <w:pPr>
        <w:spacing w:after="150"/>
      </w:pPr>
      <w:r>
        <w:rPr/>
        <w:t xml:space="preserve">三、国内外等离子技术的盈利空间分析</w:t>
      </w:r>
    </w:p>
    <w:p>
      <w:pPr>
        <w:spacing w:after="150"/>
      </w:pPr>
      <w:r>
        <w:rPr/>
        <w:t xml:space="preserve">四、国内外等离子技术制造企业的发展趋势对比</w:t>
      </w:r>
    </w:p>
    <w:p>
      <w:pPr>
        <w:spacing w:after="150"/>
      </w:pPr>
      <w:r>
        <w:rPr>
          <w:b w:val="1"/>
          <w:bCs w:val="1"/>
        </w:rPr>
        <w:t xml:space="preserve">第五章 等离子技术行业投资特性分析</w:t>
      </w:r>
    </w:p>
    <w:p>
      <w:pPr>
        <w:spacing w:after="150"/>
      </w:pPr>
      <w:r>
        <w:rPr/>
        <w:t xml:space="preserve">第一节 等离子技术行业的价值链分析</w:t>
      </w:r>
    </w:p>
    <w:p>
      <w:pPr>
        <w:spacing w:after="150"/>
      </w:pPr>
      <w:r>
        <w:rPr/>
        <w:t xml:space="preserve">第二节 等离子技术行业的进入、退出壁垒分析</w:t>
      </w:r>
    </w:p>
    <w:p>
      <w:pPr>
        <w:spacing w:after="150"/>
      </w:pPr>
      <w:r>
        <w:rPr/>
        <w:t xml:space="preserve">第三节 等离子技术行业的周期性分析</w:t>
      </w:r>
    </w:p>
    <w:p>
      <w:pPr>
        <w:spacing w:after="150"/>
      </w:pPr>
      <w:r>
        <w:rPr/>
        <w:t xml:space="preserve">一、等离子技术行业的生命周期</w:t>
      </w:r>
    </w:p>
    <w:p>
      <w:pPr>
        <w:spacing w:after="150"/>
      </w:pPr>
      <w:r>
        <w:rPr/>
        <w:t xml:space="preserve">二、等离子技术行业的稳定性与成长性分析</w:t>
      </w:r>
    </w:p>
    <w:p>
      <w:pPr>
        <w:spacing w:after="150"/>
      </w:pPr>
      <w:r>
        <w:rPr/>
        <w:t xml:space="preserve">三、等离子技术行业的成熟度分析</w:t>
      </w:r>
    </w:p>
    <w:p>
      <w:pPr>
        <w:spacing w:after="150"/>
      </w:pPr>
      <w:r>
        <w:rPr/>
        <w:t xml:space="preserve">第四节 等离子技术行业的依赖性分析</w:t>
      </w:r>
    </w:p>
    <w:p>
      <w:pPr>
        <w:spacing w:after="150"/>
      </w:pPr>
      <w:r>
        <w:rPr>
          <w:b w:val="1"/>
          <w:bCs w:val="1"/>
        </w:rPr>
        <w:t xml:space="preserve">第六章 中国等离子技术的生产情况</w:t>
      </w:r>
    </w:p>
    <w:p>
      <w:pPr>
        <w:spacing w:after="150"/>
      </w:pPr>
      <w:r>
        <w:rPr/>
        <w:t xml:space="preserve">第一节 中国等离子技术的产量与工业产值的对比分析</w:t>
      </w:r>
    </w:p>
    <w:p>
      <w:pPr>
        <w:spacing w:after="150"/>
      </w:pPr>
      <w:r>
        <w:rPr/>
        <w:t xml:space="preserve">一、中国等离子技术产品与产值情况</w:t>
      </w:r>
    </w:p>
    <w:p>
      <w:pPr>
        <w:spacing w:after="150"/>
      </w:pPr>
      <w:r>
        <w:rPr/>
        <w:t xml:space="preserve">二、中国等离子技术产品地区产量变化情况</w:t>
      </w:r>
    </w:p>
    <w:p>
      <w:pPr>
        <w:spacing w:after="150"/>
      </w:pPr>
      <w:r>
        <w:rPr/>
        <w:t xml:space="preserve">三、中国等离子技术不同类型企业产量变化情况</w:t>
      </w:r>
    </w:p>
    <w:p>
      <w:pPr>
        <w:spacing w:after="150"/>
      </w:pPr>
      <w:r>
        <w:rPr/>
        <w:t xml:space="preserve">四、中国等离子技术的生产集中度分析</w:t>
      </w:r>
    </w:p>
    <w:p>
      <w:pPr>
        <w:spacing w:after="150"/>
      </w:pPr>
      <w:r>
        <w:rPr/>
        <w:t xml:space="preserve">第二节 中国等离子技术的生产设备及产能分析</w:t>
      </w:r>
    </w:p>
    <w:p>
      <w:pPr>
        <w:spacing w:after="150"/>
      </w:pPr>
      <w:r>
        <w:rPr/>
        <w:t xml:space="preserve">一、中国等离子技术生产装备现状及先进设备趋势</w:t>
      </w:r>
    </w:p>
    <w:p>
      <w:pPr>
        <w:spacing w:after="150"/>
      </w:pPr>
      <w:r>
        <w:rPr/>
        <w:t xml:space="preserve">二、中国等离子技术产能现状</w:t>
      </w:r>
    </w:p>
    <w:p>
      <w:pPr>
        <w:spacing w:after="150"/>
      </w:pPr>
      <w:r>
        <w:rPr/>
        <w:t xml:space="preserve">三、先进设备对等离子技术产能的影响</w:t>
      </w:r>
    </w:p>
    <w:p>
      <w:pPr>
        <w:spacing w:after="150"/>
      </w:pPr>
      <w:r>
        <w:rPr/>
        <w:t xml:space="preserve">第三节 中国等离子技术生产的地区差异</w:t>
      </w:r>
    </w:p>
    <w:p>
      <w:pPr>
        <w:spacing w:after="150"/>
      </w:pPr>
      <w:r>
        <w:rPr/>
        <w:t xml:space="preserve">一、中国等离子技术生产的地区特点</w:t>
      </w:r>
    </w:p>
    <w:p>
      <w:pPr>
        <w:spacing w:after="150"/>
      </w:pPr>
      <w:r>
        <w:rPr/>
        <w:t xml:space="preserve">二、中国等离子技术产量的地区分布情况</w:t>
      </w:r>
    </w:p>
    <w:p>
      <w:pPr>
        <w:spacing w:after="150"/>
      </w:pPr>
      <w:r>
        <w:rPr/>
        <w:t xml:space="preserve">第四节 中国等离子技术的生产趋势分析</w:t>
      </w:r>
    </w:p>
    <w:p>
      <w:pPr>
        <w:spacing w:after="150"/>
      </w:pPr>
      <w:r>
        <w:rPr>
          <w:b w:val="1"/>
          <w:bCs w:val="1"/>
        </w:rPr>
        <w:t xml:space="preserve">第七章 中国等离子技术的需求情况</w:t>
      </w:r>
    </w:p>
    <w:p>
      <w:pPr>
        <w:spacing w:after="150"/>
      </w:pPr>
      <w:r>
        <w:rPr/>
        <w:t xml:space="preserve">第一节 中国等离子技术的需求量分析</w:t>
      </w:r>
    </w:p>
    <w:p>
      <w:pPr>
        <w:spacing w:after="150"/>
      </w:pPr>
      <w:r>
        <w:rPr/>
        <w:t xml:space="preserve">一、中国等离子技术的总需求量</w:t>
      </w:r>
    </w:p>
    <w:p>
      <w:pPr>
        <w:spacing w:after="150"/>
      </w:pPr>
      <w:r>
        <w:rPr/>
        <w:t xml:space="preserve">二、中国等离子技术的产品需求差异</w:t>
      </w:r>
    </w:p>
    <w:p>
      <w:pPr>
        <w:spacing w:after="150"/>
      </w:pPr>
      <w:r>
        <w:rPr/>
        <w:t xml:space="preserve">三、中国等离子技术的地区需求差异</w:t>
      </w:r>
    </w:p>
    <w:p>
      <w:pPr>
        <w:spacing w:after="150"/>
      </w:pPr>
      <w:r>
        <w:rPr/>
        <w:t xml:space="preserve">第二节 中国等离子技术的需求特点</w:t>
      </w:r>
    </w:p>
    <w:p>
      <w:pPr>
        <w:spacing w:after="150"/>
      </w:pPr>
      <w:r>
        <w:rPr/>
        <w:t xml:space="preserve">一、中国等离子技术客户群分析</w:t>
      </w:r>
    </w:p>
    <w:p>
      <w:pPr>
        <w:spacing w:after="150"/>
      </w:pPr>
      <w:r>
        <w:rPr/>
        <w:t xml:space="preserve">二、中国等离子技术市场需求倾向分析</w:t>
      </w:r>
    </w:p>
    <w:p>
      <w:pPr>
        <w:spacing w:after="150"/>
      </w:pPr>
      <w:r>
        <w:rPr/>
        <w:t xml:space="preserve">三、中国等离子技术市场需求偏好</w:t>
      </w:r>
    </w:p>
    <w:p>
      <w:pPr>
        <w:spacing w:after="150"/>
      </w:pPr>
      <w:r>
        <w:rPr/>
        <w:t xml:space="preserve">第三节 中国等离子技术需求的影响因素</w:t>
      </w:r>
    </w:p>
    <w:p>
      <w:pPr>
        <w:spacing w:after="150"/>
      </w:pPr>
      <w:r>
        <w:rPr/>
        <w:t xml:space="preserve">第四节 中国等离子技术的市场需求趋势</w:t>
      </w:r>
    </w:p>
    <w:p>
      <w:pPr>
        <w:spacing w:after="150"/>
      </w:pPr>
      <w:r>
        <w:rPr>
          <w:b w:val="1"/>
          <w:bCs w:val="1"/>
        </w:rPr>
        <w:t xml:space="preserve">第八章 “十四五”等离子行业重点优势项目分析</w:t>
      </w:r>
    </w:p>
    <w:p>
      <w:pPr>
        <w:spacing w:after="150"/>
      </w:pPr>
      <w:r>
        <w:rPr/>
        <w:t xml:space="preserve">第一节 环保科技</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面料改性</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显示应用</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医疗设备</w:t>
      </w:r>
    </w:p>
    <w:p>
      <w:pPr>
        <w:spacing w:after="150"/>
      </w:pPr>
      <w:r>
        <w:rPr/>
        <w:t xml:space="preserve">第五节 军工产品</w:t>
      </w:r>
    </w:p>
    <w:p>
      <w:pPr>
        <w:spacing w:after="150"/>
      </w:pPr>
      <w:r>
        <w:rPr>
          <w:b w:val="1"/>
          <w:bCs w:val="1"/>
        </w:rPr>
        <w:t xml:space="preserve">第九章 国内外等离子技术研发行业重点企业分析</w:t>
      </w:r>
    </w:p>
    <w:p>
      <w:pPr>
        <w:spacing w:after="150"/>
      </w:pPr>
      <w:r>
        <w:rPr/>
        <w:t xml:space="preserve">第一节 英国tetronics公司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第二节 美国retech公司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第三节 以色列eer公司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第四节 美国iet公司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第五节 美国startech公司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第六节 北京中素钛合真空等离子技术研究所</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b w:val="1"/>
          <w:bCs w:val="1"/>
        </w:rPr>
        <w:t xml:space="preserve">第十章 等离子技术产业研究结论及投资建议</w:t>
      </w:r>
    </w:p>
    <w:p>
      <w:pPr>
        <w:spacing w:after="150"/>
      </w:pPr>
      <w:r>
        <w:rPr/>
        <w:t xml:space="preserve">第一节 “十四五”等离子技术产业研究结论及建议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六、完善等离子技术技术标准规范</w:t>
      </w:r>
    </w:p>
    <w:p>
      <w:pPr>
        <w:spacing w:after="150"/>
      </w:pPr>
      <w:r>
        <w:rPr/>
        <w:t xml:space="preserve">第二节 等离子技术产业“十四五”投资建议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图表：等离子技术产业链结构</w:t>
      </w:r>
    </w:p>
    <w:p>
      <w:pPr>
        <w:spacing w:after="150"/>
      </w:pPr>
      <w:r>
        <w:rPr/>
        <w:t xml:space="preserve">图表：2021-2023年中国等离子技术行业主营业务收入</w:t>
      </w:r>
    </w:p>
    <w:p>
      <w:pPr>
        <w:spacing w:after="150"/>
      </w:pPr>
      <w:r>
        <w:rPr/>
        <w:t xml:space="preserve">图表：2021-2023年中国等离子技术工业销售产值</w:t>
      </w:r>
    </w:p>
    <w:p>
      <w:pPr>
        <w:spacing w:after="150"/>
      </w:pPr>
      <w:r>
        <w:rPr/>
        <w:t xml:space="preserve">图表：2021-2023年中国等离子技术行业利润总额</w:t>
      </w:r>
    </w:p>
    <w:p>
      <w:pPr>
        <w:spacing w:after="150"/>
      </w:pPr>
      <w:r>
        <w:rPr/>
        <w:t xml:space="preserve">图表：2021-2023年等离子技术开发生产投资额</w:t>
      </w:r>
    </w:p>
    <w:p>
      <w:pPr>
        <w:spacing w:after="150"/>
      </w:pPr>
      <w:r>
        <w:rPr/>
        <w:t xml:space="preserve">图表：2021-2023年我国等离子技术市场规模</w:t>
      </w:r>
    </w:p>
    <w:p>
      <w:pPr>
        <w:spacing w:after="150"/>
      </w:pPr>
      <w:r>
        <w:rPr/>
        <w:t xml:space="preserve">图表：2021-2023年中国等离子技术企业数量</w:t>
      </w:r>
    </w:p>
    <w:p>
      <w:pPr>
        <w:spacing w:after="150"/>
      </w:pPr>
      <w:r>
        <w:rPr/>
        <w:t xml:space="preserve">图表：2021-2023年中国等离子技术人员规模情况</w:t>
      </w:r>
    </w:p>
    <w:p>
      <w:pPr>
        <w:spacing w:after="150"/>
      </w:pPr>
      <w:r>
        <w:rPr/>
        <w:t xml:space="preserve">图表：2021-2023年中国等离子技术资产规模情况</w:t>
      </w:r>
    </w:p>
    <w:p>
      <w:pPr>
        <w:spacing w:after="150"/>
      </w:pPr>
      <w:r>
        <w:rPr/>
        <w:t xml:space="preserve">图表：2021-2023年国内等离子技术发展销售预测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中国等离子技术行业市场深度调研及优势项目与投资建议研究报告(2024-2029版)</dc:title>
  <dc:description>中国等离子技术行业市场深度调研及优势项目与投资建议研究报告(2024-2029版)</dc:description>
  <dc:subject>中国等离子技术行业市场深度调研及优势项目与投资建议研究报告(2024-2029版)</dc:subject>
  <cp:keywords>研究报告</cp:keywords>
  <cp:category>研究报告</cp:category>
  <cp:lastModifiedBy>北京中道泰和信息咨询有限公司</cp:lastModifiedBy>
  <dcterms:created xsi:type="dcterms:W3CDTF">2024-04-23T23:20:08+08:00</dcterms:created>
  <dcterms:modified xsi:type="dcterms:W3CDTF">2024-04-23T23:20:08+08:00</dcterms:modified>
</cp:coreProperties>
</file>

<file path=docProps/custom.xml><?xml version="1.0" encoding="utf-8"?>
<Properties xmlns="http://schemas.openxmlformats.org/officeDocument/2006/custom-properties" xmlns:vt="http://schemas.openxmlformats.org/officeDocument/2006/docPropsVTypes"/>
</file>