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中国车路协同行业市场深度调研及前景趋势与投资研究报告(2024-2029版)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车路协同是一种新型的交通管理方式，它利用先进的信息技术和设备，实现车辆与道路基础设施之间的信息交互和共享，从而提高交通效率，减少交通事故，降低能源消耗和环境污染。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车路协同行业的市场走向和发展趋势。</w:t>
      </w:r>
    </w:p>
    <w:p>
      <w:pPr>
        <w:spacing w:after="150"/>
      </w:pPr>
      <w:r>
        <w:rPr/>
        <w:t xml:space="preserve">本报告专业!权威!报告根据车路协同行业的发展轨迹及多年的实践经验，对中国车路协同行业的内外部环境、行业发展现状、产业链发展状况、市场供需、竞争格局、标杆企业、发展趋势、机会风险、发展策略与投资建议等进行了分析，并重点分析了我国车路协同行业将面临的机遇与挑战，对车路协同行业未来的发展趋势及前景作出审慎分析与预测。是车路协同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车路协同相关概念</w:t>
      </w:r>
    </w:p>
    <w:p>
      <w:pPr>
        <w:spacing w:after="150"/>
      </w:pPr>
      <w:r>
        <w:rPr/>
        <w:t xml:space="preserve">第一节 自动驾驶基本介绍</w:t>
      </w:r>
    </w:p>
    <w:p>
      <w:pPr>
        <w:spacing w:after="150"/>
      </w:pPr>
      <w:r>
        <w:rPr/>
        <w:t xml:space="preserve">一、自动驾驶原理</w:t>
      </w:r>
    </w:p>
    <w:p>
      <w:pPr>
        <w:spacing w:after="150"/>
      </w:pPr>
      <w:r>
        <w:rPr/>
        <w:t xml:space="preserve">二、自动驾驶目前分级</w:t>
      </w:r>
    </w:p>
    <w:p>
      <w:pPr>
        <w:spacing w:after="150"/>
      </w:pPr>
      <w:r>
        <w:rPr/>
        <w:t xml:space="preserve">第二节 车路协同基本介绍</w:t>
      </w:r>
    </w:p>
    <w:p>
      <w:pPr>
        <w:spacing w:after="150"/>
      </w:pPr>
      <w:r>
        <w:rPr/>
        <w:t xml:space="preserve">一、车路协同定义</w:t>
      </w:r>
    </w:p>
    <w:p>
      <w:pPr>
        <w:spacing w:after="150"/>
      </w:pPr>
      <w:r>
        <w:rPr/>
        <w:t xml:space="preserve">二、行业名词解释</w:t>
      </w:r>
    </w:p>
    <w:p>
      <w:pPr>
        <w:spacing w:after="150"/>
      </w:pPr>
      <w:r>
        <w:rPr/>
        <w:t xml:space="preserve">三、顶层设计特点</w:t>
      </w:r>
    </w:p>
    <w:p>
      <w:pPr>
        <w:spacing w:after="150"/>
      </w:pPr>
      <w:r>
        <w:rPr/>
        <w:t xml:space="preserve">四、车路协同优势</w:t>
      </w:r>
    </w:p>
    <w:p>
      <w:pPr>
        <w:spacing w:after="150"/>
      </w:pPr>
      <w:r>
        <w:rPr>
          <w:b w:val="1"/>
          <w:bCs w:val="1"/>
        </w:rPr>
        <w:t xml:space="preserve">第二章 2021-2023年中国车路协同行业发展环境分析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一、世界经济形势分析</w:t>
      </w:r>
    </w:p>
    <w:p>
      <w:pPr>
        <w:spacing w:after="150"/>
      </w:pPr>
      <w:r>
        <w:rPr/>
        <w:t xml:space="preserve">二、国内宏观经济概况</w:t>
      </w:r>
    </w:p>
    <w:p>
      <w:pPr>
        <w:spacing w:after="150"/>
      </w:pPr>
      <w:r>
        <w:rPr/>
        <w:t xml:space="preserve">三、固定资产投资状况</w:t>
      </w:r>
    </w:p>
    <w:p>
      <w:pPr>
        <w:spacing w:after="150"/>
      </w:pPr>
      <w:r>
        <w:rPr/>
        <w:t xml:space="preserve">四、未来经济发展走势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一、社会消费规模</w:t>
      </w:r>
    </w:p>
    <w:p>
      <w:pPr>
        <w:spacing w:after="150"/>
      </w:pPr>
      <w:r>
        <w:rPr/>
        <w:t xml:space="preserve">二、居民收入水平</w:t>
      </w:r>
    </w:p>
    <w:p>
      <w:pPr>
        <w:spacing w:after="150"/>
      </w:pPr>
      <w:r>
        <w:rPr/>
        <w:t xml:space="preserve">三、居民消费结构</w:t>
      </w:r>
    </w:p>
    <w:p>
      <w:pPr>
        <w:spacing w:after="150"/>
      </w:pPr>
      <w:r>
        <w:rPr/>
        <w:t xml:space="preserve">四、社会教育水平</w:t>
      </w:r>
    </w:p>
    <w:p>
      <w:pPr>
        <w:spacing w:after="150"/>
      </w:pPr>
      <w:r>
        <w:rPr/>
        <w:t xml:space="preserve">五、研发经费投入</w:t>
      </w:r>
    </w:p>
    <w:p>
      <w:pPr>
        <w:spacing w:after="150"/>
      </w:pPr>
      <w:r>
        <w:rPr/>
        <w:t xml:space="preserve">第三节 政策环境</w:t>
      </w:r>
    </w:p>
    <w:p>
      <w:pPr>
        <w:spacing w:after="150"/>
      </w:pPr>
      <w:r>
        <w:rPr/>
        <w:t xml:space="preserve">一、物联网发展支持政策</w:t>
      </w:r>
    </w:p>
    <w:p>
      <w:pPr>
        <w:spacing w:after="150"/>
      </w:pPr>
      <w:r>
        <w:rPr/>
        <w:t xml:space="preserve">二、行业相关政策汇总</w:t>
      </w:r>
    </w:p>
    <w:p>
      <w:pPr>
        <w:spacing w:after="150"/>
      </w:pPr>
      <w:r>
        <w:rPr/>
        <w:t xml:space="preserve">三、信息服务技术要求</w:t>
      </w:r>
    </w:p>
    <w:p>
      <w:pPr>
        <w:spacing w:after="150"/>
      </w:pPr>
      <w:r>
        <w:rPr/>
        <w:t xml:space="preserve">四、车联网行业相关政策</w:t>
      </w:r>
    </w:p>
    <w:p>
      <w:pPr>
        <w:spacing w:after="150"/>
      </w:pPr>
      <w:r>
        <w:rPr/>
        <w:t xml:space="preserve">五、车联网行业技术标准</w:t>
      </w:r>
    </w:p>
    <w:p>
      <w:pPr>
        <w:spacing w:after="150"/>
      </w:pPr>
      <w:r>
        <w:rPr/>
        <w:t xml:space="preserve">第四节 产业环境</w:t>
      </w:r>
    </w:p>
    <w:p>
      <w:pPr>
        <w:spacing w:after="150"/>
      </w:pPr>
      <w:r>
        <w:rPr/>
        <w:t xml:space="preserve">一、汽车工业经济运行</w:t>
      </w:r>
    </w:p>
    <w:p>
      <w:pPr>
        <w:spacing w:after="150"/>
      </w:pPr>
      <w:r>
        <w:rPr/>
        <w:t xml:space="preserve">二、移动网络运行状况</w:t>
      </w:r>
    </w:p>
    <w:p>
      <w:pPr>
        <w:spacing w:after="150"/>
      </w:pPr>
      <w:r>
        <w:rPr/>
        <w:t xml:space="preserve">三、电子信息产业增速</w:t>
      </w:r>
    </w:p>
    <w:p>
      <w:pPr>
        <w:spacing w:after="150"/>
      </w:pPr>
      <w:r>
        <w:rPr/>
        <w:t xml:space="preserve">四、电子信息设备规模</w:t>
      </w:r>
    </w:p>
    <w:p>
      <w:pPr>
        <w:spacing w:after="150"/>
      </w:pPr>
      <w:r>
        <w:rPr/>
        <w:t xml:space="preserve">五、5g基站建设状况</w:t>
      </w:r>
    </w:p>
    <w:p>
      <w:pPr>
        <w:spacing w:after="150"/>
      </w:pPr>
      <w:r>
        <w:rPr/>
        <w:t xml:space="preserve">六、新基建发展赋能</w:t>
      </w:r>
    </w:p>
    <w:p>
      <w:pPr>
        <w:spacing w:after="150"/>
      </w:pPr>
      <w:r>
        <w:rPr/>
        <w:t xml:space="preserve">七、etc基础建设发展</w:t>
      </w:r>
    </w:p>
    <w:p>
      <w:pPr>
        <w:spacing w:after="150"/>
      </w:pPr>
      <w:r>
        <w:rPr/>
        <w:t xml:space="preserve">八、北斗系统应用促进</w:t>
      </w:r>
    </w:p>
    <w:p>
      <w:pPr>
        <w:spacing w:after="150"/>
      </w:pPr>
      <w:r>
        <w:rPr>
          <w:b w:val="1"/>
          <w:bCs w:val="1"/>
        </w:rPr>
        <w:t xml:space="preserve">第三章 2021-2023年中国车联网产业发展分析</w:t>
      </w:r>
    </w:p>
    <w:p>
      <w:pPr>
        <w:spacing w:after="150"/>
      </w:pPr>
      <w:r>
        <w:rPr/>
        <w:t xml:space="preserve">第一节 2021-2023年全球车联网发展态势</w:t>
      </w:r>
    </w:p>
    <w:p>
      <w:pPr>
        <w:spacing w:after="150"/>
      </w:pPr>
      <w:r>
        <w:rPr/>
        <w:t xml:space="preserve">一、行业政策扶持</w:t>
      </w:r>
    </w:p>
    <w:p>
      <w:pPr>
        <w:spacing w:after="150"/>
      </w:pPr>
      <w:r>
        <w:rPr/>
        <w:t xml:space="preserve">二、全球市场规模</w:t>
      </w:r>
    </w:p>
    <w:p>
      <w:pPr>
        <w:spacing w:after="150"/>
      </w:pPr>
      <w:r>
        <w:rPr/>
        <w:t xml:space="preserve">三、专利申请状况</w:t>
      </w:r>
    </w:p>
    <w:p>
      <w:pPr>
        <w:spacing w:after="150"/>
      </w:pPr>
      <w:r>
        <w:rPr/>
        <w:t xml:space="preserve">四、专利技术类型</w:t>
      </w:r>
    </w:p>
    <w:p>
      <w:pPr>
        <w:spacing w:after="150"/>
      </w:pPr>
      <w:r>
        <w:rPr/>
        <w:t xml:space="preserve">五、技术竞争格局</w:t>
      </w:r>
    </w:p>
    <w:p>
      <w:pPr>
        <w:spacing w:after="150"/>
      </w:pPr>
      <w:r>
        <w:rPr/>
        <w:t xml:space="preserve">第二节 中国车联网产业发展综述</w:t>
      </w:r>
    </w:p>
    <w:p>
      <w:pPr>
        <w:spacing w:after="150"/>
      </w:pPr>
      <w:r>
        <w:rPr/>
        <w:t xml:space="preserve">一、产业发展历程</w:t>
      </w:r>
    </w:p>
    <w:p>
      <w:pPr>
        <w:spacing w:after="150"/>
      </w:pPr>
      <w:r>
        <w:rPr/>
        <w:t xml:space="preserve">二、产业驱动因素</w:t>
      </w:r>
    </w:p>
    <w:p>
      <w:pPr>
        <w:spacing w:after="150"/>
      </w:pPr>
      <w:r>
        <w:rPr/>
        <w:t xml:space="preserve">三、行业应用分类</w:t>
      </w:r>
    </w:p>
    <w:p>
      <w:pPr>
        <w:spacing w:after="150"/>
      </w:pPr>
      <w:r>
        <w:rPr/>
        <w:t xml:space="preserve">四、产业商业化状况</w:t>
      </w:r>
    </w:p>
    <w:p>
      <w:pPr>
        <w:spacing w:after="150"/>
      </w:pPr>
      <w:r>
        <w:rPr/>
        <w:t xml:space="preserve">五、产业发展挑战</w:t>
      </w:r>
    </w:p>
    <w:p>
      <w:pPr>
        <w:spacing w:after="150"/>
      </w:pPr>
      <w:r>
        <w:rPr/>
        <w:t xml:space="preserve">六、发展趋势分析</w:t>
      </w:r>
    </w:p>
    <w:p>
      <w:pPr>
        <w:spacing w:after="150"/>
      </w:pPr>
      <w:r>
        <w:rPr/>
        <w:t xml:space="preserve">第三节 2021-2023年中国车联网产业运行状况</w:t>
      </w:r>
    </w:p>
    <w:p>
      <w:pPr>
        <w:spacing w:after="150"/>
      </w:pPr>
      <w:r>
        <w:rPr/>
        <w:t xml:space="preserve">一、市场规模状况</w:t>
      </w:r>
    </w:p>
    <w:p>
      <w:pPr>
        <w:spacing w:after="150"/>
      </w:pPr>
      <w:r>
        <w:rPr/>
        <w:t xml:space="preserve">二、行业用户规模</w:t>
      </w:r>
    </w:p>
    <w:p>
      <w:pPr>
        <w:spacing w:after="150"/>
      </w:pPr>
      <w:r>
        <w:rPr/>
        <w:t xml:space="preserve">三、车联网渗透率</w:t>
      </w:r>
    </w:p>
    <w:p>
      <w:pPr>
        <w:spacing w:after="150"/>
      </w:pPr>
      <w:r>
        <w:rPr/>
        <w:t xml:space="preserve">四、区域竞争格局</w:t>
      </w:r>
    </w:p>
    <w:p>
      <w:pPr>
        <w:spacing w:after="150"/>
      </w:pPr>
      <w:r>
        <w:rPr/>
        <w:t xml:space="preserve">五、企业竞争状况</w:t>
      </w:r>
    </w:p>
    <w:p>
      <w:pPr>
        <w:spacing w:after="150"/>
      </w:pPr>
      <w:r>
        <w:rPr/>
        <w:t xml:space="preserve">六、车联网需求分析</w:t>
      </w:r>
    </w:p>
    <w:p>
      <w:pPr>
        <w:spacing w:after="150"/>
      </w:pPr>
      <w:r>
        <w:rPr/>
        <w:t xml:space="preserve">七、行业投资状况</w:t>
      </w:r>
    </w:p>
    <w:p>
      <w:pPr>
        <w:spacing w:after="150"/>
      </w:pPr>
      <w:r>
        <w:rPr/>
        <w:t xml:space="preserve">第四节 车联网商业模式分析</w:t>
      </w:r>
    </w:p>
    <w:p>
      <w:pPr>
        <w:spacing w:after="150"/>
      </w:pPr>
      <w:r>
        <w:rPr/>
        <w:t xml:space="preserve">一、商业模式发展现状</w:t>
      </w:r>
    </w:p>
    <w:p>
      <w:pPr>
        <w:spacing w:after="150"/>
      </w:pPr>
      <w:r>
        <w:rPr/>
        <w:t xml:space="preserve">二、车企独立运营模式</w:t>
      </w:r>
    </w:p>
    <w:p>
      <w:pPr>
        <w:spacing w:after="150"/>
      </w:pPr>
      <w:r>
        <w:rPr/>
        <w:t xml:space="preserve">三、互联网企业独立运营模式</w:t>
      </w:r>
    </w:p>
    <w:p>
      <w:pPr>
        <w:spacing w:after="150"/>
      </w:pPr>
      <w:r>
        <w:rPr/>
        <w:t xml:space="preserve">四、车企和互联网企业合作模式</w:t>
      </w:r>
    </w:p>
    <w:p>
      <w:pPr>
        <w:spacing w:after="150"/>
      </w:pPr>
      <w:r>
        <w:rPr/>
        <w:t xml:space="preserve">五、行业应用服务商独立运营模式</w:t>
      </w:r>
    </w:p>
    <w:p>
      <w:pPr>
        <w:spacing w:after="150"/>
      </w:pPr>
      <w:r>
        <w:rPr/>
        <w:t xml:space="preserve">第五节 中国车联网产业现存风险问题及发展对策分析</w:t>
      </w:r>
    </w:p>
    <w:p>
      <w:pPr>
        <w:spacing w:after="150"/>
      </w:pPr>
      <w:r>
        <w:rPr/>
        <w:t xml:space="preserve">一、网络安全风险分析</w:t>
      </w:r>
    </w:p>
    <w:p>
      <w:pPr>
        <w:spacing w:after="150"/>
      </w:pPr>
      <w:r>
        <w:rPr/>
        <w:t xml:space="preserve">二、数据安全风险分析</w:t>
      </w:r>
    </w:p>
    <w:p>
      <w:pPr>
        <w:spacing w:after="150"/>
      </w:pPr>
      <w:r>
        <w:rPr/>
        <w:t xml:space="preserve">三、安全风险应对措施</w:t>
      </w:r>
    </w:p>
    <w:p>
      <w:pPr>
        <w:spacing w:after="150"/>
      </w:pPr>
      <w:r>
        <w:rPr>
          <w:b w:val="1"/>
          <w:bCs w:val="1"/>
        </w:rPr>
        <w:t xml:space="preserve">第四章 2021-2023年中国车路协同行业发展综合分析</w:t>
      </w:r>
    </w:p>
    <w:p>
      <w:pPr>
        <w:spacing w:after="150"/>
      </w:pPr>
      <w:r>
        <w:rPr/>
        <w:t xml:space="preserve">第一节 全球车路协同行业发展概况</w:t>
      </w:r>
    </w:p>
    <w:p>
      <w:pPr>
        <w:spacing w:after="150"/>
      </w:pPr>
      <w:r>
        <w:rPr/>
        <w:t xml:space="preserve">一、车路协同技术</w:t>
      </w:r>
    </w:p>
    <w:p>
      <w:pPr>
        <w:spacing w:after="150"/>
      </w:pPr>
      <w:r>
        <w:rPr/>
        <w:t xml:space="preserve">二、行业布局情况</w:t>
      </w:r>
    </w:p>
    <w:p>
      <w:pPr>
        <w:spacing w:after="150"/>
      </w:pPr>
      <w:r>
        <w:rPr/>
        <w:t xml:space="preserve">三、行业主要主体</w:t>
      </w:r>
    </w:p>
    <w:p>
      <w:pPr>
        <w:spacing w:after="150"/>
      </w:pPr>
      <w:r>
        <w:rPr/>
        <w:t xml:space="preserve">四、行业发展现状</w:t>
      </w:r>
    </w:p>
    <w:p>
      <w:pPr>
        <w:spacing w:after="150"/>
      </w:pPr>
      <w:r>
        <w:rPr/>
        <w:t xml:space="preserve">五、美国发展模式</w:t>
      </w:r>
    </w:p>
    <w:p>
      <w:pPr>
        <w:spacing w:after="150"/>
      </w:pPr>
      <w:r>
        <w:rPr/>
        <w:t xml:space="preserve">第二节 2021-2023年中国车路协同行业发展状况</w:t>
      </w:r>
    </w:p>
    <w:p>
      <w:pPr>
        <w:spacing w:after="150"/>
      </w:pPr>
      <w:r>
        <w:rPr/>
        <w:t xml:space="preserve">一、行业发展历程</w:t>
      </w:r>
    </w:p>
    <w:p>
      <w:pPr>
        <w:spacing w:after="150"/>
      </w:pPr>
      <w:r>
        <w:rPr/>
        <w:t xml:space="preserve">二、解决方案架构</w:t>
      </w:r>
    </w:p>
    <w:p>
      <w:pPr>
        <w:spacing w:after="150"/>
      </w:pPr>
      <w:r>
        <w:rPr/>
        <w:t xml:space="preserve">三、行业发展痛点</w:t>
      </w:r>
    </w:p>
    <w:p>
      <w:pPr>
        <w:spacing w:after="150"/>
      </w:pPr>
      <w:r>
        <w:rPr/>
        <w:t xml:space="preserve">四、专利申请状况</w:t>
      </w:r>
    </w:p>
    <w:p>
      <w:pPr>
        <w:spacing w:after="150"/>
      </w:pPr>
      <w:r>
        <w:rPr/>
        <w:t xml:space="preserve">五、行业格局分析</w:t>
      </w:r>
    </w:p>
    <w:p>
      <w:pPr>
        <w:spacing w:after="150"/>
      </w:pPr>
      <w:r>
        <w:rPr/>
        <w:t xml:space="preserve">六、行业项目动态</w:t>
      </w:r>
    </w:p>
    <w:p>
      <w:pPr>
        <w:spacing w:after="150"/>
      </w:pPr>
      <w:r>
        <w:rPr/>
        <w:t xml:space="preserve">七、市场规模预测</w:t>
      </w:r>
    </w:p>
    <w:p>
      <w:pPr>
        <w:spacing w:after="150"/>
      </w:pPr>
      <w:r>
        <w:rPr/>
        <w:t xml:space="preserve">第三节 中国车路协同企业发展状况</w:t>
      </w:r>
    </w:p>
    <w:p>
      <w:pPr>
        <w:spacing w:after="150"/>
      </w:pPr>
      <w:r>
        <w:rPr/>
        <w:t xml:space="preserve">一、企业进入时期</w:t>
      </w:r>
    </w:p>
    <w:p>
      <w:pPr>
        <w:spacing w:after="150"/>
      </w:pPr>
      <w:r>
        <w:rPr/>
        <w:t xml:space="preserve">二、行业参与主体</w:t>
      </w:r>
    </w:p>
    <w:p>
      <w:pPr>
        <w:spacing w:after="150"/>
      </w:pPr>
      <w:r>
        <w:rPr/>
        <w:t xml:space="preserve">三、利益主体作用</w:t>
      </w:r>
    </w:p>
    <w:p>
      <w:pPr>
        <w:spacing w:after="150"/>
      </w:pPr>
      <w:r>
        <w:rPr/>
        <w:t xml:space="preserve">四、企业竞争排名</w:t>
      </w:r>
    </w:p>
    <w:p>
      <w:pPr>
        <w:spacing w:after="150"/>
      </w:pPr>
      <w:r>
        <w:rPr/>
        <w:t xml:space="preserve">五、企业优化建议</w:t>
      </w:r>
    </w:p>
    <w:p>
      <w:pPr>
        <w:spacing w:after="150"/>
      </w:pPr>
      <w:r>
        <w:rPr/>
        <w:t xml:space="preserve">六、企业合作状况</w:t>
      </w:r>
    </w:p>
    <w:p>
      <w:pPr>
        <w:spacing w:after="150"/>
      </w:pPr>
      <w:r>
        <w:rPr/>
        <w:t xml:space="preserve">第四节 中国车路协同行业发展现存问题及对策</w:t>
      </w:r>
    </w:p>
    <w:p>
      <w:pPr>
        <w:spacing w:after="150"/>
      </w:pPr>
      <w:r>
        <w:rPr/>
        <w:t xml:space="preserve">一、车路协同规模应用问题</w:t>
      </w:r>
    </w:p>
    <w:p>
      <w:pPr>
        <w:spacing w:after="150"/>
      </w:pPr>
      <w:r>
        <w:rPr/>
        <w:t xml:space="preserve">二、车路协同产业难协调</w:t>
      </w:r>
    </w:p>
    <w:p>
      <w:pPr>
        <w:spacing w:after="150"/>
      </w:pPr>
      <w:r>
        <w:rPr/>
        <w:t xml:space="preserve">三、出行服务体验待提升</w:t>
      </w:r>
    </w:p>
    <w:p>
      <w:pPr>
        <w:spacing w:after="150"/>
      </w:pPr>
      <w:r>
        <w:rPr/>
        <w:t xml:space="preserve">四、自动驾驶商用测试需求</w:t>
      </w:r>
    </w:p>
    <w:p>
      <w:pPr>
        <w:spacing w:after="150"/>
      </w:pPr>
      <w:r>
        <w:rPr/>
        <w:t xml:space="preserve">五、车路协同行业发展对策</w:t>
      </w:r>
    </w:p>
    <w:p>
      <w:pPr>
        <w:spacing w:after="150"/>
      </w:pPr>
      <w:r>
        <w:rPr>
          <w:b w:val="1"/>
          <w:bCs w:val="1"/>
        </w:rPr>
        <w:t xml:space="preserve">第五章 2021-2023年中国车路协同产业链发展分析</w:t>
      </w:r>
    </w:p>
    <w:p>
      <w:pPr>
        <w:spacing w:after="150"/>
      </w:pPr>
      <w:r>
        <w:rPr/>
        <w:t xml:space="preserve">第一节 车路协同产业链分析</w:t>
      </w:r>
    </w:p>
    <w:p>
      <w:pPr>
        <w:spacing w:after="150"/>
      </w:pPr>
      <w:r>
        <w:rPr/>
        <w:t xml:space="preserve">一、产业链全景</w:t>
      </w:r>
    </w:p>
    <w:p>
      <w:pPr>
        <w:spacing w:after="150"/>
      </w:pPr>
      <w:r>
        <w:rPr/>
        <w:t xml:space="preserve">二、产业链受益顺序</w:t>
      </w:r>
    </w:p>
    <w:p>
      <w:pPr>
        <w:spacing w:after="150"/>
      </w:pPr>
      <w:r>
        <w:rPr/>
        <w:t xml:space="preserve">第二节 车路协同产业链基础层发展状况</w:t>
      </w:r>
    </w:p>
    <w:p>
      <w:pPr>
        <w:spacing w:after="150"/>
      </w:pPr>
      <w:r>
        <w:rPr/>
        <w:t xml:space="preserve">一、基础层分析</w:t>
      </w:r>
    </w:p>
    <w:p>
      <w:pPr>
        <w:spacing w:after="150"/>
      </w:pPr>
      <w:r>
        <w:rPr/>
        <w:t xml:space="preserve">二、车载单元分析</w:t>
      </w:r>
    </w:p>
    <w:p>
      <w:pPr>
        <w:spacing w:after="150"/>
      </w:pPr>
      <w:r>
        <w:rPr/>
        <w:t xml:space="preserve">三、路侧单元分析</w:t>
      </w:r>
    </w:p>
    <w:p>
      <w:pPr>
        <w:spacing w:after="150"/>
      </w:pPr>
      <w:r>
        <w:rPr/>
        <w:t xml:space="preserve">四、设备与终端分析</w:t>
      </w:r>
    </w:p>
    <w:p>
      <w:pPr>
        <w:spacing w:after="150"/>
      </w:pPr>
      <w:r>
        <w:rPr/>
        <w:t xml:space="preserve">五、行业市场规模空间</w:t>
      </w:r>
    </w:p>
    <w:p>
      <w:pPr>
        <w:spacing w:after="150"/>
      </w:pPr>
      <w:r>
        <w:rPr/>
        <w:t xml:space="preserve">六、车端单元规模预测</w:t>
      </w:r>
    </w:p>
    <w:p>
      <w:pPr>
        <w:spacing w:after="150"/>
      </w:pPr>
      <w:r>
        <w:rPr/>
        <w:t xml:space="preserve">七、路侧单元规模预测</w:t>
      </w:r>
    </w:p>
    <w:p>
      <w:pPr>
        <w:spacing w:after="150"/>
      </w:pPr>
      <w:r>
        <w:rPr/>
        <w:t xml:space="preserve">八、重点企业分析</w:t>
      </w:r>
    </w:p>
    <w:p>
      <w:pPr>
        <w:spacing w:after="150"/>
      </w:pPr>
      <w:r>
        <w:rPr/>
        <w:t xml:space="preserve">第三节 车路协同产业链平台层发展状况</w:t>
      </w:r>
    </w:p>
    <w:p>
      <w:pPr>
        <w:spacing w:after="150"/>
      </w:pPr>
      <w:r>
        <w:rPr/>
        <w:t xml:space="preserve">一、平台层分析</w:t>
      </w:r>
    </w:p>
    <w:p>
      <w:pPr>
        <w:spacing w:after="150"/>
      </w:pPr>
      <w:r>
        <w:rPr/>
        <w:t xml:space="preserve">二、重点企业分析</w:t>
      </w:r>
    </w:p>
    <w:p>
      <w:pPr>
        <w:spacing w:after="150"/>
      </w:pPr>
      <w:r>
        <w:rPr/>
        <w:t xml:space="preserve">第四节 车路协同产业链应用层发展状况</w:t>
      </w:r>
    </w:p>
    <w:p>
      <w:pPr>
        <w:spacing w:after="150"/>
      </w:pPr>
      <w:r>
        <w:rPr/>
        <w:t xml:space="preserve">一、应用场景分析</w:t>
      </w:r>
    </w:p>
    <w:p>
      <w:pPr>
        <w:spacing w:after="150"/>
      </w:pPr>
      <w:r>
        <w:rPr/>
        <w:t xml:space="preserve">二、高精地图服务</w:t>
      </w:r>
    </w:p>
    <w:p>
      <w:pPr>
        <w:spacing w:after="150"/>
      </w:pPr>
      <w:r>
        <w:rPr/>
        <w:t xml:space="preserve">三、重点企业分析</w:t>
      </w:r>
    </w:p>
    <w:p>
      <w:pPr>
        <w:spacing w:after="150"/>
      </w:pPr>
      <w:r>
        <w:rPr/>
        <w:t xml:space="preserve">第五节 中国车路协同主要应用场景案例分析</w:t>
      </w:r>
    </w:p>
    <w:p>
      <w:pPr>
        <w:spacing w:after="150"/>
      </w:pPr>
      <w:r>
        <w:rPr/>
        <w:t xml:space="preserve">一、智能路口</w:t>
      </w:r>
    </w:p>
    <w:p>
      <w:pPr>
        <w:spacing w:after="150"/>
      </w:pPr>
      <w:r>
        <w:rPr/>
        <w:t xml:space="preserve">二、城市道路</w:t>
      </w:r>
    </w:p>
    <w:p>
      <w:pPr>
        <w:spacing w:after="150"/>
      </w:pPr>
      <w:r>
        <w:rPr/>
        <w:t xml:space="preserve">三、高速公路</w:t>
      </w:r>
    </w:p>
    <w:p>
      <w:pPr>
        <w:spacing w:after="150"/>
      </w:pPr>
      <w:r>
        <w:rPr>
          <w:b w:val="1"/>
          <w:bCs w:val="1"/>
        </w:rPr>
        <w:t xml:space="preserve">第六章 2021-2023年中国车路协同建设及应用案例分析</w:t>
      </w:r>
    </w:p>
    <w:p>
      <w:pPr>
        <w:spacing w:after="150"/>
      </w:pPr>
      <w:r>
        <w:rPr/>
        <w:t xml:space="preserve">第一节 车路协同基础技术分析</w:t>
      </w:r>
    </w:p>
    <w:p>
      <w:pPr>
        <w:spacing w:after="150"/>
      </w:pPr>
      <w:r>
        <w:rPr/>
        <w:t xml:space="preserve">一、基础技术概述</w:t>
      </w:r>
    </w:p>
    <w:p>
      <w:pPr>
        <w:spacing w:after="150"/>
      </w:pPr>
      <w:r>
        <w:rPr/>
        <w:t xml:space="preserve">二、感知技术分析</w:t>
      </w:r>
    </w:p>
    <w:p>
      <w:pPr>
        <w:spacing w:after="150"/>
      </w:pPr>
      <w:r>
        <w:rPr/>
        <w:t xml:space="preserve">三、通信技术分析</w:t>
      </w:r>
    </w:p>
    <w:p>
      <w:pPr>
        <w:spacing w:after="150"/>
      </w:pPr>
      <w:r>
        <w:rPr/>
        <w:t xml:space="preserve">四、边缘计算技术</w:t>
      </w:r>
    </w:p>
    <w:p>
      <w:pPr>
        <w:spacing w:after="150"/>
      </w:pPr>
      <w:r>
        <w:rPr/>
        <w:t xml:space="preserve">第二节 智慧交通车路协同架构及要素</w:t>
      </w:r>
    </w:p>
    <w:p>
      <w:pPr>
        <w:spacing w:after="150"/>
      </w:pPr>
      <w:r>
        <w:rPr/>
        <w:t xml:space="preserve">一、智慧交通车路协同架构</w:t>
      </w:r>
    </w:p>
    <w:p>
      <w:pPr>
        <w:spacing w:after="150"/>
      </w:pPr>
      <w:r>
        <w:rPr/>
        <w:t xml:space="preserve">二、端侧基础设施能力</w:t>
      </w:r>
    </w:p>
    <w:p>
      <w:pPr>
        <w:spacing w:after="150"/>
      </w:pPr>
      <w:r>
        <w:rPr/>
        <w:t xml:space="preserve">三、网络通信能力</w:t>
      </w:r>
    </w:p>
    <w:p>
      <w:pPr>
        <w:spacing w:after="150"/>
      </w:pPr>
      <w:r>
        <w:rPr/>
        <w:t xml:space="preserve">四、云侧平台能力</w:t>
      </w:r>
    </w:p>
    <w:p>
      <w:pPr>
        <w:spacing w:after="150"/>
      </w:pPr>
      <w:r>
        <w:rPr/>
        <w:t xml:space="preserve">第三节 车路协同云控平台</w:t>
      </w:r>
    </w:p>
    <w:p>
      <w:pPr>
        <w:spacing w:after="150"/>
      </w:pPr>
      <w:r>
        <w:rPr/>
        <w:t xml:space="preserve">一、v2x基础设施运维管理子平台</w:t>
      </w:r>
    </w:p>
    <w:p>
      <w:pPr>
        <w:spacing w:after="150"/>
      </w:pPr>
      <w:r>
        <w:rPr/>
        <w:t xml:space="preserve">二、sla网络质量监控子平台</w:t>
      </w:r>
    </w:p>
    <w:p>
      <w:pPr>
        <w:spacing w:after="150"/>
      </w:pPr>
      <w:r>
        <w:rPr/>
        <w:t xml:space="preserve">第四节 联通车路协同应用实践</w:t>
      </w:r>
    </w:p>
    <w:p>
      <w:pPr>
        <w:spacing w:after="150"/>
      </w:pPr>
      <w:r>
        <w:rPr/>
        <w:t xml:space="preserve">一、自主泊车</w:t>
      </w:r>
    </w:p>
    <w:p>
      <w:pPr>
        <w:spacing w:after="150"/>
      </w:pPr>
      <w:r>
        <w:rPr/>
        <w:t xml:space="preserve">二、城市快速brt</w:t>
      </w:r>
    </w:p>
    <w:p>
      <w:pPr>
        <w:spacing w:after="150"/>
      </w:pPr>
      <w:r>
        <w:rPr/>
        <w:t xml:space="preserve">三、景区无人驾驶</w:t>
      </w:r>
    </w:p>
    <w:p>
      <w:pPr>
        <w:spacing w:after="150"/>
      </w:pPr>
      <w:r>
        <w:rPr/>
        <w:t xml:space="preserve">四、智能网联测试/示范园区</w:t>
      </w:r>
    </w:p>
    <w:p>
      <w:pPr>
        <w:spacing w:after="150"/>
      </w:pPr>
      <w:r>
        <w:rPr>
          <w:b w:val="1"/>
          <w:bCs w:val="1"/>
        </w:rPr>
        <w:t xml:space="preserve">第七章 2021-2023年中国车路协同行业区域建设情况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一、北京市</w:t>
      </w:r>
    </w:p>
    <w:p>
      <w:pPr>
        <w:spacing w:after="150"/>
      </w:pPr>
      <w:r>
        <w:rPr/>
        <w:t xml:space="preserve">二、天津市</w:t>
      </w:r>
    </w:p>
    <w:p>
      <w:pPr>
        <w:spacing w:after="150"/>
      </w:pPr>
      <w:r>
        <w:rPr/>
        <w:t xml:space="preserve">三、山西省</w:t>
      </w:r>
    </w:p>
    <w:p>
      <w:pPr>
        <w:spacing w:after="150"/>
      </w:pPr>
      <w:r>
        <w:rPr/>
        <w:t xml:space="preserve">第二节 华中地区</w:t>
      </w:r>
    </w:p>
    <w:p>
      <w:pPr>
        <w:spacing w:after="150"/>
      </w:pPr>
      <w:r>
        <w:rPr/>
        <w:t xml:space="preserve">一、武汉市</w:t>
      </w:r>
    </w:p>
    <w:p>
      <w:pPr>
        <w:spacing w:after="150"/>
      </w:pPr>
      <w:r>
        <w:rPr/>
        <w:t xml:space="preserve">二、长沙市</w:t>
      </w:r>
    </w:p>
    <w:p>
      <w:pPr>
        <w:spacing w:after="150"/>
      </w:pPr>
      <w:r>
        <w:rPr/>
        <w:t xml:space="preserve">三、江西省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一、上海市</w:t>
      </w:r>
    </w:p>
    <w:p>
      <w:pPr>
        <w:spacing w:after="150"/>
      </w:pPr>
      <w:r>
        <w:rPr/>
        <w:t xml:space="preserve">二、福建省</w:t>
      </w:r>
    </w:p>
    <w:p>
      <w:pPr>
        <w:spacing w:after="150"/>
      </w:pPr>
      <w:r>
        <w:rPr/>
        <w:t xml:space="preserve">三、江苏省</w:t>
      </w:r>
    </w:p>
    <w:p>
      <w:pPr>
        <w:spacing w:after="150"/>
      </w:pPr>
      <w:r>
        <w:rPr/>
        <w:t xml:space="preserve">四、浙江省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一、深圳市</w:t>
      </w:r>
    </w:p>
    <w:p>
      <w:pPr>
        <w:spacing w:after="150"/>
      </w:pPr>
      <w:r>
        <w:rPr/>
        <w:t xml:space="preserve">二、广西省</w:t>
      </w:r>
    </w:p>
    <w:p>
      <w:pPr>
        <w:spacing w:after="150"/>
      </w:pPr>
      <w:r>
        <w:rPr/>
        <w:t xml:space="preserve">三、海南省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一、云南省</w:t>
      </w:r>
    </w:p>
    <w:p>
      <w:pPr>
        <w:spacing w:after="150"/>
      </w:pPr>
      <w:r>
        <w:rPr/>
        <w:t xml:space="preserve">二、贵州省</w:t>
      </w:r>
    </w:p>
    <w:p>
      <w:pPr>
        <w:spacing w:after="150"/>
      </w:pPr>
      <w:r>
        <w:rPr/>
        <w:t xml:space="preserve">三、四川省</w:t>
      </w:r>
    </w:p>
    <w:p>
      <w:pPr>
        <w:spacing w:after="150"/>
      </w:pPr>
      <w:r>
        <w:rPr/>
        <w:t xml:space="preserve">四、重庆市</w:t>
      </w:r>
    </w:p>
    <w:p>
      <w:pPr>
        <w:spacing w:after="150"/>
      </w:pPr>
      <w:r>
        <w:rPr>
          <w:b w:val="1"/>
          <w:bCs w:val="1"/>
        </w:rPr>
        <w:t xml:space="preserve">第八章 2020-2023年中国车路协同行业重点企业经营状况</w:t>
      </w:r>
    </w:p>
    <w:p>
      <w:pPr>
        <w:spacing w:after="150"/>
      </w:pPr>
      <w:r>
        <w:rPr/>
        <w:t xml:space="preserve">第一节 联通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二、企业业务布局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七、公司发展战略</w:t>
      </w:r>
    </w:p>
    <w:p>
      <w:pPr>
        <w:spacing w:after="150"/>
      </w:pPr>
      <w:r>
        <w:rPr/>
        <w:t xml:space="preserve">八、未来前景展望</w:t>
      </w:r>
    </w:p>
    <w:p>
      <w:pPr>
        <w:spacing w:after="150"/>
      </w:pPr>
      <w:r>
        <w:rPr/>
        <w:t xml:space="preserve">第二节 华为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二、业务发展状况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四、未来前景展望</w:t>
      </w:r>
    </w:p>
    <w:p>
      <w:pPr>
        <w:spacing w:after="150"/>
      </w:pPr>
      <w:r>
        <w:rPr/>
        <w:t xml:space="preserve">第三节 腾讯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二、企业业务布局</w:t>
      </w:r>
    </w:p>
    <w:p>
      <w:pPr>
        <w:spacing w:after="150"/>
      </w:pPr>
      <w:r>
        <w:rPr/>
        <w:t xml:space="preserve">三、企业发展动态</w:t>
      </w:r>
    </w:p>
    <w:p>
      <w:pPr>
        <w:spacing w:after="150"/>
      </w:pPr>
      <w:r>
        <w:rPr/>
        <w:t xml:space="preserve">四、2019-2023年企业经营状况分析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六、2023年企业经营状况分析</w:t>
      </w:r>
    </w:p>
    <w:p>
      <w:pPr>
        <w:spacing w:after="150"/>
      </w:pPr>
      <w:r>
        <w:rPr/>
        <w:t xml:space="preserve">第四节 百度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二、业务发展动态</w:t>
      </w:r>
    </w:p>
    <w:p>
      <w:pPr>
        <w:spacing w:after="150"/>
      </w:pPr>
      <w:r>
        <w:rPr/>
        <w:t xml:space="preserve">三、2019-2023年企业经营状况分析</w:t>
      </w:r>
    </w:p>
    <w:p>
      <w:pPr>
        <w:spacing w:after="150"/>
      </w:pPr>
      <w:r>
        <w:rPr/>
        <w:t xml:space="preserve">四、2019-2023年企业经营状况分析</w:t>
      </w:r>
    </w:p>
    <w:p>
      <w:pPr>
        <w:spacing w:after="150"/>
      </w:pPr>
      <w:r>
        <w:rPr/>
        <w:t xml:space="preserve">五、2023年企业经营状况分析</w:t>
      </w:r>
    </w:p>
    <w:p>
      <w:pPr>
        <w:spacing w:after="150"/>
      </w:pPr>
      <w:r>
        <w:rPr/>
        <w:t xml:space="preserve">第五节 千方科技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第六节 金溢科技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二、企业创新能力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第七节 其他企业</w:t>
      </w:r>
    </w:p>
    <w:p>
      <w:pPr>
        <w:spacing w:after="150"/>
      </w:pPr>
      <w:r>
        <w:rPr/>
        <w:t xml:space="preserve">一、四维图新</w:t>
      </w:r>
    </w:p>
    <w:p>
      <w:pPr>
        <w:spacing w:after="150"/>
      </w:pPr>
      <w:r>
        <w:rPr/>
        <w:t xml:space="preserve">二、中电海康</w:t>
      </w:r>
    </w:p>
    <w:p>
      <w:pPr>
        <w:spacing w:after="150"/>
      </w:pPr>
      <w:r>
        <w:rPr/>
        <w:t xml:space="preserve">三、高新兴</w:t>
      </w:r>
    </w:p>
    <w:p>
      <w:pPr>
        <w:spacing w:after="150"/>
      </w:pPr>
      <w:r>
        <w:rPr/>
        <w:t xml:space="preserve">四、万集科技</w:t>
      </w:r>
    </w:p>
    <w:p>
      <w:pPr>
        <w:spacing w:after="150"/>
      </w:pPr>
      <w:r>
        <w:rPr/>
        <w:t xml:space="preserve">五、希迪智驾</w:t>
      </w:r>
    </w:p>
    <w:p>
      <w:pPr>
        <w:spacing w:after="150"/>
      </w:pPr>
      <w:r>
        <w:rPr>
          <w:b w:val="1"/>
          <w:bCs w:val="1"/>
        </w:rPr>
        <w:t xml:space="preserve">第九章 2021-2023年中国车路协同行业投资分析</w:t>
      </w:r>
    </w:p>
    <w:p>
      <w:pPr>
        <w:spacing w:after="150"/>
      </w:pPr>
      <w:r>
        <w:rPr/>
        <w:t xml:space="preserve">第一节 车路协同行业投资状况</w:t>
      </w:r>
    </w:p>
    <w:p>
      <w:pPr>
        <w:spacing w:after="150"/>
      </w:pPr>
      <w:r>
        <w:rPr/>
        <w:t xml:space="preserve">一、行业发展阶段</w:t>
      </w:r>
    </w:p>
    <w:p>
      <w:pPr>
        <w:spacing w:after="150"/>
      </w:pPr>
      <w:r>
        <w:rPr/>
        <w:t xml:space="preserve">二、设备投资规模</w:t>
      </w:r>
    </w:p>
    <w:p>
      <w:pPr>
        <w:spacing w:after="150"/>
      </w:pPr>
      <w:r>
        <w:rPr/>
        <w:t xml:space="preserve">三、行业投资事件</w:t>
      </w:r>
    </w:p>
    <w:p>
      <w:pPr>
        <w:spacing w:after="150"/>
      </w:pPr>
      <w:r>
        <w:rPr/>
        <w:t xml:space="preserve">四、行业投资风险</w:t>
      </w:r>
    </w:p>
    <w:p>
      <w:pPr>
        <w:spacing w:after="150"/>
      </w:pPr>
      <w:r>
        <w:rPr/>
        <w:t xml:space="preserve">第二节 车路协同行业投资机会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二、企业进入时机</w:t>
      </w:r>
    </w:p>
    <w:p>
      <w:pPr>
        <w:spacing w:after="150"/>
      </w:pPr>
      <w:r>
        <w:rPr/>
        <w:t xml:space="preserve">三、初创企业机会</w:t>
      </w:r>
    </w:p>
    <w:p>
      <w:pPr>
        <w:spacing w:after="150"/>
      </w:pPr>
      <w:r>
        <w:rPr/>
        <w:t xml:space="preserve">第三节 车路协同行业投资壁垒</w:t>
      </w:r>
    </w:p>
    <w:p>
      <w:pPr>
        <w:spacing w:after="150"/>
      </w:pPr>
      <w:r>
        <w:rPr/>
        <w:t xml:space="preserve">一、技术壁垒</w:t>
      </w:r>
    </w:p>
    <w:p>
      <w:pPr>
        <w:spacing w:after="150"/>
      </w:pPr>
      <w:r>
        <w:rPr/>
        <w:t xml:space="preserve">二、成本壁垒</w:t>
      </w:r>
    </w:p>
    <w:p>
      <w:pPr>
        <w:spacing w:after="150"/>
      </w:pPr>
      <w:r>
        <w:rPr/>
        <w:t xml:space="preserve">三、测试壁垒</w:t>
      </w:r>
    </w:p>
    <w:p>
      <w:pPr>
        <w:spacing w:after="150"/>
      </w:pPr>
      <w:r>
        <w:rPr>
          <w:b w:val="1"/>
          <w:bCs w:val="1"/>
        </w:rPr>
        <w:t xml:space="preserve">第十章 2024-2029年中国车路协同行业发展趋势及前景预测</w:t>
      </w:r>
    </w:p>
    <w:p>
      <w:pPr>
        <w:spacing w:after="150"/>
      </w:pPr>
      <w:r>
        <w:rPr/>
        <w:t xml:space="preserve">第一节 中国车路协同行业发展趋势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二、行业功能发展方向</w:t>
      </w:r>
    </w:p>
    <w:p>
      <w:pPr>
        <w:spacing w:after="150"/>
      </w:pPr>
      <w:r>
        <w:rPr/>
        <w:t xml:space="preserve">三、趋向双智协同发展</w:t>
      </w:r>
    </w:p>
    <w:p>
      <w:pPr>
        <w:spacing w:after="150"/>
      </w:pPr>
      <w:r>
        <w:rPr/>
        <w:t xml:space="preserve">第二节 中国车路协同行业发展前景</w:t>
      </w:r>
    </w:p>
    <w:p>
      <w:pPr>
        <w:spacing w:after="150"/>
      </w:pPr>
      <w:r>
        <w:rPr/>
        <w:t xml:space="preserve">一、行业应用前景分析</w:t>
      </w:r>
    </w:p>
    <w:p>
      <w:pPr>
        <w:spacing w:after="150"/>
      </w:pPr>
      <w:r>
        <w:rPr/>
        <w:t xml:space="preserve">二、交通建设政策利好</w:t>
      </w:r>
    </w:p>
    <w:p>
      <w:pPr>
        <w:spacing w:after="150"/>
      </w:pPr>
      <w:r>
        <w:rPr/>
        <w:t xml:space="preserve">三、政策支持技术应用</w:t>
      </w:r>
    </w:p>
    <w:p>
      <w:pPr>
        <w:spacing w:after="150"/>
      </w:pPr>
      <w:r>
        <w:rPr/>
        <w:t xml:space="preserve">四、车联网安全加速部署</w:t>
      </w:r>
    </w:p>
    <w:p>
      <w:pPr>
        <w:spacing w:after="150"/>
      </w:pPr>
      <w:r>
        <w:rPr/>
        <w:t xml:space="preserve">第三节 2024-2029年中国车路协同行业预测分析</w:t>
      </w:r>
    </w:p>
    <w:p>
      <w:pPr>
        <w:spacing w:after="150"/>
      </w:pPr>
      <w:r>
        <w:rPr/>
        <w:t xml:space="preserve">一、2024-2029年中国车路协同行业影响因素分析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图表：车路协同行业生命周期</w:t>
      </w:r>
    </w:p>
    <w:p>
      <w:pPr>
        <w:spacing w:after="150"/>
      </w:pPr>
      <w:r>
        <w:rPr/>
        <w:t xml:space="preserve">图表：车路协同行业产业链结构</w:t>
      </w:r>
    </w:p>
    <w:p>
      <w:pPr>
        <w:spacing w:after="150"/>
      </w:pPr>
      <w:r>
        <w:rPr/>
        <w:t xml:space="preserve">图表：2023年全球车路协同行业市场规模</w:t>
      </w:r>
    </w:p>
    <w:p>
      <w:pPr>
        <w:spacing w:after="150"/>
      </w:pPr>
      <w:r>
        <w:rPr/>
        <w:t xml:space="preserve">图表：2023年中国车路协同行业市场规模</w:t>
      </w:r>
    </w:p>
    <w:p>
      <w:pPr>
        <w:spacing w:after="150"/>
      </w:pPr>
      <w:r>
        <w:rPr/>
        <w:t xml:space="preserve">图表：2023年中国车路协同市场占全球份额比较</w:t>
      </w:r>
    </w:p>
    <w:p>
      <w:pPr>
        <w:spacing w:after="150"/>
      </w:pPr>
      <w:r>
        <w:rPr/>
        <w:t xml:space="preserve">图表：2023年车路协同行业集中度</w:t>
      </w:r>
    </w:p>
    <w:p>
      <w:pPr>
        <w:spacing w:after="150"/>
      </w:pPr>
      <w:r>
        <w:rPr/>
        <w:t xml:space="preserve">图表：2023年车路协同市场价格走势</w:t>
      </w:r>
    </w:p>
    <w:p>
      <w:pPr>
        <w:spacing w:after="150"/>
      </w:pPr>
      <w:r>
        <w:rPr/>
        <w:t xml:space="preserve">图表：2023年车路协同行业重要数据指标比较</w:t>
      </w:r>
    </w:p>
    <w:p>
      <w:pPr>
        <w:spacing w:after="150"/>
      </w:pPr>
      <w:r>
        <w:rPr/>
        <w:t xml:space="preserve">图表：2024-2029年车路协同行业市场规模预测</w:t>
      </w:r>
    </w:p>
    <w:p>
      <w:pPr>
        <w:spacing w:after="150"/>
      </w:pPr>
      <w:r>
        <w:rPr/>
        <w:t xml:space="preserve">图表：2024-2029年车路协同行业竞争格局预测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本文地址：https://www.51baogao.cn/baogao/20240423/565381.shtml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23/565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中国车路协同行业市场深度调研及前景趋势与投资研究报告(2024-2029版)</dc:title>
  <dc:description>中国车路协同行业市场深度调研及前景趋势与投资研究报告(2024-2029版)</dc:description>
  <dc:subject>中国车路协同行业市场深度调研及前景趋势与投资研究报告(2024-2029版)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2024-04-23T23:22:31+08:00</dcterms:created>
  <dcterms:modified xsi:type="dcterms:W3CDTF">2024-04-23T23:22:31+08:00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