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服务器产业市场深度调研及竞争策略与投资发展研究报告(2024-2029版)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务器是计算机的一种，它比普通计算机运行更快、负载更高、价格更贵。服务器在网络中为其它客户机(如PC机、智能手机、ATM等终端甚至是火车系统等大型设备)提供计算或者应用服务。服务器具有高速的CPU运算能力、长时间的可靠运行、强大的I/O外部数据吞吐能力以及更好的扩展性。服务器的主要功能是数据计算和储存，是IDC(数据中心)的基础节点。</w:t>
      </w:r>
    </w:p>
    <w:p>
      <w:pPr>
        <w:spacing w:after="150"/>
      </w:pPr>
      <w:r>
        <w:rPr/>
        <w:t xml:space="preserve">服务器的构成来看，服务器包括处理器、硬盘、内存、系统总线等，和通用的计算机架构类似。但是由于需要提供高可靠的服务，因此在处理能力、稳定性、可靠性、安全性、可扩展性、可管理性等方面要求较高。</w:t>
      </w:r>
    </w:p>
    <w:p>
      <w:pPr>
        <w:spacing w:after="150"/>
      </w:pPr>
      <w:r>
        <w:rPr/>
        <w:t xml:space="preserve">从产品的角度来看，若以大类场景划分，服务器可大致分为存储服务器、云服务器、 AI服务器、边缘服务器等多种类型;若以产品形态划分，又可以分为多节点服务器、整机柜服务器、机架式服务器、塔式服务器、刀片式服务器等。</w:t>
      </w:r>
    </w:p>
    <w:p>
      <w:pPr>
        <w:spacing w:after="150"/>
      </w:pPr>
      <w:r>
        <w:rPr/>
        <w:t xml:space="preserve">服务器主要用于在网络中为终端提供计算或者应用服务，是云计算产业链的最核心环节。5G时代，随着新型移动终端连接数量持续增长，流量爆发将驱动数据计算、存储需求呈几何级增长，服务器出货规模也将迎来确定性爆发，服务器行业的成长空间也将逐步打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服务器行业的市场走向和发展趋势。</w:t>
      </w:r>
    </w:p>
    <w:p>
      <w:pPr>
        <w:spacing w:after="150"/>
      </w:pPr>
      <w:r>
        <w:rPr/>
        <w:t xml:space="preserve">本报告专业!权威!报告根据服务器行业的发展轨迹及多年的实践经验，对中国服务器行业的内外部环境、行业发展现状、产业链发展状况、市场供需、竞争格局、标杆企业、发展趋势、机会风险、发展策略与投资建议等进行了分析，并重点分析了我国服务器行业将面临的机遇与挑战，对服务器行业未来的发展趋势及前景作出审慎分析与预测。是服务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服务器产业市场概述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中国服务器产业链发展状况分析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中国服务器产业发展分析</w:t>
      </w:r>
    </w:p>
    <w:p>
      <w:pPr>
        <w:spacing w:after="150"/>
      </w:pPr>
      <w:r>
        <w:rPr/>
        <w:t xml:space="preserve">第一节 中国服务器产业发展现状</w:t>
      </w:r>
    </w:p>
    <w:p>
      <w:pPr>
        <w:spacing w:after="150"/>
      </w:pPr>
      <w:r>
        <w:rPr/>
        <w:t xml:space="preserve">第二节 中国服务器产业经济运行现状</w:t>
      </w:r>
    </w:p>
    <w:p>
      <w:pPr>
        <w:spacing w:after="150"/>
      </w:pPr>
      <w:r>
        <w:rPr/>
        <w:t xml:space="preserve">第三节 中国服务器产业存在的问题及发展障碍分析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中国服务器市场现状及发展趋势</w:t>
      </w:r>
    </w:p>
    <w:p>
      <w:pPr>
        <w:spacing w:after="150"/>
      </w:pPr>
      <w:r>
        <w:rPr/>
        <w:t xml:space="preserve">第一节 中国服务器市场供给状况</w:t>
      </w:r>
    </w:p>
    <w:p>
      <w:pPr>
        <w:spacing w:after="150"/>
      </w:pPr>
      <w:r>
        <w:rPr/>
        <w:t xml:space="preserve">第二节 中国服务器市场需求状况</w:t>
      </w:r>
    </w:p>
    <w:p>
      <w:pPr>
        <w:spacing w:after="150"/>
      </w:pPr>
      <w:r>
        <w:rPr/>
        <w:t xml:space="preserve">第三节 中国服务器市场发展潜力及发展趋势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中国服务器产业基本竞争战略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中国服务器产业市场竞争策略分析</w:t>
      </w:r>
    </w:p>
    <w:p>
      <w:pPr>
        <w:spacing w:after="150"/>
      </w:pPr>
      <w:r>
        <w:rPr/>
        <w:t xml:space="preserve">第一节 服务器产业市场五种竞争动力模式结构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服务器产业市场核心竞争力的塑造要素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中国服务器产业市场营销策略竞争分析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2023年中国服务器产业竞争格局分析</w:t>
      </w:r>
    </w:p>
    <w:p>
      <w:pPr>
        <w:spacing w:after="150"/>
      </w:pPr>
      <w:r>
        <w:rPr/>
        <w:t xml:space="preserve">第一节 2023年中国服务器产业竞争现状分析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2023年中国服务器产业集中度分析</w:t>
      </w:r>
    </w:p>
    <w:p>
      <w:pPr>
        <w:spacing w:after="150"/>
      </w:pPr>
      <w:r>
        <w:rPr/>
        <w:t xml:space="preserve">一、服务器企业分布分析</w:t>
      </w:r>
    </w:p>
    <w:p>
      <w:pPr>
        <w:spacing w:after="150"/>
      </w:pPr>
      <w:r>
        <w:rPr/>
        <w:t xml:space="preserve">二、服务器市场集中度分析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领先企业在中国服务器产业市场竞争策略研究</w:t>
      </w:r>
    </w:p>
    <w:p>
      <w:pPr>
        <w:spacing w:after="150"/>
      </w:pPr>
      <w:r>
        <w:rPr/>
        <w:t xml:space="preserve">第一节 戴尔(中国)有限公司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慧与(中国)有限公司(hpe)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浪潮集团有限公司(浪潮信息)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联想控股股份有限公司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华为技术有限公司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国际商业机器(中国)有限公司(ibm)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曙光信息产业股份有限公司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思科系统(中国)网络技术有限公司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新华三技术有限公司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宝德计算机系统股份有限公司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中国服务器产业市场发展预测</w:t>
      </w:r>
    </w:p>
    <w:p>
      <w:pPr>
        <w:spacing w:after="150"/>
      </w:pPr>
      <w:r>
        <w:rPr/>
        <w:t xml:space="preserve">第一节 中国服务器产业发展环境预测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中国服务器产业发展预测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中国服务器市场发展预测</w:t>
      </w:r>
    </w:p>
    <w:p>
      <w:pPr>
        <w:spacing w:after="150"/>
      </w:pPr>
      <w:r>
        <w:rPr/>
        <w:t xml:space="preserve">一、2024-2029年中国服务器市场需求预测</w:t>
      </w:r>
    </w:p>
    <w:p>
      <w:pPr>
        <w:spacing w:after="150"/>
      </w:pPr>
      <w:r>
        <w:rPr/>
        <w:t xml:space="preserve">二、2024-2029年中国服务器市场结构预测</w:t>
      </w:r>
    </w:p>
    <w:p>
      <w:pPr>
        <w:spacing w:after="150"/>
      </w:pPr>
      <w:r>
        <w:rPr/>
        <w:t xml:space="preserve">三、2024-2029年中国服务器市场集中度预测</w:t>
      </w:r>
    </w:p>
    <w:p>
      <w:pPr>
        <w:spacing w:after="150"/>
      </w:pPr>
      <w:r>
        <w:rPr/>
        <w:t xml:space="preserve">四、2024-2029年中国服务器市场供给预测</w:t>
      </w:r>
    </w:p>
    <w:p>
      <w:pPr>
        <w:spacing w:after="150"/>
      </w:pPr>
      <w:r>
        <w:rPr/>
        <w:t xml:space="preserve">五、2024-2029年中国服务器市场价格预测</w:t>
      </w:r>
    </w:p>
    <w:p>
      <w:pPr>
        <w:spacing w:after="150"/>
      </w:pPr>
      <w:r>
        <w:rPr>
          <w:b w:val="1"/>
          <w:bCs w:val="1"/>
        </w:rPr>
        <w:t xml:space="preserve">第十一章 中国服务器产业市场投资机会与风险</w:t>
      </w:r>
    </w:p>
    <w:p>
      <w:pPr>
        <w:spacing w:after="150"/>
      </w:pPr>
      <w:r>
        <w:rPr/>
        <w:t xml:space="preserve">第一节 中国服务器产业市场投资优势分析</w:t>
      </w:r>
    </w:p>
    <w:p>
      <w:pPr>
        <w:spacing w:after="150"/>
      </w:pPr>
      <w:r>
        <w:rPr/>
        <w:t xml:space="preserve">第二节 中国服务器产业市场投资劣势分析</w:t>
      </w:r>
    </w:p>
    <w:p>
      <w:pPr>
        <w:spacing w:after="150"/>
      </w:pPr>
      <w:r>
        <w:rPr/>
        <w:t xml:space="preserve">第三节 中国服务器产业市场投资机会分析</w:t>
      </w:r>
    </w:p>
    <w:p>
      <w:pPr>
        <w:spacing w:after="150"/>
      </w:pPr>
      <w:r>
        <w:rPr/>
        <w:t xml:space="preserve">第四节 中国服务器产业市场投资风险分析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中国服务器产业市场竞争策略建议</w:t>
      </w:r>
    </w:p>
    <w:p>
      <w:pPr>
        <w:spacing w:after="150"/>
      </w:pPr>
      <w:r>
        <w:rPr/>
        <w:t xml:space="preserve">第一节 中国服务器产业竞争战略建议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中国服务器产业竞争策略建议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2024-2029年中国服务器行业企业经营战略建议</w:t>
      </w:r>
    </w:p>
    <w:p>
      <w:pPr>
        <w:spacing w:after="150"/>
      </w:pPr>
      <w:r>
        <w:rPr/>
        <w:t xml:space="preserve">第一节 2024-2029年服务器行业企业的标杆管理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2024-2029年服务器行业企业的资本运作模式</w:t>
      </w:r>
    </w:p>
    <w:p>
      <w:pPr>
        <w:spacing w:after="150"/>
      </w:pPr>
      <w:r>
        <w:rPr/>
        <w:t xml:space="preserve">一、服务器行业企业国内资本市场的运作建议</w:t>
      </w:r>
    </w:p>
    <w:p>
      <w:pPr>
        <w:spacing w:after="150"/>
      </w:pPr>
      <w:r>
        <w:rPr/>
        <w:t xml:space="preserve">1、服务器行业企业的兼并及收购建议</w:t>
      </w:r>
    </w:p>
    <w:p>
      <w:pPr>
        <w:spacing w:after="150"/>
      </w:pPr>
      <w:r>
        <w:rPr/>
        <w:t xml:space="preserve">2、服务器行业企业的融资方式选择建议</w:t>
      </w:r>
    </w:p>
    <w:p>
      <w:pPr>
        <w:spacing w:after="150"/>
      </w:pPr>
      <w:r>
        <w:rPr/>
        <w:t xml:space="preserve">二、服务器行业企业海外资本市场的运作建议</w:t>
      </w:r>
    </w:p>
    <w:p>
      <w:pPr>
        <w:spacing w:after="150"/>
      </w:pPr>
      <w:r>
        <w:rPr/>
        <w:t xml:space="preserve">第三节 2024-2029年服务器行业企业营销模式建议</w:t>
      </w:r>
    </w:p>
    <w:p>
      <w:pPr>
        <w:spacing w:after="150"/>
      </w:pPr>
      <w:r>
        <w:rPr/>
        <w:t xml:space="preserve">一、服务器行业企业的国内营销模式建议</w:t>
      </w:r>
    </w:p>
    <w:p>
      <w:pPr>
        <w:spacing w:after="150"/>
      </w:pPr>
      <w:r>
        <w:rPr/>
        <w:t xml:space="preserve">1、服务器行业企业的渠道建设</w:t>
      </w:r>
    </w:p>
    <w:p>
      <w:pPr>
        <w:spacing w:after="150"/>
      </w:pPr>
      <w:r>
        <w:rPr/>
        <w:t xml:space="preserve">2、服务器行业企业的品牌建设</w:t>
      </w:r>
    </w:p>
    <w:p>
      <w:pPr>
        <w:spacing w:after="150"/>
      </w:pPr>
      <w:r>
        <w:rPr/>
        <w:t xml:space="preserve">二、服务器行业企业海外营销模式建议</w:t>
      </w:r>
    </w:p>
    <w:p>
      <w:pPr>
        <w:spacing w:after="150"/>
      </w:pPr>
      <w:r>
        <w:rPr/>
        <w:t xml:space="preserve">1、服务器行业企业的海外细分市场选择</w:t>
      </w:r>
    </w:p>
    <w:p>
      <w:pPr>
        <w:spacing w:after="150"/>
      </w:pPr>
      <w:r>
        <w:rPr/>
        <w:t xml:space="preserve">2、服务器行业企业的海外经销商选择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服务器行业发展战略研究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图表：2021-2023年中国服务器资产规模分析</w:t>
      </w:r>
    </w:p>
    <w:p>
      <w:pPr>
        <w:spacing w:after="150"/>
      </w:pPr>
      <w:r>
        <w:rPr/>
        <w:t xml:space="preserve">图表：2022-2023年中国服务器行业供给情况</w:t>
      </w:r>
    </w:p>
    <w:p>
      <w:pPr>
        <w:spacing w:after="150"/>
      </w:pPr>
      <w:r>
        <w:rPr/>
        <w:t xml:space="preserve">图表：2022-2023年中国服务器行业市场规模</w:t>
      </w:r>
    </w:p>
    <w:p>
      <w:pPr>
        <w:spacing w:after="150"/>
      </w:pPr>
      <w:r>
        <w:rPr/>
        <w:t xml:space="preserve">图表：2023年中国服务器行业负债规模分析</w:t>
      </w:r>
    </w:p>
    <w:p>
      <w:pPr>
        <w:spacing w:after="150"/>
      </w:pPr>
      <w:r>
        <w:rPr/>
        <w:t xml:space="preserve">图表：2022-2023年中国服务器行业市场产品价格走势</w:t>
      </w:r>
    </w:p>
    <w:p>
      <w:pPr>
        <w:spacing w:after="150"/>
      </w:pPr>
      <w:r>
        <w:rPr/>
        <w:t xml:space="preserve">图表：2024-2029年中国服务器行业市场产品价格趋势预测</w:t>
      </w:r>
    </w:p>
    <w:p>
      <w:pPr>
        <w:spacing w:after="150"/>
      </w:pPr>
      <w:r>
        <w:rPr/>
        <w:t xml:space="preserve">图表：2022-2023年中国服务器行业利润规模及增长速度</w:t>
      </w:r>
    </w:p>
    <w:p>
      <w:pPr>
        <w:spacing w:after="150"/>
      </w:pPr>
      <w:r>
        <w:rPr/>
        <w:t xml:space="preserve">图表：2022-2023年中国服务器行业销售收入</w:t>
      </w:r>
    </w:p>
    <w:p>
      <w:pPr>
        <w:spacing w:after="150"/>
      </w:pPr>
      <w:r>
        <w:rPr/>
        <w:t xml:space="preserve">图表：2022-2023年中国服务器行业销售利润率</w:t>
      </w:r>
    </w:p>
    <w:p>
      <w:pPr>
        <w:spacing w:after="150"/>
      </w:pPr>
      <w:r>
        <w:rPr/>
        <w:t xml:space="preserve">图表：2021-2023年中国服务器行业总资产利润率</w:t>
      </w:r>
    </w:p>
    <w:p>
      <w:pPr>
        <w:spacing w:after="150"/>
      </w:pPr>
      <w:r>
        <w:rPr/>
        <w:t xml:space="preserve">图表：2022-2023年中国服务器行业净资产利润率</w:t>
      </w:r>
    </w:p>
    <w:p>
      <w:pPr>
        <w:spacing w:after="150"/>
      </w:pPr>
      <w:r>
        <w:rPr/>
        <w:t xml:space="preserve">图表：2021-2023年中国服务器行业总资产增长率</w:t>
      </w:r>
    </w:p>
    <w:p>
      <w:pPr>
        <w:spacing w:after="150"/>
      </w:pPr>
      <w:r>
        <w:rPr/>
        <w:t xml:space="preserve">图表：2022-2023年中国服务器行业净资产增长率</w:t>
      </w:r>
    </w:p>
    <w:p>
      <w:pPr>
        <w:spacing w:after="150"/>
      </w:pPr>
      <w:r>
        <w:rPr/>
        <w:t xml:space="preserve">图表：2022-2023年中国服务器行业资产负债率</w:t>
      </w:r>
    </w:p>
    <w:p>
      <w:pPr>
        <w:spacing w:after="150"/>
      </w:pPr>
      <w:r>
        <w:rPr/>
        <w:t xml:space="preserve">图表：2022-2023年中国服务器行业速动比率</w:t>
      </w:r>
    </w:p>
    <w:p>
      <w:pPr>
        <w:spacing w:after="150"/>
      </w:pPr>
      <w:r>
        <w:rPr/>
        <w:t xml:space="preserve">图表：2022-2023年中国服务器行业流动比率</w:t>
      </w:r>
    </w:p>
    <w:p>
      <w:pPr>
        <w:spacing w:after="150"/>
      </w:pPr>
      <w:r>
        <w:rPr/>
        <w:t xml:space="preserve">图表：2021-2023年中国服务器行业总资产周转率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本文地址：https://www.51baogao.cn/baogao/20240426/565573.shtml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6/565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服务器产业市场深度调研及竞争策略与投资发展研究报告(2024-2029版)</dc:title>
  <dc:description>服务器产业市场深度调研及竞争策略与投资发展研究报告(2024-2029版)</dc:description>
  <dc:subject>服务器产业市场深度调研及竞争策略与投资发展研究报告(2024-2029版)</dc:subject>
  <cp:keywords>研究报告</cp:keywords>
  <cp:category>研究报告</cp:category>
  <cp:lastModifiedBy>北京中道泰和信息咨询有限公司</cp:lastModifiedBy>
  <dcterms:created xsi:type="dcterms:W3CDTF">2024-04-26T22:32:47+08:00</dcterms:created>
  <dcterms:modified xsi:type="dcterms:W3CDTF">2024-04-26T22:32:47+08:00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