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中国高纯氮化硅行业市场深度调研及前景趋势与投资发展研究报告(2026-2031版)</w:t>
      </w:r>
    </w:p>
    <w:p>
      <w:pPr>
        <w:spacing w:after="150"/>
      </w:pPr>
      <w:r>
        <w:rPr>
          <w:b w:val="1"/>
          <w:bCs w:val="1"/>
        </w:rPr>
        <w:t xml:space="preserve">报告简介</w:t>
      </w:r>
    </w:p>
    <w:p>
      <w:pPr>
        <w:spacing w:after="150"/>
      </w:pPr>
      <w:r>
        <w:rPr/>
        <w:t xml:space="preserve">随着全球及中国超纯氮化硅市场的发展，其市场规模呈现出稳步增长的趋势。市场分布具有一定的地域性特征,从生产端来看，北美和欧洲是高纯氮化硅的主要生产地区，占有较大的市场份额。而在消费层面，某些地区可能是全球最大的消费市场，具有显著的市场份额。然而，预计未来几年，某些地区的增长速度可能会超过其他地区，从而改变全球市场的分布格局。</w:t>
      </w:r>
    </w:p>
    <w:p>
      <w:pPr>
        <w:spacing w:after="150"/>
      </w:pPr>
      <w:r>
        <w:rPr/>
        <w:t xml:space="preserve">高纯氮化硅作为一种重要的材料，在太阳能产业、氮化硅陶瓷及元件、发光二极管产业等领域都有广泛的应用。特别是在新能源汽车领域，高纯氮化硅作为电池、电机和电控系统的重要材料，具有广阔的应用前景。企业之间的竞争主要体现在技术创新、产品质量、生产成本和市场营销等方面。因此，企业需不断加大研发投入，提高自主创新能力，以在市场竞争中占据有利地位。高纯氮化硅的市场规模特征表现为稳步增长、地域分布不均、应用领域广泛以及市场竞争激烈等特点。同时，随着科技的不断创新和政策环境的改善，高纯氮化硅行业的发展前景将更加广阔。2021-2023年高纯氮化硅市场规模由1.69亿元上升到2.46亿元。高纯氮化硅由于其耐磨特性，主要运用于高端零部件，其下游领域广泛，和大多数产业都有一定的关联。在机械工业中，氮化硅陶瓷被用作轴承滚珠、滚柱、滚球座圈、工模具、新型陶瓷刀具、泵柱塞、心轴密封材料等。在化学工业中，氮化硅陶瓷则用作耐磨、耐蚀部件，如球阀、泵体、燃烧汽化器、过滤器等。</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高纯氮化硅及各子行业的发展状况、上下游行业发展状况、竞争替代产品、发展趋势、新产品与技术等进行了分析，并重点分析了中国高纯氮化硅行业发展状况和特点，以及中国高纯氮化硅行业将面临的挑战、企业的发展策略等。报告还对全球的行业发展态势作了详细分析，并对行业进行了趋向研判，是高纯氮化硅生产、经营企业，服务、投资机构等单位准确了解目前高纯氮化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高纯氮化硅行业发展概述 </w:t>
      </w:r>
    </w:p>
    <w:p>
      <w:pPr>
        <w:spacing w:before="75" w:after="0"/>
      </w:pPr>
      <w:r>
        <w:rPr/>
        <w:t xml:space="preserve">第一节 高纯氮化硅的概念 </w:t>
      </w:r>
    </w:p>
    <w:p>
      <w:pPr>
        <w:spacing w:before="75" w:after="0"/>
      </w:pPr>
      <w:r>
        <w:rPr/>
        <w:t xml:space="preserve">一、高纯氮化硅的定义 </w:t>
      </w:r>
    </w:p>
    <w:p>
      <w:pPr>
        <w:spacing w:before="75" w:after="0"/>
      </w:pPr>
      <w:r>
        <w:rPr/>
        <w:t xml:space="preserve">二、高纯氮化硅的特点 </w:t>
      </w:r>
    </w:p>
    <w:p>
      <w:pPr>
        <w:spacing w:before="75" w:after="0"/>
      </w:pPr>
      <w:r>
        <w:rPr/>
        <w:t xml:space="preserve">三、高纯氮化硅的应用 </w:t>
      </w:r>
    </w:p>
    <w:p>
      <w:pPr>
        <w:spacing w:before="75" w:after="0"/>
      </w:pPr>
      <w:r>
        <w:rPr/>
        <w:t xml:space="preserve">第二节 高纯氮化硅行业发展成熟度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高纯氮化硅市场特征分析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t xml:space="preserve">第四节 高纯氮化硅产品发展动态与机会 </w:t>
      </w:r>
    </w:p>
    <w:p>
      <w:pPr>
        <w:spacing w:before="75" w:after="0"/>
      </w:pPr>
      <w:r>
        <w:rPr/>
        <w:t xml:space="preserve">一、近期新兴产品动态以及其市场定位 </w:t>
      </w:r>
    </w:p>
    <w:p>
      <w:pPr>
        <w:spacing w:before="75" w:after="0"/>
      </w:pPr>
      <w:r>
        <w:rPr/>
        <w:t xml:space="preserve">二、产品新技术及技术发展动向 </w:t>
      </w:r>
    </w:p>
    <w:p>
      <w:pPr>
        <w:spacing w:before="75" w:after="0"/>
      </w:pPr>
      <w:r>
        <w:rPr>
          <w:b w:val="1"/>
          <w:bCs w:val="1"/>
        </w:rPr>
        <w:t xml:space="preserve">第二章 高纯氮化硅行业生产与需求分析 </w:t>
      </w:r>
    </w:p>
    <w:p>
      <w:pPr>
        <w:spacing w:before="75" w:after="0"/>
      </w:pPr>
      <w:r>
        <w:rPr/>
        <w:t xml:space="preserve">第一节 生产分析 </w:t>
      </w:r>
    </w:p>
    <w:p>
      <w:pPr>
        <w:spacing w:before="75" w:after="0"/>
      </w:pPr>
      <w:r>
        <w:rPr/>
        <w:t xml:space="preserve">一、2021-2026年高纯氮化硅行业生产总量及增速 </w:t>
      </w:r>
    </w:p>
    <w:p>
      <w:pPr>
        <w:spacing w:before="75" w:after="0"/>
      </w:pPr>
      <w:r>
        <w:rPr/>
        <w:t xml:space="preserve">二、2021-2026年高纯氮化硅行业产能及增速 </w:t>
      </w:r>
    </w:p>
    <w:p>
      <w:pPr>
        <w:spacing w:before="75" w:after="0"/>
      </w:pPr>
      <w:r>
        <w:rPr/>
        <w:t xml:space="preserve">三、国内外经济形势对高纯氮化硅行业生产的影响 </w:t>
      </w:r>
    </w:p>
    <w:p>
      <w:pPr>
        <w:spacing w:before="75" w:after="0"/>
      </w:pPr>
      <w:r>
        <w:rPr/>
        <w:t xml:space="preserve">第二节 需求分析 </w:t>
      </w:r>
    </w:p>
    <w:p>
      <w:pPr>
        <w:spacing w:before="75" w:after="0"/>
      </w:pPr>
      <w:r>
        <w:rPr/>
        <w:t xml:space="preserve">一、2021-2026年高纯氮化硅行业需求总量及增速 </w:t>
      </w:r>
    </w:p>
    <w:p>
      <w:pPr>
        <w:spacing w:before="75" w:after="0"/>
      </w:pPr>
      <w:r>
        <w:rPr/>
        <w:t xml:space="preserve">二、国内外经济形势对高纯氮化硅行业需求的影响 </w:t>
      </w:r>
    </w:p>
    <w:p>
      <w:pPr>
        <w:spacing w:before="75" w:after="0"/>
      </w:pPr>
      <w:r>
        <w:rPr/>
        <w:t xml:space="preserve">第三节 行业供需平衡分析 </w:t>
      </w:r>
    </w:p>
    <w:p>
      <w:pPr>
        <w:spacing w:before="75" w:after="0"/>
      </w:pPr>
      <w:r>
        <w:rPr/>
        <w:t xml:space="preserve">一、高纯氮化硅行业供需平衡现状 </w:t>
      </w:r>
    </w:p>
    <w:p>
      <w:pPr>
        <w:spacing w:before="75" w:after="0"/>
      </w:pPr>
      <w:r>
        <w:rPr/>
        <w:t xml:space="preserve">二、国内外经济形势对高纯氮化硅行业供需平衡的影响 </w:t>
      </w:r>
    </w:p>
    <w:p>
      <w:pPr>
        <w:spacing w:before="75" w:after="0"/>
      </w:pPr>
      <w:r>
        <w:rPr/>
        <w:t xml:space="preserve">第四节 高纯氮化硅行业市场价格分析 </w:t>
      </w:r>
    </w:p>
    <w:p>
      <w:pPr>
        <w:spacing w:before="75" w:after="0"/>
      </w:pPr>
      <w:r>
        <w:rPr>
          <w:b w:val="1"/>
          <w:bCs w:val="1"/>
        </w:rPr>
        <w:t xml:space="preserve">第三章 我国高纯氮化硅产业进出口分析 </w:t>
      </w:r>
    </w:p>
    <w:p>
      <w:pPr>
        <w:spacing w:before="75" w:after="0"/>
      </w:pPr>
      <w:r>
        <w:rPr/>
        <w:t xml:space="preserve">第一节 我国高纯氮化硅产品进口分析 </w:t>
      </w:r>
    </w:p>
    <w:p>
      <w:pPr>
        <w:spacing w:before="75" w:after="0"/>
      </w:pPr>
      <w:r>
        <w:rPr/>
        <w:t xml:space="preserve">一、2021-2026年进口总量分析 </w:t>
      </w:r>
    </w:p>
    <w:p>
      <w:pPr>
        <w:spacing w:before="75" w:after="0"/>
      </w:pPr>
      <w:r>
        <w:rPr/>
        <w:t xml:space="preserve">二、2021-2026年进口结构分析 </w:t>
      </w:r>
    </w:p>
    <w:p>
      <w:pPr>
        <w:spacing w:before="75" w:after="0"/>
      </w:pPr>
      <w:r>
        <w:rPr/>
        <w:t xml:space="preserve">三、2021-2026年进口价格分析 </w:t>
      </w:r>
    </w:p>
    <w:p>
      <w:pPr>
        <w:spacing w:before="75" w:after="0"/>
      </w:pPr>
      <w:r>
        <w:rPr/>
        <w:t xml:space="preserve">第二节 我国高纯氮化硅产品出口分析 </w:t>
      </w:r>
    </w:p>
    <w:p>
      <w:pPr>
        <w:spacing w:before="75" w:after="0"/>
      </w:pPr>
      <w:r>
        <w:rPr/>
        <w:t xml:space="preserve">一、2021-2026年出口总量分析 </w:t>
      </w:r>
    </w:p>
    <w:p>
      <w:pPr>
        <w:spacing w:before="75" w:after="0"/>
      </w:pPr>
      <w:r>
        <w:rPr/>
        <w:t xml:space="preserve">二、2021-2026年出口结构分析 </w:t>
      </w:r>
    </w:p>
    <w:p>
      <w:pPr>
        <w:spacing w:before="75" w:after="0"/>
      </w:pPr>
      <w:r>
        <w:rPr>
          <w:b w:val="1"/>
          <w:bCs w:val="1"/>
        </w:rPr>
        <w:t xml:space="preserve">第四章 高纯氮化硅领先企业市场发展分析 </w:t>
      </w:r>
    </w:p>
    <w:p>
      <w:pPr>
        <w:spacing w:before="75" w:after="0"/>
      </w:pPr>
      <w:r>
        <w:rPr/>
        <w:t xml:space="preserve">第一节 山东国瓷功能材料股份有限公司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第二节 中材高新材料股份有限公司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第三节 三环集团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第四节 青岛瓷兴新材料有限公司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第五节 河北高富氮化硅材料有限公司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第六节 山东淄博恒世科技发展有限公司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第七节 埃克诺新材料(大连)有限公司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第八节 alzchem(德国阿兹肯)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第九节 3m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t xml:space="preserve">第十节 宇部兴产株式会社(ube) </w:t>
      </w:r>
    </w:p>
    <w:p>
      <w:pPr>
        <w:spacing w:before="75" w:after="0"/>
      </w:pPr>
      <w:r>
        <w:rPr/>
        <w:t xml:space="preserve">一、企业发展简况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四、企业发展规划 </w:t>
      </w:r>
    </w:p>
    <w:p>
      <w:pPr>
        <w:spacing w:before="75" w:after="0"/>
      </w:pPr>
      <w:r>
        <w:rPr>
          <w:b w:val="1"/>
          <w:bCs w:val="1"/>
        </w:rPr>
        <w:t xml:space="preserve">第五章 高纯氮化硅行业竞争格局分析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高纯氮化硅行业主要企业竞争力分析 </w:t>
      </w:r>
    </w:p>
    <w:p>
      <w:pPr>
        <w:spacing w:before="75" w:after="0"/>
      </w:pPr>
      <w:r>
        <w:rPr/>
        <w:t xml:space="preserve">一、重点企业营业收入对比分析 </w:t>
      </w:r>
    </w:p>
    <w:p>
      <w:pPr>
        <w:spacing w:before="75" w:after="0"/>
      </w:pPr>
      <w:r>
        <w:rPr/>
        <w:t xml:space="preserve">二、重点企业出口交货值对比分析 </w:t>
      </w:r>
    </w:p>
    <w:p>
      <w:pPr>
        <w:spacing w:before="75" w:after="0"/>
      </w:pPr>
      <w:r>
        <w:rPr/>
        <w:t xml:space="preserve">三、重点企业利润总额对比分析 </w:t>
      </w:r>
    </w:p>
    <w:p>
      <w:pPr>
        <w:spacing w:before="75" w:after="0"/>
      </w:pPr>
      <w:r>
        <w:rPr/>
        <w:t xml:space="preserve">四、重点企业综合竞争力对比分析 </w:t>
      </w:r>
    </w:p>
    <w:p>
      <w:pPr>
        <w:spacing w:before="75" w:after="0"/>
      </w:pPr>
      <w:r>
        <w:rPr/>
        <w:t xml:space="preserve">第五节 高纯氮化硅行业竞争格局分析 </w:t>
      </w:r>
    </w:p>
    <w:p>
      <w:pPr>
        <w:spacing w:before="75" w:after="0"/>
      </w:pPr>
      <w:r>
        <w:rPr/>
        <w:t xml:space="preserve">一、中国高纯氮化硅行业竞争分析 </w:t>
      </w:r>
    </w:p>
    <w:p>
      <w:pPr>
        <w:spacing w:before="75" w:after="0"/>
      </w:pPr>
      <w:r>
        <w:rPr/>
        <w:t xml:space="preserve">二、中外高纯氮化硅产品竞争分析 </w:t>
      </w:r>
    </w:p>
    <w:p>
      <w:pPr>
        <w:spacing w:before="75" w:after="0"/>
      </w:pPr>
      <w:r>
        <w:rPr/>
        <w:t xml:space="preserve">三、我国高纯氮化硅市场集中度分析 </w:t>
      </w:r>
    </w:p>
    <w:p>
      <w:pPr>
        <w:spacing w:before="75" w:after="0"/>
      </w:pPr>
      <w:r>
        <w:rPr/>
        <w:t xml:space="preserve">四、国内主要高纯氮化硅企业动向 </w:t>
      </w:r>
    </w:p>
    <w:p>
      <w:pPr>
        <w:spacing w:before="75" w:after="0"/>
      </w:pPr>
      <w:r>
        <w:rPr>
          <w:b w:val="1"/>
          <w:bCs w:val="1"/>
        </w:rPr>
        <w:t xml:space="preserve">第六章 高纯氮化硅行业发展趋势分析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2021-2026年高纯氮化硅行业发展趋势分析 </w:t>
      </w:r>
    </w:p>
    <w:p>
      <w:pPr>
        <w:spacing w:before="75" w:after="0"/>
      </w:pPr>
      <w:r>
        <w:rPr/>
        <w:t xml:space="preserve">一、2021-2026年技术发展趋势分析 </w:t>
      </w:r>
    </w:p>
    <w:p>
      <w:pPr>
        <w:spacing w:before="75" w:after="0"/>
      </w:pPr>
      <w:r>
        <w:rPr/>
        <w:t xml:space="preserve">二、2021-2026年产品发展趋势分析 </w:t>
      </w:r>
    </w:p>
    <w:p>
      <w:pPr>
        <w:spacing w:before="75" w:after="0"/>
      </w:pPr>
      <w:r>
        <w:rPr/>
        <w:t xml:space="preserve">三、2021-2026年行业竞争格局展望 </w:t>
      </w:r>
    </w:p>
    <w:p>
      <w:pPr>
        <w:spacing w:before="75" w:after="0"/>
      </w:pPr>
      <w:r>
        <w:rPr/>
        <w:t xml:space="preserve">第三节 2026-2031年中国高纯氮化硅市场趋势分析 </w:t>
      </w:r>
    </w:p>
    <w:p>
      <w:pPr>
        <w:spacing w:before="75" w:after="0"/>
      </w:pPr>
      <w:r>
        <w:rPr/>
        <w:t xml:space="preserve">一、2026-2031年高纯氮化硅价格走势分析 </w:t>
      </w:r>
    </w:p>
    <w:p>
      <w:pPr>
        <w:spacing w:before="75" w:after="0"/>
      </w:pPr>
      <w:r>
        <w:rPr/>
        <w:t xml:space="preserve">二、2026-2031年高纯氮化硅发展趋势分析 </w:t>
      </w:r>
    </w:p>
    <w:p>
      <w:pPr>
        <w:spacing w:before="75" w:after="0"/>
      </w:pPr>
      <w:r>
        <w:rPr/>
        <w:t xml:space="preserve">三、2026-2031年高纯氮化硅市场发展空间 </w:t>
      </w:r>
    </w:p>
    <w:p>
      <w:pPr>
        <w:spacing w:before="75" w:after="0"/>
      </w:pPr>
      <w:r>
        <w:rPr/>
        <w:t xml:space="preserve">四、2026-2031年高纯氮化硅产业政策趋向 </w:t>
      </w:r>
    </w:p>
    <w:p>
      <w:pPr>
        <w:spacing w:before="75" w:after="0"/>
      </w:pPr>
      <w:r>
        <w:rPr>
          <w:b w:val="1"/>
          <w:bCs w:val="1"/>
        </w:rPr>
        <w:t xml:space="preserve">第七章 未来高纯氮化硅行业发展预测 </w:t>
      </w:r>
    </w:p>
    <w:p>
      <w:pPr>
        <w:spacing w:before="75" w:after="0"/>
      </w:pPr>
      <w:r>
        <w:rPr/>
        <w:t xml:space="preserve">第一节 未来高纯氮化硅需求与消费预测 </w:t>
      </w:r>
    </w:p>
    <w:p>
      <w:pPr>
        <w:spacing w:before="75" w:after="0"/>
      </w:pPr>
      <w:r>
        <w:rPr/>
        <w:t xml:space="preserve">一、2026-2031年高纯氮化硅产品消费预测 </w:t>
      </w:r>
    </w:p>
    <w:p>
      <w:pPr>
        <w:spacing w:before="75" w:after="0"/>
      </w:pPr>
      <w:r>
        <w:rPr/>
        <w:t xml:space="preserve">二、2026-2031年高纯氮化硅市场规模预测 </w:t>
      </w:r>
    </w:p>
    <w:p>
      <w:pPr>
        <w:spacing w:before="75" w:after="0"/>
      </w:pPr>
      <w:r>
        <w:rPr/>
        <w:t xml:space="preserve">三、2026-2031年高纯氮化硅行业总产值预测 </w:t>
      </w:r>
    </w:p>
    <w:p>
      <w:pPr>
        <w:spacing w:before="75" w:after="0"/>
      </w:pPr>
      <w:r>
        <w:rPr/>
        <w:t xml:space="preserve">第二节 2026-2031年中国高纯氮化硅行业供需预测 </w:t>
      </w:r>
    </w:p>
    <w:p>
      <w:pPr>
        <w:spacing w:before="75" w:after="0"/>
      </w:pPr>
      <w:r>
        <w:rPr/>
        <w:t xml:space="preserve">一、2026-2031年中国高纯氮化硅供给预测 </w:t>
      </w:r>
    </w:p>
    <w:p>
      <w:pPr>
        <w:spacing w:before="75" w:after="0"/>
      </w:pPr>
      <w:r>
        <w:rPr/>
        <w:t xml:space="preserve">二、2026-2031年中国高纯氮化硅需求预测 </w:t>
      </w:r>
    </w:p>
    <w:p>
      <w:pPr>
        <w:spacing w:before="75" w:after="0"/>
      </w:pPr>
      <w:r>
        <w:rPr/>
        <w:t xml:space="preserve">三、2026-2031年中国高纯氮化硅产品价格预测 </w:t>
      </w:r>
    </w:p>
    <w:p>
      <w:pPr>
        <w:spacing w:before="75" w:after="0"/>
      </w:pPr>
      <w:r>
        <w:rPr/>
        <w:t xml:space="preserve">四、2026-2031年主要高纯氮化硅产品进出口预测 </w:t>
      </w:r>
    </w:p>
    <w:p>
      <w:pPr>
        <w:spacing w:before="75" w:after="0"/>
      </w:pPr>
      <w:r>
        <w:rPr>
          <w:b w:val="1"/>
          <w:bCs w:val="1"/>
        </w:rPr>
        <w:t xml:space="preserve">第八章 高纯氮化硅行业投资现状分析 </w:t>
      </w:r>
    </w:p>
    <w:p>
      <w:pPr>
        <w:spacing w:before="75" w:after="0"/>
      </w:pPr>
      <w:r>
        <w:rPr/>
        <w:t xml:space="preserve">第一节 2021-2026年高纯氮化硅行业投资情况分析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六、2021-2026年外商投资情况 </w:t>
      </w:r>
    </w:p>
    <w:p>
      <w:pPr>
        <w:spacing w:before="75" w:after="0"/>
      </w:pPr>
      <w:r>
        <w:rPr/>
        <w:t xml:space="preserve">第二节 2021-2026年氮化硅陶瓷制品行业分析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六、氮化硅陶瓷制品主要生产厂商 </w:t>
      </w:r>
    </w:p>
    <w:p>
      <w:pPr>
        <w:spacing w:before="75" w:after="0"/>
      </w:pPr>
      <w:r>
        <w:rPr>
          <w:b w:val="1"/>
          <w:bCs w:val="1"/>
        </w:rPr>
        <w:t xml:space="preserve">第九章 高纯氮化硅行业投资环境分析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一、2021-2026年高纯氮化硅行业政策环境 </w:t>
      </w:r>
    </w:p>
    <w:p>
      <w:pPr>
        <w:spacing w:before="75" w:after="0"/>
      </w:pPr>
      <w:r>
        <w:rPr/>
        <w:t xml:space="preserve">二、2021-2026年国内宏观政策对其影响 </w:t>
      </w:r>
    </w:p>
    <w:p>
      <w:pPr>
        <w:spacing w:before="75" w:after="0"/>
      </w:pPr>
      <w:r>
        <w:rPr/>
        <w:t xml:space="preserve">三、2021-2026年行业产业政策对其影响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二、社会环境对行业的影响 </w:t>
      </w:r>
    </w:p>
    <w:p>
      <w:pPr>
        <w:spacing w:before="75" w:after="0"/>
      </w:pPr>
      <w:r>
        <w:rPr/>
        <w:t xml:space="preserve">第四节 高纯氮化硅上下游产业环境分析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三、上游行业对高纯氮化硅行业的影响 </w:t>
      </w:r>
    </w:p>
    <w:p>
      <w:pPr>
        <w:spacing w:before="75" w:after="0"/>
      </w:pPr>
      <w:r>
        <w:rPr/>
        <w:t xml:space="preserve">四、下游行业发展现状 </w:t>
      </w:r>
    </w:p>
    <w:p>
      <w:pPr>
        <w:spacing w:before="75" w:after="0"/>
      </w:pPr>
      <w:r>
        <w:rPr/>
        <w:t xml:space="preserve">五、下游行业发展趋势 </w:t>
      </w:r>
    </w:p>
    <w:p>
      <w:pPr>
        <w:spacing w:before="75" w:after="0"/>
      </w:pPr>
      <w:r>
        <w:rPr/>
        <w:t xml:space="preserve">六、下游行业对高纯氮化硅行业的影响 </w:t>
      </w:r>
    </w:p>
    <w:p>
      <w:pPr>
        <w:spacing w:before="75" w:after="0"/>
      </w:pPr>
      <w:r>
        <w:rPr>
          <w:b w:val="1"/>
          <w:bCs w:val="1"/>
        </w:rPr>
        <w:t xml:space="preserve">第十章 高纯氮化硅行业投资机会与风险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高纯氮化硅行业投资效益分析 </w:t>
      </w:r>
    </w:p>
    <w:p>
      <w:pPr>
        <w:spacing w:before="75" w:after="0"/>
      </w:pPr>
      <w:r>
        <w:rPr/>
        <w:t xml:space="preserve">一、2021-2026年高纯氮化硅行业投资状况分析 </w:t>
      </w:r>
    </w:p>
    <w:p>
      <w:pPr>
        <w:spacing w:before="75" w:after="0"/>
      </w:pPr>
      <w:r>
        <w:rPr/>
        <w:t xml:space="preserve">二、2026-2031年高纯氮化硅行业投资效益分析 </w:t>
      </w:r>
    </w:p>
    <w:p>
      <w:pPr>
        <w:spacing w:before="75" w:after="0"/>
      </w:pPr>
      <w:r>
        <w:rPr/>
        <w:t xml:space="preserve">三、2026-2031年高纯氮化硅行业投资趋势预测 </w:t>
      </w:r>
    </w:p>
    <w:p>
      <w:pPr>
        <w:spacing w:before="75" w:after="0"/>
      </w:pPr>
      <w:r>
        <w:rPr/>
        <w:t xml:space="preserve">四、2026-2031年高纯氮化硅行业的投资方向 </w:t>
      </w:r>
    </w:p>
    <w:p>
      <w:pPr>
        <w:spacing w:before="75" w:after="0"/>
      </w:pPr>
      <w:r>
        <w:rPr/>
        <w:t xml:space="preserve">五、2026-2031年高纯氮化硅行业投资的建议 </w:t>
      </w:r>
    </w:p>
    <w:p>
      <w:pPr>
        <w:spacing w:before="75" w:after="0"/>
      </w:pPr>
      <w:r>
        <w:rPr/>
        <w:t xml:space="preserve">六、新进入者应注意的障碍因素分析 </w:t>
      </w:r>
    </w:p>
    <w:p>
      <w:pPr>
        <w:spacing w:before="75" w:after="0"/>
      </w:pPr>
      <w:r>
        <w:rPr/>
        <w:t xml:space="preserve">第三节 影响高纯氮化硅行业发展的主要因素 </w:t>
      </w:r>
    </w:p>
    <w:p>
      <w:pPr>
        <w:spacing w:before="75" w:after="0"/>
      </w:pPr>
      <w:r>
        <w:rPr/>
        <w:t xml:space="preserve">一、2021-2026年影响高纯氮化硅行业运行的有利因素分析 </w:t>
      </w:r>
    </w:p>
    <w:p>
      <w:pPr>
        <w:spacing w:before="75" w:after="0"/>
      </w:pPr>
      <w:r>
        <w:rPr/>
        <w:t xml:space="preserve">二、2021-2026年影响高纯氮化硅行业运行的稳定因素分析 </w:t>
      </w:r>
    </w:p>
    <w:p>
      <w:pPr>
        <w:spacing w:before="75" w:after="0"/>
      </w:pPr>
      <w:r>
        <w:rPr/>
        <w:t xml:space="preserve">三、2021-2026年影响高纯氮化硅行业运行的不利因素分析 </w:t>
      </w:r>
    </w:p>
    <w:p>
      <w:pPr>
        <w:spacing w:before="75" w:after="0"/>
      </w:pPr>
      <w:r>
        <w:rPr/>
        <w:t xml:space="preserve">四、2026-2031年我国高纯氮化硅行业发展面临的挑战分析 </w:t>
      </w:r>
    </w:p>
    <w:p>
      <w:pPr>
        <w:spacing w:before="75" w:after="0"/>
      </w:pPr>
      <w:r>
        <w:rPr/>
        <w:t xml:space="preserve">五、2026-2031年我国高纯氮化硅行业发展面临的机遇分析 </w:t>
      </w:r>
    </w:p>
    <w:p>
      <w:pPr>
        <w:spacing w:before="75" w:after="0"/>
      </w:pPr>
      <w:r>
        <w:rPr/>
        <w:t xml:space="preserve">第四节 高纯氮化硅行业投资风险及控制策略分析 </w:t>
      </w:r>
    </w:p>
    <w:p>
      <w:pPr>
        <w:spacing w:before="75" w:after="0"/>
      </w:pPr>
      <w:r>
        <w:rPr/>
        <w:t xml:space="preserve">一、2021-2026年高纯氮化硅行业市场风险及控制策略 </w:t>
      </w:r>
    </w:p>
    <w:p>
      <w:pPr>
        <w:spacing w:before="75" w:after="0"/>
      </w:pPr>
      <w:r>
        <w:rPr/>
        <w:t xml:space="preserve">二、2021-2026年高纯氮化硅行业政策风险及控制策略 </w:t>
      </w:r>
    </w:p>
    <w:p>
      <w:pPr>
        <w:spacing w:before="75" w:after="0"/>
      </w:pPr>
      <w:r>
        <w:rPr/>
        <w:t xml:space="preserve">三、2021-2026年高纯氮化硅行业经营风险及控制策略 </w:t>
      </w:r>
    </w:p>
    <w:p>
      <w:pPr>
        <w:spacing w:before="75" w:after="0"/>
      </w:pPr>
      <w:r>
        <w:rPr/>
        <w:t xml:space="preserve">四、2021-2026年高纯氮化硅行业技术风险及控制策略 </w:t>
      </w:r>
    </w:p>
    <w:p>
      <w:pPr>
        <w:spacing w:before="75" w:after="0"/>
      </w:pPr>
      <w:r>
        <w:rPr/>
        <w:t xml:space="preserve">五、2021-2026年高纯氮化硅同业竞争风险及控制策略 </w:t>
      </w:r>
    </w:p>
    <w:p>
      <w:pPr>
        <w:spacing w:before="75" w:after="0"/>
      </w:pPr>
      <w:r>
        <w:rPr/>
        <w:t xml:space="preserve">六、2021-2026年高纯氮化硅行业其他风险及控制策略 </w:t>
      </w:r>
    </w:p>
    <w:p>
      <w:pPr>
        <w:spacing w:before="75" w:after="0"/>
      </w:pPr>
      <w:r>
        <w:rPr>
          <w:b w:val="1"/>
          <w:bCs w:val="1"/>
        </w:rPr>
        <w:t xml:space="preserve">第十一章 高纯氮化硅行业盈利模式与投资策略分析 </w:t>
      </w:r>
    </w:p>
    <w:p>
      <w:pPr>
        <w:spacing w:before="75" w:after="0"/>
      </w:pPr>
      <w:r>
        <w:rPr/>
        <w:t xml:space="preserve">第一节 国外高纯氮化硅行业投资现状及经营模式分析 </w:t>
      </w:r>
    </w:p>
    <w:p>
      <w:pPr>
        <w:spacing w:before="75" w:after="0"/>
      </w:pPr>
      <w:r>
        <w:rPr/>
        <w:t xml:space="preserve">一、境外高纯氮化硅行业成长情况调查 </w:t>
      </w:r>
    </w:p>
    <w:p>
      <w:pPr>
        <w:spacing w:before="75" w:after="0"/>
      </w:pPr>
      <w:r>
        <w:rPr/>
        <w:t xml:space="preserve">二、经营模式借鉴 </w:t>
      </w:r>
    </w:p>
    <w:p>
      <w:pPr>
        <w:spacing w:before="75" w:after="0"/>
      </w:pPr>
      <w:r>
        <w:rPr/>
        <w:t xml:space="preserve">三、在华投资新趋势动向 </w:t>
      </w:r>
    </w:p>
    <w:p>
      <w:pPr>
        <w:spacing w:before="75" w:after="0"/>
      </w:pPr>
      <w:r>
        <w:rPr/>
        <w:t xml:space="preserve">第二节 我国高纯氮化硅行业商业模式探讨 </w:t>
      </w:r>
    </w:p>
    <w:p>
      <w:pPr>
        <w:spacing w:before="75" w:after="0"/>
      </w:pPr>
      <w:r>
        <w:rPr/>
        <w:t xml:space="preserve">第三节 我国高纯氮化硅行业投资国际化发展战略分析 </w:t>
      </w:r>
    </w:p>
    <w:p>
      <w:pPr>
        <w:spacing w:before="75" w:after="0"/>
      </w:pPr>
      <w:r>
        <w:rPr/>
        <w:t xml:space="preserve">一、战略优势分析 </w:t>
      </w:r>
    </w:p>
    <w:p>
      <w:pPr>
        <w:spacing w:before="75" w:after="0"/>
      </w:pPr>
      <w:r>
        <w:rPr/>
        <w:t xml:space="preserve">二、战略机遇分析 </w:t>
      </w:r>
    </w:p>
    <w:p>
      <w:pPr>
        <w:spacing w:before="75" w:after="0"/>
      </w:pPr>
      <w:r>
        <w:rPr/>
        <w:t xml:space="preserve">三、战略规划目标 </w:t>
      </w:r>
    </w:p>
    <w:p>
      <w:pPr>
        <w:spacing w:before="75" w:after="0"/>
      </w:pPr>
      <w:r>
        <w:rPr/>
        <w:t xml:space="preserve">四、战略措施分析 </w:t>
      </w:r>
    </w:p>
    <w:p>
      <w:pPr>
        <w:spacing w:before="75" w:after="0"/>
      </w:pPr>
      <w:r>
        <w:rPr/>
        <w:t xml:space="preserve">第四节 最优投资路径设计 </w:t>
      </w:r>
    </w:p>
    <w:p>
      <w:pPr>
        <w:spacing w:before="75" w:after="0"/>
      </w:pPr>
      <w:r>
        <w:rPr/>
        <w:t xml:space="preserve">一、投资对象 </w:t>
      </w:r>
    </w:p>
    <w:p>
      <w:pPr>
        <w:spacing w:before="75" w:after="0"/>
      </w:pPr>
      <w:r>
        <w:rPr/>
        <w:t xml:space="preserve">二、投资模式 </w:t>
      </w:r>
    </w:p>
    <w:p>
      <w:pPr>
        <w:spacing w:before="75" w:after="0"/>
      </w:pPr>
      <w:r>
        <w:rPr/>
        <w:t xml:space="preserve">三、预期财务状况分析 </w:t>
      </w:r>
    </w:p>
    <w:p>
      <w:pPr>
        <w:spacing w:before="75" w:after="0"/>
      </w:pPr>
      <w:r>
        <w:rPr/>
        <w:t xml:space="preserve">四、风险资本退出方式 </w:t>
      </w:r>
    </w:p>
    <w:p>
      <w:pPr>
        <w:spacing w:before="75" w:after="0"/>
      </w:pPr>
      <w:r>
        <w:rPr>
          <w:b w:val="1"/>
          <w:bCs w:val="1"/>
        </w:rPr>
        <w:t xml:space="preserve">第十二章 中国高纯氮化硅项目融资问题分析与专家建议 </w:t>
      </w:r>
    </w:p>
    <w:p>
      <w:pPr>
        <w:spacing w:before="75" w:after="0"/>
      </w:pPr>
      <w:r>
        <w:rPr/>
        <w:t xml:space="preserve">第一节 中国高纯氮化硅项目的融资演变 </w:t>
      </w:r>
    </w:p>
    <w:p>
      <w:pPr>
        <w:spacing w:before="75" w:after="0"/>
      </w:pPr>
      <w:r>
        <w:rPr/>
        <w:t xml:space="preserve">第二节 中国高纯氮化硅项目特点、融资特点及影响因素分析 </w:t>
      </w:r>
    </w:p>
    <w:p>
      <w:pPr>
        <w:spacing w:before="75" w:after="0"/>
      </w:pPr>
      <w:r>
        <w:rPr/>
        <w:t xml:space="preserve">一、高纯氮化硅及其项目的主要特点 </w:t>
      </w:r>
    </w:p>
    <w:p>
      <w:pPr>
        <w:spacing w:before="75" w:after="0"/>
      </w:pPr>
      <w:r>
        <w:rPr/>
        <w:t xml:space="preserve">二、高纯氮化硅项目的融资特点 </w:t>
      </w:r>
    </w:p>
    <w:p>
      <w:pPr>
        <w:spacing w:before="75" w:after="0"/>
      </w:pPr>
      <w:r>
        <w:rPr/>
        <w:t xml:space="preserve">三、高纯氮化硅项目的融资相关影响因素 </w:t>
      </w:r>
    </w:p>
    <w:p>
      <w:pPr>
        <w:spacing w:before="75" w:after="0"/>
      </w:pPr>
      <w:r>
        <w:rPr/>
        <w:t xml:space="preserve">第三节 中国高纯氮化硅项目的融资对策 </w:t>
      </w:r>
    </w:p>
    <w:p>
      <w:pPr>
        <w:spacing w:before="75" w:after="0"/>
      </w:pPr>
      <w:r>
        <w:rPr/>
        <w:t xml:space="preserve">一、从产业链的整体考虑项目的融资 </w:t>
      </w:r>
    </w:p>
    <w:p>
      <w:pPr>
        <w:spacing w:before="75" w:after="0"/>
      </w:pPr>
      <w:r>
        <w:rPr/>
        <w:t xml:space="preserve">二、从产业链的三个环节考虑项目的融资 </w:t>
      </w:r>
    </w:p>
    <w:p>
      <w:pPr>
        <w:spacing w:before="75" w:after="0"/>
      </w:pPr>
      <w:r>
        <w:rPr/>
        <w:t xml:space="preserve">三、采用多种形式进行项目融资 </w:t>
      </w:r>
    </w:p>
    <w:p>
      <w:pPr>
        <w:spacing w:before="75" w:after="0"/>
      </w:pPr>
      <w:r>
        <w:rPr/>
        <w:t xml:space="preserve">四、本国筹资的重要性 </w:t>
      </w:r>
    </w:p>
    <w:p>
      <w:pPr>
        <w:spacing w:before="75" w:after="0"/>
      </w:pPr>
      <w:r>
        <w:rPr/>
        <w:t xml:space="preserve">五、有效吸引私人投资 </w:t>
      </w:r>
    </w:p>
    <w:p>
      <w:pPr>
        <w:spacing w:before="75" w:after="0"/>
      </w:pPr>
      <w:r>
        <w:rPr/>
        <w:t xml:space="preserve">六、政府的政策支持 </w:t>
      </w:r>
    </w:p>
    <w:p>
      <w:pPr>
        <w:spacing w:before="75" w:after="0"/>
      </w:pPr>
      <w:r>
        <w:rPr>
          <w:b w:val="1"/>
          <w:bCs w:val="1"/>
        </w:rPr>
        <w:t xml:space="preserve">附录</w:t>
      </w:r>
    </w:p>
    <w:p>
      <w:pPr>
        <w:spacing w:before="75" w:after="0"/>
      </w:pPr>
      <w:r>
        <w:rPr/>
        <w:t xml:space="preserve">一、中国制造 </w:t>
      </w:r>
    </w:p>
    <w:p>
      <w:pPr>
        <w:spacing w:before="75" w:after="0"/>
      </w:pPr>
      <w:r>
        <w:rPr/>
        <w:t xml:space="preserve">二、国家中长期科学技术规划 </w:t>
      </w:r>
    </w:p>
    <w:p>
      <w:pPr>
        <w:spacing w:before="75" w:after="0"/>
      </w:pPr>
      <w:r>
        <w:rPr>
          <w:b w:val="1"/>
          <w:bCs w:val="1"/>
        </w:rPr>
        <w:t xml:space="preserve">图表目录</w:t>
      </w:r>
    </w:p>
    <w:p>
      <w:pPr>
        <w:spacing w:before="75" w:after="0"/>
      </w:pPr>
      <w:r>
        <w:rPr/>
        <w:t xml:space="preserve">图表：2026-2031年中国高纯氮化硅行业市场规模 </w:t>
      </w:r>
    </w:p>
    <w:p>
      <w:pPr>
        <w:spacing w:before="75" w:after="0"/>
      </w:pPr>
      <w:r>
        <w:rPr/>
        <w:t xml:space="preserve">图表：2021-2026年中国高纯氮化硅行业生产规模 </w:t>
      </w:r>
    </w:p>
    <w:p>
      <w:pPr>
        <w:spacing w:before="75" w:after="0"/>
      </w:pPr>
      <w:r>
        <w:rPr/>
        <w:t xml:space="preserve">图表：2021-2026年中国高纯氮化硅行业产能 </w:t>
      </w:r>
    </w:p>
    <w:p>
      <w:pPr>
        <w:spacing w:before="75" w:after="0"/>
      </w:pPr>
      <w:r>
        <w:rPr/>
        <w:t xml:space="preserve">图表：2021-2026年中国高纯氮化硅行业需求总量 </w:t>
      </w:r>
    </w:p>
    <w:p>
      <w:pPr>
        <w:spacing w:before="75" w:after="0"/>
      </w:pPr>
      <w:r>
        <w:rPr/>
        <w:t xml:space="preserve">图表：2021-2026年国内高纯氮化硅进口总量 </w:t>
      </w:r>
    </w:p>
    <w:p>
      <w:pPr>
        <w:spacing w:before="75" w:after="0"/>
      </w:pPr>
      <w:r>
        <w:rPr/>
        <w:t xml:space="preserve">图表：2021-2026年国内高纯氮化硅进口金额 </w:t>
      </w:r>
    </w:p>
    <w:p>
      <w:pPr>
        <w:spacing w:before="75" w:after="0"/>
      </w:pPr>
      <w:r>
        <w:rPr/>
        <w:t xml:space="preserve">图表：2021-2026年国内高纯氮化硅进口价格 </w:t>
      </w:r>
    </w:p>
    <w:p>
      <w:pPr>
        <w:spacing w:before="75" w:after="0"/>
      </w:pPr>
      <w:r>
        <w:rPr/>
        <w:t xml:space="preserve">图表：2021-2026年国内高纯氮化硅出口总量 </w:t>
      </w:r>
    </w:p>
    <w:p>
      <w:pPr>
        <w:spacing w:before="75" w:after="0"/>
      </w:pPr>
      <w:r>
        <w:rPr/>
        <w:t xml:space="preserve">图表：2021-2026年国内高纯氮化硅出口金额 </w:t>
      </w:r>
    </w:p>
    <w:p>
      <w:pPr>
        <w:spacing w:before="75" w:after="0"/>
      </w:pPr>
      <w:r>
        <w:rPr/>
        <w:t xml:space="preserve">图表：国瓷材料历年营收状况 </w:t>
      </w:r>
    </w:p>
    <w:p>
      <w:pPr>
        <w:spacing w:before="75" w:after="0"/>
      </w:pPr>
      <w:r>
        <w:rPr/>
        <w:t xml:space="preserve">图表：国瓷材料历年净利润状况 </w:t>
      </w:r>
    </w:p>
    <w:p>
      <w:pPr>
        <w:spacing w:before="75" w:after="0"/>
      </w:pPr>
      <w:r>
        <w:rPr/>
        <w:t xml:space="preserve">图表：三环集团历年营收状况 </w:t>
      </w:r>
    </w:p>
    <w:p>
      <w:pPr>
        <w:spacing w:before="75" w:after="0"/>
      </w:pPr>
      <w:r>
        <w:rPr/>
        <w:t xml:space="preserve">图表：三环集团历年净利润状况 </w:t>
      </w:r>
    </w:p>
    <w:p>
      <w:pPr>
        <w:spacing w:before="75" w:after="0"/>
      </w:pPr>
      <w:r>
        <w:rPr/>
        <w:t xml:space="preserve">图表：山东淄博恒世科技发展有限公司主要产品 </w:t>
      </w:r>
    </w:p>
    <w:p>
      <w:pPr>
        <w:spacing w:before="75" w:after="0"/>
      </w:pPr>
      <w:r>
        <w:rPr/>
        <w:t xml:space="preserve">图表：山东淄博恒世科技发展有限公司主要合作单位 </w:t>
      </w:r>
    </w:p>
    <w:p>
      <w:pPr>
        <w:spacing w:before="75" w:after="0"/>
      </w:pPr>
      <w:r>
        <w:rPr/>
        <w:t xml:space="preserve">图表：3m公司历年营收(亿美元) </w:t>
      </w:r>
    </w:p>
    <w:p>
      <w:pPr>
        <w:spacing w:before="75" w:after="0"/>
      </w:pPr>
      <w:r>
        <w:rPr/>
        <w:t xml:space="preserve">图表：2021-2026年全球氮化硅生产商市占率 </w:t>
      </w:r>
    </w:p>
    <w:p>
      <w:pPr>
        <w:spacing w:before="75" w:after="0"/>
      </w:pPr>
      <w:r>
        <w:rPr/>
        <w:t xml:space="preserve">图表：2021-2026年重点企业营业收入对比 </w:t>
      </w:r>
    </w:p>
    <w:p>
      <w:pPr>
        <w:spacing w:before="75" w:after="0"/>
      </w:pPr>
      <w:r>
        <w:rPr/>
        <w:t xml:space="preserve">图表：2021-2026年重点企业出口收入对比 </w:t>
      </w:r>
    </w:p>
    <w:p>
      <w:pPr>
        <w:spacing w:before="75" w:after="0"/>
      </w:pPr>
      <w:r>
        <w:rPr/>
        <w:t xml:space="preserve">图表：2021-2026年重点企业利润总额对比 </w:t>
      </w:r>
    </w:p>
    <w:p>
      <w:pPr>
        <w:spacing w:before="75" w:after="0"/>
      </w:pPr>
      <w:r>
        <w:rPr/>
        <w:t xml:space="preserve">图表：2021-2026年中国国内经济走势(单位：亿元) </w:t>
      </w:r>
    </w:p>
    <w:p>
      <w:pPr>
        <w:spacing w:before="75" w:after="0"/>
      </w:pPr>
      <w:r>
        <w:rPr/>
        <w:t xml:space="preserve">图表：2021-2026年中国国内经济第三产贡献率走势(单位：%) </w:t>
      </w:r>
    </w:p>
    <w:p>
      <w:pPr>
        <w:spacing w:before="75" w:after="0"/>
      </w:pPr>
      <w:r>
        <w:rPr/>
        <w:t xml:space="preserve">图表：2026-2031年中国高纯氮化硅行业市场规模预测 </w:t>
      </w:r>
    </w:p>
    <w:p>
      <w:pPr>
        <w:spacing w:before="75" w:after="0"/>
      </w:pPr>
      <w:r>
        <w:rPr/>
        <w:t xml:space="preserve">图表：2026-2031年中国高纯氮化硅行业总产值预测 </w:t>
      </w:r>
    </w:p>
    <w:p>
      <w:pPr>
        <w:spacing w:before="75" w:after="0"/>
      </w:pPr>
      <w:r>
        <w:rPr/>
        <w:t xml:space="preserve">图表：2021-2026年中国高纯氮化硅行业投资资金分布 </w:t>
      </w:r>
    </w:p>
    <w:p>
      <w:pPr>
        <w:spacing w:before="75" w:after="0"/>
      </w:pPr>
      <w:r>
        <w:rPr/>
        <w:t xml:space="preserve">图表：2021-2026年高纯氮化硅投资规模 </w:t>
      </w:r>
    </w:p>
    <w:p>
      <w:pPr>
        <w:spacing w:before="75" w:after="0"/>
      </w:pPr>
      <w:r>
        <w:rPr/>
        <w:t xml:space="preserve">图表：国内主要氮化硅陶瓷制品主要生产厂商情况 </w:t>
      </w:r>
    </w:p>
    <w:p>
      <w:pPr>
        <w:spacing w:before="75" w:after="0"/>
      </w:pPr>
      <w:r>
        <w:rPr/>
        <w:t xml:space="preserve">图表：2021-2026年宏观经济运行检验报告单 </w:t>
      </w:r>
    </w:p>
    <w:p>
      <w:pPr>
        <w:spacing w:before="75" w:after="0"/>
      </w:pPr>
      <w:r>
        <w:rPr/>
        <w:t xml:space="preserve">图表：高纯氮化硅行业产业链 </w:t>
      </w:r>
    </w:p>
    <w:p>
      <w:pPr>
        <w:spacing w:before="75" w:after="0"/>
      </w:pPr>
      <w:r>
        <w:rPr/>
        <w:t xml:space="preserve">图表：氮化硅粉体制备工艺 </w:t>
      </w:r>
    </w:p>
    <w:p>
      <w:pPr>
        <w:spacing w:before="75" w:after="0"/>
      </w:pPr>
      <w:r>
        <w:rPr/>
        <w:t xml:space="preserve">图表：氮化硅粉体及其制品应用市场 </w:t>
      </w:r>
    </w:p>
    <w:p>
      <w:pPr>
        <w:spacing w:before="75" w:after="0"/>
      </w:pPr>
      <w:r>
        <w:rPr/>
        <w:t xml:space="preserve">图表：2021-2026年各季度新材料领域各项平均财务指标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中国高纯氮化硅行业市场深度调研及前景趋势与投资发展研究报告(2026-2031版)</dc:title>
  <dc:description>中国高纯氮化硅行业市场深度调研及前景趋势与投资发展研究报告(2026-2031版)</dc:description>
  <dc:subject>中国高纯氮化硅行业市场深度调研及前景趋势与投资发展研究报告(2026-2031版)</dc:subject>
  <cp:keywords>研究报告</cp:keywords>
  <cp:category>研究报告</cp:category>
  <cp:lastModifiedBy>北京中道泰和信息咨询有限公司</cp:lastModifiedBy>
  <dcterms:created xsi:type="dcterms:W3CDTF">2026-04-01T02:22:23+08:00</dcterms:created>
  <dcterms:modified xsi:type="dcterms:W3CDTF">2026-04-01T02:22:23+08:00</dcterms:modified>
</cp:coreProperties>
</file>

<file path=docProps/custom.xml><?xml version="1.0" encoding="utf-8"?>
<Properties xmlns="http://schemas.openxmlformats.org/officeDocument/2006/custom-properties" xmlns:vt="http://schemas.openxmlformats.org/officeDocument/2006/docPropsVTypes"/>
</file>