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中国空调行业市场深度调研及竞争格局与投资前景研究报告(2026-2031版)</w:t>
      </w:r>
    </w:p>
    <w:p>
      <w:pPr>
        <w:spacing w:after="150"/>
      </w:pPr>
      <w:r>
        <w:rPr>
          <w:b w:val="1"/>
          <w:bCs w:val="1"/>
        </w:rPr>
        <w:t xml:space="preserve">报告简介</w:t>
      </w:r>
    </w:p>
    <w:p>
      <w:pPr>
        <w:spacing w:after="150"/>
      </w:pPr>
      <w:r>
        <w:rPr/>
        <w:t xml:space="preserve">空调(Air Conditioner)，即空气调节器，是指用人工手段对建筑或者构筑物内环境空气的温度、湿度、洁净度、流速等参数进行调节和控制的设备。1922年，开利公司推出了第一代家用空气调节器。结构形式有两大种类，一个是分体式分为室内和室外，另一个是整体式，例如窗机、移动式等。大部分利用冷媒在压缩机的作用下，发生蒸发或凝结，从而引发周遭空气的蒸发或凝结，以达到改变温、湿度的目的。</w:t>
      </w:r>
    </w:p>
    <w:p>
      <w:pPr>
        <w:spacing w:after="150"/>
      </w:pPr>
      <w:r>
        <w:rPr/>
        <w:t xml:space="preserve">空调行业研究报告主要分析了空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空调行业重点企业分析、子行业分析、区域市场分析、行业风险分析、行业发展前景预测及相关的经营、投资建议等。报告研究框架全面、严谨，分析内容客观、公正、系统，真实准确地反映了我国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2021-2026年全球空调市场发展环境现状分析</w:t>
      </w:r>
    </w:p>
    <w:p>
      <w:pPr>
        <w:spacing w:before="75" w:after="0"/>
      </w:pPr>
      <w:r>
        <w:rPr/>
        <w:t xml:space="preserve">第一节 空调发展环境分析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二、空调行业相关政策分析</w:t>
      </w:r>
    </w:p>
    <w:p>
      <w:pPr>
        <w:spacing w:before="75" w:after="0"/>
      </w:pPr>
      <w:r>
        <w:rPr/>
        <w:t xml:space="preserve">第四节 空调行业技术环境分析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2021-2026年全球和国内空调市场供需平衡调查分析</w:t>
      </w:r>
    </w:p>
    <w:p>
      <w:pPr>
        <w:spacing w:before="75" w:after="0"/>
      </w:pPr>
      <w:r>
        <w:rPr/>
        <w:t xml:space="preserve">第一节 2021-2026年国际空调市场现状分析</w:t>
      </w:r>
    </w:p>
    <w:p>
      <w:pPr>
        <w:spacing w:before="75" w:after="0"/>
      </w:pPr>
      <w:r>
        <w:rPr/>
        <w:t xml:space="preserve">一、国际空调市场发展历程</w:t>
      </w:r>
    </w:p>
    <w:p>
      <w:pPr>
        <w:spacing w:before="75" w:after="0"/>
      </w:pPr>
      <w:r>
        <w:rPr/>
        <w:t xml:space="preserve">二、国际主要国家空调发展情况分析</w:t>
      </w:r>
    </w:p>
    <w:p>
      <w:pPr>
        <w:spacing w:before="75" w:after="0"/>
      </w:pPr>
      <w:r>
        <w:rPr/>
        <w:t xml:space="preserve">三、国际空调市场发展趋势</w:t>
      </w:r>
    </w:p>
    <w:p>
      <w:pPr>
        <w:spacing w:before="75" w:after="0"/>
      </w:pPr>
      <w:r>
        <w:rPr/>
        <w:t xml:space="preserve">第二节 2021-2026年中国空调市场供需平衡分析</w:t>
      </w:r>
    </w:p>
    <w:p>
      <w:pPr>
        <w:spacing w:before="75" w:after="0"/>
      </w:pPr>
      <w:r>
        <w:rPr/>
        <w:t xml:space="preserve">一、2021-2026年中国空调市场市场规模分析</w:t>
      </w:r>
    </w:p>
    <w:p>
      <w:pPr>
        <w:spacing w:before="75" w:after="0"/>
      </w:pPr>
      <w:r>
        <w:rPr/>
        <w:t xml:space="preserve">二、2021-2026年中国空调市场供给统计分析</w:t>
      </w:r>
    </w:p>
    <w:p>
      <w:pPr>
        <w:spacing w:before="75" w:after="0"/>
      </w:pPr>
      <w:r>
        <w:rPr/>
        <w:t xml:space="preserve">三、2021-2026年中国空调市场需求统计分析</w:t>
      </w:r>
    </w:p>
    <w:p>
      <w:pPr>
        <w:spacing w:before="75" w:after="0"/>
      </w:pPr>
      <w:r>
        <w:rPr/>
        <w:t xml:space="preserve">第三节 2021-2026年影响空调市场供需平衡的因素分析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空调市场发展特点分析</w:t>
      </w:r>
    </w:p>
    <w:p>
      <w:pPr>
        <w:spacing w:before="75" w:after="0"/>
      </w:pPr>
      <w:r>
        <w:rPr/>
        <w:t xml:space="preserve">第一节 空调市场周期性、季节性等特点</w:t>
      </w:r>
    </w:p>
    <w:p>
      <w:pPr>
        <w:spacing w:before="75" w:after="0"/>
      </w:pPr>
      <w:r>
        <w:rPr/>
        <w:t xml:space="preserve">第二节 空调行业壁垒</w:t>
      </w:r>
    </w:p>
    <w:p>
      <w:pPr>
        <w:spacing w:before="75" w:after="0"/>
      </w:pPr>
      <w:r>
        <w:rPr/>
        <w:t xml:space="preserve">一、空调行业进入壁垒</w:t>
      </w:r>
    </w:p>
    <w:p>
      <w:pPr>
        <w:spacing w:before="75" w:after="0"/>
      </w:pPr>
      <w:r>
        <w:rPr/>
        <w:t xml:space="preserve">二、空调行业技术壁垒</w:t>
      </w:r>
    </w:p>
    <w:p>
      <w:pPr>
        <w:spacing w:before="75" w:after="0"/>
      </w:pPr>
      <w:r>
        <w:rPr/>
        <w:t xml:space="preserve">三、空调行业人才壁垒</w:t>
      </w:r>
    </w:p>
    <w:p>
      <w:pPr>
        <w:spacing w:before="75" w:after="0"/>
      </w:pPr>
      <w:r>
        <w:rPr/>
        <w:t xml:space="preserve">四、空调行业政策壁垒</w:t>
      </w:r>
    </w:p>
    <w:p>
      <w:pPr>
        <w:spacing w:before="75" w:after="0"/>
      </w:pPr>
      <w:r>
        <w:rPr/>
        <w:t xml:space="preserve">第三节 空调市场发展swot分析</w:t>
      </w:r>
    </w:p>
    <w:p>
      <w:pPr>
        <w:spacing w:before="75" w:after="0"/>
      </w:pPr>
      <w:r>
        <w:rPr/>
        <w:t xml:space="preserve">一、空调市场发展优势分析</w:t>
      </w:r>
    </w:p>
    <w:p>
      <w:pPr>
        <w:spacing w:before="75" w:after="0"/>
      </w:pPr>
      <w:r>
        <w:rPr/>
        <w:t xml:space="preserve">二、空调市场发展劣势分析</w:t>
      </w:r>
    </w:p>
    <w:p>
      <w:pPr>
        <w:spacing w:before="75" w:after="0"/>
      </w:pPr>
      <w:r>
        <w:rPr/>
        <w:t xml:space="preserve">三、空调市场机遇分析</w:t>
      </w:r>
    </w:p>
    <w:p>
      <w:pPr>
        <w:spacing w:before="75" w:after="0"/>
      </w:pPr>
      <w:r>
        <w:rPr/>
        <w:t xml:space="preserve">四、空调市场威胁分析</w:t>
      </w:r>
    </w:p>
    <w:p>
      <w:pPr>
        <w:spacing w:before="75" w:after="0"/>
      </w:pPr>
      <w:r>
        <w:rPr/>
        <w:t xml:space="preserve">第四节 空调市场竞争程度分析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2021-2026年中国空调市场重点区域运行分析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美的集团股份有限公司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珠海格力电器股份有限公司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海尔智家股份有限公司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海信家电集团股份有限公司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浙江盾安人工环境股份有限公司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浙江三花智能控制股份有限公司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上海海立(集团)股份有限公司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冰轮环境技术股份有限公司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上海加冷松芝汽车空调股份有限公司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长虹美菱股份有限公司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2021-2026年中国空调市场竞争格局与企业竞争力评价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空调行业营销渠道分析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三、各类渠道对空调行业的影响</w:t>
      </w:r>
    </w:p>
    <w:p>
      <w:pPr>
        <w:spacing w:before="75" w:after="0"/>
      </w:pPr>
      <w:r>
        <w:rPr/>
        <w:t xml:space="preserve">四、主要空调企业渠道策略研究</w:t>
      </w:r>
    </w:p>
    <w:p>
      <w:pPr>
        <w:spacing w:before="75" w:after="0"/>
      </w:pPr>
      <w:r>
        <w:rPr/>
        <w:t xml:space="preserve">第二节 空调行业主要客户群分析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2026-2031年空调市场发展分析预测</w:t>
      </w:r>
    </w:p>
    <w:p>
      <w:pPr>
        <w:spacing w:before="75" w:after="0"/>
      </w:pPr>
      <w:r>
        <w:rPr/>
        <w:t xml:space="preserve">第一节 2026-2031年中国空调市场规模预测</w:t>
      </w:r>
    </w:p>
    <w:p>
      <w:pPr>
        <w:spacing w:before="75" w:after="0"/>
      </w:pPr>
      <w:r>
        <w:rPr/>
        <w:t xml:space="preserve">第二节 2026-2031年中国空调行业产值规模预测</w:t>
      </w:r>
    </w:p>
    <w:p>
      <w:pPr>
        <w:spacing w:before="75" w:after="0"/>
      </w:pPr>
      <w:r>
        <w:rPr/>
        <w:t xml:space="preserve">第三节 2026-2031年中国空调市场需求趋势预测</w:t>
      </w:r>
    </w:p>
    <w:p>
      <w:pPr>
        <w:spacing w:before="75" w:after="0"/>
      </w:pPr>
      <w:r>
        <w:rPr>
          <w:b w:val="1"/>
          <w:bCs w:val="1"/>
        </w:rPr>
        <w:t xml:space="preserve">第十章 空调行业投资前景与投资策略分析</w:t>
      </w:r>
    </w:p>
    <w:p>
      <w:pPr>
        <w:spacing w:before="75" w:after="0"/>
      </w:pPr>
      <w:r>
        <w:rPr/>
        <w:t xml:space="preserve">第一节 空调行业投资价值分析</w:t>
      </w:r>
    </w:p>
    <w:p>
      <w:pPr>
        <w:spacing w:before="75" w:after="0"/>
      </w:pPr>
      <w:r>
        <w:rPr/>
        <w:t xml:space="preserve">一、空调行业发展前景分析</w:t>
      </w:r>
    </w:p>
    <w:p>
      <w:pPr>
        <w:spacing w:before="75" w:after="0"/>
      </w:pPr>
      <w:r>
        <w:rPr/>
        <w:t xml:space="preserve">二、空调行业盈利能力预测</w:t>
      </w:r>
    </w:p>
    <w:p>
      <w:pPr>
        <w:spacing w:before="75" w:after="0"/>
      </w:pPr>
      <w:r>
        <w:rPr/>
        <w:t xml:space="preserve">第二节 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中国空调行业投资风险及对策分析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空调行业投资机会与建议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业内专家对中国空调行业总结及企业重点客户管理建议</w:t>
      </w:r>
    </w:p>
    <w:p>
      <w:pPr>
        <w:spacing w:before="75" w:after="0"/>
      </w:pPr>
      <w:r>
        <w:rPr/>
        <w:t xml:space="preserve">第一节 空调行业企业问题总结</w:t>
      </w:r>
    </w:p>
    <w:p>
      <w:pPr>
        <w:spacing w:before="75" w:after="0"/>
      </w:pPr>
      <w:r>
        <w:rPr/>
        <w:t xml:space="preserve">第二节 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图表：国内外空调市场需求情况</w:t>
      </w:r>
    </w:p>
    <w:p>
      <w:pPr>
        <w:spacing w:before="75" w:after="0"/>
      </w:pPr>
      <w:r>
        <w:rPr/>
        <w:t xml:space="preserve">图表：2021-2026年中国空调行业市场规模及增速</w:t>
      </w:r>
    </w:p>
    <w:p>
      <w:pPr>
        <w:spacing w:before="75" w:after="0"/>
      </w:pPr>
      <w:r>
        <w:rPr/>
        <w:t xml:space="preserve">图表：2026-2031年中国空调行业市场规模及增速预测</w:t>
      </w:r>
    </w:p>
    <w:p>
      <w:pPr>
        <w:spacing w:before="75" w:after="0"/>
      </w:pPr>
      <w:r>
        <w:rPr/>
        <w:t xml:space="preserve">图表：2021-2026年空调市场规模及增速</w:t>
      </w:r>
    </w:p>
    <w:p>
      <w:pPr>
        <w:spacing w:before="75" w:after="0"/>
      </w:pPr>
      <w:r>
        <w:rPr/>
        <w:t xml:space="preserve">图表：2026-2031年空调市场规模及增速预测</w:t>
      </w:r>
    </w:p>
    <w:p>
      <w:pPr>
        <w:spacing w:before="75" w:after="0"/>
      </w:pPr>
      <w:r>
        <w:rPr/>
        <w:t xml:space="preserve">图表：2021-2026年空调重点企业市场份额</w:t>
      </w:r>
    </w:p>
    <w:p>
      <w:pPr>
        <w:spacing w:before="75" w:after="0"/>
      </w:pPr>
      <w:r>
        <w:rPr/>
        <w:t xml:space="preserve">图表：2026-2031年空调区域结构</w:t>
      </w:r>
    </w:p>
    <w:p>
      <w:pPr>
        <w:spacing w:before="75" w:after="0"/>
      </w:pPr>
      <w:r>
        <w:rPr/>
        <w:t xml:space="preserve">图表：2026-2031年空调渠道结构</w:t>
      </w:r>
    </w:p>
    <w:p>
      <w:pPr>
        <w:spacing w:before="75" w:after="0"/>
      </w:pPr>
      <w:r>
        <w:rPr/>
        <w:t xml:space="preserve">图表：2021-2026年空调需求总量</w:t>
      </w:r>
    </w:p>
    <w:p>
      <w:pPr>
        <w:spacing w:before="75" w:after="0"/>
      </w:pPr>
      <w:r>
        <w:rPr/>
        <w:t xml:space="preserve">图表：2026-2031年空调需求总量预测</w:t>
      </w:r>
    </w:p>
    <w:p>
      <w:pPr>
        <w:spacing w:before="75" w:after="0"/>
      </w:pPr>
      <w:r>
        <w:rPr/>
        <w:t xml:space="preserve">图表：2021-2026年空调需求集中度</w:t>
      </w:r>
    </w:p>
    <w:p>
      <w:pPr>
        <w:spacing w:before="75" w:after="0"/>
      </w:pPr>
      <w:r>
        <w:rPr/>
        <w:t xml:space="preserve">图表：2021-2026年空调需求增长速度</w:t>
      </w:r>
    </w:p>
    <w:p>
      <w:pPr>
        <w:spacing w:before="75" w:after="0"/>
      </w:pPr>
      <w:r>
        <w:rPr/>
        <w:t xml:space="preserve">图表：2021-2026年空调产值分析</w:t>
      </w:r>
    </w:p>
    <w:p>
      <w:pPr>
        <w:spacing w:before="75" w:after="0"/>
      </w:pPr>
      <w:r>
        <w:rPr/>
        <w:t xml:space="preserve">图表：2021-2026年空调供给增长速度</w:t>
      </w:r>
    </w:p>
    <w:p>
      <w:pPr>
        <w:spacing w:before="75" w:after="0"/>
      </w:pPr>
      <w:r>
        <w:rPr/>
        <w:t xml:space="preserve">图表：2026-2031年空调产值规模预测</w:t>
      </w:r>
    </w:p>
    <w:p>
      <w:pPr>
        <w:spacing w:before="75" w:after="0"/>
      </w:pPr>
      <w:r>
        <w:rPr/>
        <w:t xml:space="preserve">图表：2021-2026年空调市场集中度</w:t>
      </w:r>
    </w:p>
    <w:p>
      <w:pPr>
        <w:spacing w:before="75" w:after="0"/>
      </w:pPr>
      <w:r>
        <w:rPr/>
        <w:t xml:space="preserve">图表：2026-2031年空调企业区域分布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中国空调行业市场深度调研及竞争格局与投资前景研究报告(2026-2031版)</dc:title>
  <dc:description>中国空调行业市场深度调研及竞争格局与投资前景研究报告(2026-2031版)</dc:description>
  <dc:subject>中国空调行业市场深度调研及竞争格局与投资前景研究报告(2026-2031版)</dc:subject>
  <cp:keywords>研究报告</cp:keywords>
  <cp:category>研究报告</cp:category>
  <cp:lastModifiedBy>北京中道泰和信息咨询有限公司</cp:lastModifiedBy>
  <dcterms:created xsi:type="dcterms:W3CDTF">2026-04-01T02:28:14+08:00</dcterms:created>
  <dcterms:modified xsi:type="dcterms:W3CDTF">2026-04-01T02:28:14+08:00</dcterms:modified>
</cp:coreProperties>
</file>

<file path=docProps/custom.xml><?xml version="1.0" encoding="utf-8"?>
<Properties xmlns="http://schemas.openxmlformats.org/officeDocument/2006/custom-properties" xmlns:vt="http://schemas.openxmlformats.org/officeDocument/2006/docPropsVTypes"/>
</file>