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中国干散货船行业市场调研及前景趋势与投资机会研究报告(2026-2031版)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散货船，也被称为散装货船，是专门用于装载无包装的大宗货物的船舶。由于散货不怕压，为了方便装卸，其货舱设计为单层甲板，舱口围板高而大，货舱横剖面呈棱形。货舱四角的三角形舱柜是压载水舱，可用于调节吃水和稳性高度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干散货船行业的市场走向和发展趋势。</w:t>
      </w:r>
    </w:p>
    <w:p>
      <w:pPr>
        <w:spacing w:after="150"/>
      </w:pPr>
      <w:r>
        <w:rPr/>
        <w:t xml:space="preserve">本报告专业!权威!报告根据干散货船行业的发展轨迹及多年的实践经验，对中国干散货船行业的内外部环境、行业发展现状、产业链发展状况、市场供需、竞争格局、标杆企业、发展趋势、机会风险、发展策略与投资建议等进行了分析，并重点分析了我国干散货船行业将面临的机遇与挑战，对干散货船行业未来的发展趋势及前景作出审慎分析与预测。是干散货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中国船舶制造所属行业运行形势分析</w:t>
      </w:r>
    </w:p>
    <w:p>
      <w:pPr>
        <w:spacing w:before="75" w:after="0"/>
      </w:pPr>
      <w:r>
        <w:rPr/>
        <w:t xml:space="preserve">第一节 2021-2026年中国船舶制造业发展概况</w:t>
      </w:r>
    </w:p>
    <w:p>
      <w:pPr>
        <w:spacing w:before="75" w:after="0"/>
      </w:pPr>
      <w:r>
        <w:rPr/>
        <w:t xml:space="preserve">一、中国航运业的运行回顾</w:t>
      </w:r>
    </w:p>
    <w:p>
      <w:pPr>
        <w:spacing w:before="75" w:after="0"/>
      </w:pPr>
      <w:r>
        <w:rPr/>
        <w:t xml:space="preserve">二、船舶工业与国民经济的发展</w:t>
      </w:r>
    </w:p>
    <w:p>
      <w:pPr>
        <w:spacing w:before="75" w:after="0"/>
      </w:pPr>
      <w:r>
        <w:rPr/>
        <w:t xml:space="preserve">三、中国船舶工业的技术水平分析</w:t>
      </w:r>
    </w:p>
    <w:p>
      <w:pPr>
        <w:spacing w:before="75" w:after="0"/>
      </w:pPr>
      <w:r>
        <w:rPr/>
        <w:t xml:space="preserve">第二节 中国船舶制造业scp范式浅析</w:t>
      </w:r>
    </w:p>
    <w:p>
      <w:pPr>
        <w:spacing w:before="75" w:after="0"/>
      </w:pPr>
      <w:r>
        <w:rPr/>
        <w:t xml:space="preserve">一、船舶制造业的市场结构</w:t>
      </w:r>
    </w:p>
    <w:p>
      <w:pPr>
        <w:spacing w:before="75" w:after="0"/>
      </w:pPr>
      <w:r>
        <w:rPr/>
        <w:t xml:space="preserve">二、中国船舶制造业的市场行为</w:t>
      </w:r>
    </w:p>
    <w:p>
      <w:pPr>
        <w:spacing w:before="75" w:after="0"/>
      </w:pPr>
      <w:r>
        <w:rPr/>
        <w:t xml:space="preserve">三、中国船舶制造业的市场绩效</w:t>
      </w:r>
    </w:p>
    <w:p>
      <w:pPr>
        <w:spacing w:before="75" w:after="0"/>
      </w:pPr>
      <w:r>
        <w:rPr/>
        <w:t xml:space="preserve">四、产业组织政策建议</w:t>
      </w:r>
    </w:p>
    <w:p>
      <w:pPr>
        <w:spacing w:before="75" w:after="0"/>
      </w:pPr>
      <w:r>
        <w:rPr/>
        <w:t xml:space="preserve">第三节 2021-2026年中国船舶工业发展存在的问题分析</w:t>
      </w:r>
    </w:p>
    <w:p>
      <w:pPr>
        <w:spacing w:before="75" w:after="0"/>
      </w:pPr>
      <w:r>
        <w:rPr>
          <w:b w:val="1"/>
          <w:bCs w:val="1"/>
        </w:rPr>
        <w:t xml:space="preserve">第二章 中国干散货船发展环境分析</w:t>
      </w:r>
    </w:p>
    <w:p>
      <w:pPr>
        <w:spacing w:before="75" w:after="0"/>
      </w:pPr>
      <w:r>
        <w:rPr/>
        <w:t xml:space="preserve">第一节 国内干散货船经济环境分析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三、2021-2026年中国干散货船经济发展预测分析</w:t>
      </w:r>
    </w:p>
    <w:p>
      <w:pPr>
        <w:spacing w:before="75" w:after="0"/>
      </w:pPr>
      <w:r>
        <w:rPr/>
        <w:t xml:space="preserve">第二节 中国干散货船行业政策环境分析</w:t>
      </w:r>
    </w:p>
    <w:p>
      <w:pPr>
        <w:spacing w:before="75" w:after="0"/>
      </w:pPr>
      <w:r>
        <w:rPr>
          <w:b w:val="1"/>
          <w:bCs w:val="1"/>
        </w:rPr>
        <w:t xml:space="preserve">第三章 世界干散货船市场营运概况分析</w:t>
      </w:r>
    </w:p>
    <w:p>
      <w:pPr>
        <w:spacing w:before="75" w:after="0"/>
      </w:pPr>
      <w:r>
        <w:rPr/>
        <w:t xml:space="preserve">第一节 2021-2026年国际干散货船运力概况</w:t>
      </w:r>
    </w:p>
    <w:p>
      <w:pPr>
        <w:spacing w:before="75" w:after="0"/>
      </w:pPr>
      <w:r>
        <w:rPr/>
        <w:t xml:space="preserve">一、散货船类型分析</w:t>
      </w:r>
    </w:p>
    <w:p>
      <w:pPr>
        <w:spacing w:before="75" w:after="0"/>
      </w:pPr>
      <w:r>
        <w:rPr/>
        <w:t xml:space="preserve">二、世界干散货船市场面临运力持续短缺</w:t>
      </w:r>
    </w:p>
    <w:p>
      <w:pPr>
        <w:spacing w:before="75" w:after="0"/>
      </w:pPr>
      <w:r>
        <w:rPr/>
        <w:t xml:space="preserve">三、全球干散货船订单分析</w:t>
      </w:r>
    </w:p>
    <w:p>
      <w:pPr>
        <w:spacing w:before="75" w:after="0"/>
      </w:pPr>
      <w:r>
        <w:rPr/>
        <w:t xml:space="preserve">四、国际干散货船运费率将持续上涨</w:t>
      </w:r>
    </w:p>
    <w:p>
      <w:pPr>
        <w:spacing w:before="75" w:after="0"/>
      </w:pPr>
      <w:r>
        <w:rPr/>
        <w:t xml:space="preserve">第二节 2021-2026年全球干散货船市场发展概况</w:t>
      </w:r>
    </w:p>
    <w:p>
      <w:pPr>
        <w:spacing w:before="75" w:after="0"/>
      </w:pPr>
      <w:r>
        <w:rPr/>
        <w:t xml:space="preserve">一、干散货船市场回升</w:t>
      </w:r>
    </w:p>
    <w:p>
      <w:pPr>
        <w:spacing w:before="75" w:after="0"/>
      </w:pPr>
      <w:r>
        <w:rPr/>
        <w:t xml:space="preserve">二、干散货船运输市场结构浅析</w:t>
      </w:r>
    </w:p>
    <w:p>
      <w:pPr>
        <w:spacing w:before="75" w:after="0"/>
      </w:pPr>
      <w:r>
        <w:rPr/>
        <w:t xml:space="preserve">三、全球干散货船运市场保持强劲</w:t>
      </w:r>
    </w:p>
    <w:p>
      <w:pPr>
        <w:spacing w:before="75" w:after="0"/>
      </w:pPr>
      <w:r>
        <w:rPr/>
        <w:t xml:space="preserve">第三节 2026-2031年世界干散货船市场走势预测分析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中国干散货船所属行业市场运行动态分析</w:t>
      </w:r>
    </w:p>
    <w:p>
      <w:pPr>
        <w:spacing w:before="75" w:after="0"/>
      </w:pPr>
      <w:r>
        <w:rPr/>
        <w:t xml:space="preserve">第一节 2021-2026年中国干散货船市场发展总体形势</w:t>
      </w:r>
    </w:p>
    <w:p>
      <w:pPr>
        <w:spacing w:before="75" w:after="0"/>
      </w:pPr>
      <w:r>
        <w:rPr/>
        <w:t xml:space="preserve">一、我国散货船成交量分析</w:t>
      </w:r>
    </w:p>
    <w:p>
      <w:pPr>
        <w:spacing w:before="75" w:after="0"/>
      </w:pPr>
      <w:r>
        <w:rPr/>
        <w:t xml:space="preserve">二、中国干散货船市场运行状况</w:t>
      </w:r>
    </w:p>
    <w:p>
      <w:pPr>
        <w:spacing w:before="75" w:after="0"/>
      </w:pPr>
      <w:r>
        <w:rPr/>
        <w:t xml:space="preserve">三、国内干散货船产品结构分析</w:t>
      </w:r>
    </w:p>
    <w:p>
      <w:pPr>
        <w:spacing w:before="75" w:after="0"/>
      </w:pPr>
      <w:r>
        <w:rPr/>
        <w:t xml:space="preserve">第二节 2021-2026年中国干散货船市场最新动态</w:t>
      </w:r>
    </w:p>
    <w:p>
      <w:pPr>
        <w:spacing w:before="75" w:after="0"/>
      </w:pPr>
      <w:r>
        <w:rPr/>
        <w:t xml:space="preserve">一、中国二手干散货船市场动态</w:t>
      </w:r>
    </w:p>
    <w:p>
      <w:pPr>
        <w:spacing w:before="75" w:after="0"/>
      </w:pPr>
      <w:r>
        <w:rPr/>
        <w:t xml:space="preserve">二、国内干散货船市场需求形势分析</w:t>
      </w:r>
    </w:p>
    <w:p>
      <w:pPr>
        <w:spacing w:before="75" w:after="0"/>
      </w:pPr>
      <w:r>
        <w:rPr/>
        <w:t xml:space="preserve">三、干散货船是常规发展影响因素</w:t>
      </w:r>
    </w:p>
    <w:p>
      <w:pPr>
        <w:spacing w:before="75" w:after="0"/>
      </w:pPr>
      <w:r>
        <w:rPr/>
        <w:t xml:space="preserve">第三节 2021-2026年中国干散货船舶经营现状分析与对策浅析</w:t>
      </w:r>
    </w:p>
    <w:p>
      <w:pPr>
        <w:spacing w:before="75" w:after="0"/>
      </w:pPr>
      <w:r>
        <w:rPr/>
        <w:t xml:space="preserve">一、干散货船舶的经营成效显著</w:t>
      </w:r>
    </w:p>
    <w:p>
      <w:pPr>
        <w:spacing w:before="75" w:after="0"/>
      </w:pPr>
      <w:r>
        <w:rPr/>
        <w:t xml:space="preserve">二、干散货船舶经营存在的主要问题</w:t>
      </w:r>
    </w:p>
    <w:p>
      <w:pPr>
        <w:spacing w:before="75" w:after="0"/>
      </w:pPr>
      <w:r>
        <w:rPr/>
        <w:t xml:space="preserve">三、干散货船舶经营的发展策略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2021-2026年中国船舶制造所属行业数据监测分析</w:t>
      </w:r>
    </w:p>
    <w:p>
      <w:pPr>
        <w:spacing w:before="75" w:after="0"/>
      </w:pPr>
      <w:r>
        <w:rPr/>
        <w:t xml:space="preserve">第一节 2021-2026年中国船舶所属行业总体数据分析</w:t>
      </w:r>
    </w:p>
    <w:p>
      <w:pPr>
        <w:spacing w:before="75" w:after="0"/>
      </w:pPr>
      <w:r>
        <w:rPr/>
        <w:t xml:space="preserve">一、2021-2026年中国船舶所属行业全部企业数据分析</w:t>
      </w:r>
    </w:p>
    <w:p>
      <w:pPr>
        <w:spacing w:before="75" w:after="0"/>
      </w:pPr>
      <w:r>
        <w:rPr/>
        <w:t xml:space="preserve">二、2021-2026年中国船舶所属行业全部企业数据分析</w:t>
      </w:r>
    </w:p>
    <w:p>
      <w:pPr>
        <w:spacing w:before="75" w:after="0"/>
      </w:pPr>
      <w:r>
        <w:rPr/>
        <w:t xml:space="preserve">三、2021-2026年中国船舶所属行业全部企业数据分析</w:t>
      </w:r>
    </w:p>
    <w:p>
      <w:pPr>
        <w:spacing w:before="75" w:after="0"/>
      </w:pPr>
      <w:r>
        <w:rPr/>
        <w:t xml:space="preserve">第二节 2021-2026年中国船舶所属行业不同规模企业数据分析</w:t>
      </w:r>
    </w:p>
    <w:p>
      <w:pPr>
        <w:spacing w:before="75" w:after="0"/>
      </w:pPr>
      <w:r>
        <w:rPr/>
        <w:t xml:space="preserve">一、2021-2026年中国船舶所属行业不同规模企业数据分析</w:t>
      </w:r>
    </w:p>
    <w:p>
      <w:pPr>
        <w:spacing w:before="75" w:after="0"/>
      </w:pPr>
      <w:r>
        <w:rPr/>
        <w:t xml:space="preserve">二、2021-2026年中国船舶所属行业不同规模企业数据分析</w:t>
      </w:r>
    </w:p>
    <w:p>
      <w:pPr>
        <w:spacing w:before="75" w:after="0"/>
      </w:pPr>
      <w:r>
        <w:rPr/>
        <w:t xml:space="preserve">三、2021-2026年中国船舶所属行业不同规模企业数据分析</w:t>
      </w:r>
    </w:p>
    <w:p>
      <w:pPr>
        <w:spacing w:before="75" w:after="0"/>
      </w:pPr>
      <w:r>
        <w:rPr/>
        <w:t xml:space="preserve">第三节 2021-2026年中国船舶所属行业不同所有制企业数据分析</w:t>
      </w:r>
    </w:p>
    <w:p>
      <w:pPr>
        <w:spacing w:before="75" w:after="0"/>
      </w:pPr>
      <w:r>
        <w:rPr/>
        <w:t xml:space="preserve">一、2021-2026年中国船舶所属行业不同所有制企业数据分析</w:t>
      </w:r>
    </w:p>
    <w:p>
      <w:pPr>
        <w:spacing w:before="75" w:after="0"/>
      </w:pPr>
      <w:r>
        <w:rPr/>
        <w:t xml:space="preserve">二、2021-2026年中国船舶所属行业不同所有制企业数据分析</w:t>
      </w:r>
    </w:p>
    <w:p>
      <w:pPr>
        <w:spacing w:before="75" w:after="0"/>
      </w:pPr>
      <w:r>
        <w:rPr/>
        <w:t xml:space="preserve">三、2021-2026年中国船舶所属行业不同所有制企业数据分析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中国干散货船市场竞争格局分析分析</w:t>
      </w:r>
    </w:p>
    <w:p>
      <w:pPr>
        <w:spacing w:before="75" w:after="0"/>
      </w:pPr>
      <w:r>
        <w:rPr/>
        <w:t xml:space="preserve">第一节 2021-2026年中国船舶制造业竞争情况分析</w:t>
      </w:r>
    </w:p>
    <w:p>
      <w:pPr>
        <w:spacing w:before="75" w:after="0"/>
      </w:pPr>
      <w:r>
        <w:rPr/>
        <w:t xml:space="preserve">一、设计成为中国造船业竞争的软肋</w:t>
      </w:r>
    </w:p>
    <w:p>
      <w:pPr>
        <w:spacing w:before="75" w:after="0"/>
      </w:pPr>
      <w:r>
        <w:rPr/>
        <w:t xml:space="preserve">二、中国造船业竞争力逐步提高</w:t>
      </w:r>
    </w:p>
    <w:p>
      <w:pPr>
        <w:spacing w:before="75" w:after="0"/>
      </w:pPr>
      <w:r>
        <w:rPr/>
        <w:t xml:space="preserve">三、中国船舶工业挑战日韩</w:t>
      </w:r>
    </w:p>
    <w:p>
      <w:pPr>
        <w:spacing w:before="75" w:after="0"/>
      </w:pPr>
      <w:r>
        <w:rPr/>
        <w:t xml:space="preserve">第二节 2021-2026年中国干散货船业竞争情况分析</w:t>
      </w:r>
    </w:p>
    <w:p>
      <w:pPr>
        <w:spacing w:before="75" w:after="0"/>
      </w:pPr>
      <w:r>
        <w:rPr/>
        <w:t xml:space="preserve">一、散货船正面临货柜船竞争</w:t>
      </w:r>
    </w:p>
    <w:p>
      <w:pPr>
        <w:spacing w:before="75" w:after="0"/>
      </w:pPr>
      <w:r>
        <w:rPr/>
        <w:t xml:space="preserve">二、干散货船市场竞争力分析</w:t>
      </w:r>
    </w:p>
    <w:p>
      <w:pPr>
        <w:spacing w:before="75" w:after="0"/>
      </w:pPr>
      <w:r>
        <w:rPr/>
        <w:t xml:space="preserve">三、干散货船市场竞争存在的问题分析</w:t>
      </w:r>
    </w:p>
    <w:p>
      <w:pPr>
        <w:spacing w:before="75" w:after="0"/>
      </w:pPr>
      <w:r>
        <w:rPr/>
        <w:t xml:space="preserve">第三节 2021-2026年中国重点省市造船业的发展格局分析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中国干散货船重点企业分析</w:t>
      </w:r>
    </w:p>
    <w:p>
      <w:pPr>
        <w:spacing w:before="75" w:after="0"/>
      </w:pPr>
      <w:r>
        <w:rPr/>
        <w:t xml:space="preserve">第一节 沪东中华造船(集团)有限公司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广州广船国际股份有限公司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大连船舶重工集团有限公司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上海外高桥造船有限公司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渤海船舶重工有限责任公司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第六节 江南造船(集团)有限责任公司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第七节 江苏新世纪造船股份有限公司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第八节 福建省马尾造船股份有限公司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第九节 南通宏强船舶重工有限公司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第十节 台州市万昌船舶修造有限公司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>
          <w:b w:val="1"/>
          <w:bCs w:val="1"/>
        </w:rPr>
        <w:t xml:space="preserve">第八章 中国干散货运输市场运营态势分析</w:t>
      </w:r>
    </w:p>
    <w:p>
      <w:pPr>
        <w:spacing w:before="75" w:after="0"/>
      </w:pPr>
      <w:r>
        <w:rPr/>
        <w:t xml:space="preserve">第一节 2021-2026年中国干散货运输概况</w:t>
      </w:r>
    </w:p>
    <w:p>
      <w:pPr>
        <w:spacing w:before="75" w:after="0"/>
      </w:pPr>
      <w:r>
        <w:rPr/>
        <w:t xml:space="preserve">一、中国因素继续支撑干散货运输市场</w:t>
      </w:r>
    </w:p>
    <w:p>
      <w:pPr>
        <w:spacing w:before="75" w:after="0"/>
      </w:pPr>
      <w:r>
        <w:rPr/>
        <w:t xml:space="preserve">二、中国干散货海运市场发展态势良好</w:t>
      </w:r>
    </w:p>
    <w:p>
      <w:pPr>
        <w:spacing w:before="75" w:after="0"/>
      </w:pPr>
      <w:r>
        <w:rPr/>
        <w:t xml:space="preserve">三、中国与东盟干散货海运发展分析</w:t>
      </w:r>
    </w:p>
    <w:p>
      <w:pPr>
        <w:spacing w:before="75" w:after="0"/>
      </w:pPr>
      <w:r>
        <w:rPr/>
        <w:t xml:space="preserve">第二节 铁矿石运输</w:t>
      </w:r>
    </w:p>
    <w:p>
      <w:pPr>
        <w:spacing w:before="75" w:after="0"/>
      </w:pPr>
      <w:r>
        <w:rPr/>
        <w:t xml:space="preserve">一、世界铁矿石海运发展总体分析</w:t>
      </w:r>
    </w:p>
    <w:p>
      <w:pPr>
        <w:spacing w:before="75" w:after="0"/>
      </w:pPr>
      <w:r>
        <w:rPr/>
        <w:t xml:space="preserve">二、全球铁矿石海运贸易蓬勃发展</w:t>
      </w:r>
    </w:p>
    <w:p>
      <w:pPr>
        <w:spacing w:before="75" w:after="0"/>
      </w:pPr>
      <w:r>
        <w:rPr/>
        <w:t xml:space="preserve">三、中国铁矿石海运发展遭遇瓶颈</w:t>
      </w:r>
    </w:p>
    <w:p>
      <w:pPr>
        <w:spacing w:before="75" w:after="0"/>
      </w:pPr>
      <w:r>
        <w:rPr/>
        <w:t xml:space="preserve">四、中国保障铁矿石海运发展的措施</w:t>
      </w:r>
    </w:p>
    <w:p>
      <w:pPr>
        <w:spacing w:before="75" w:after="0"/>
      </w:pPr>
      <w:r>
        <w:rPr/>
        <w:t xml:space="preserve">五、世界铁矿石海运贸易发展预测</w:t>
      </w:r>
    </w:p>
    <w:p>
      <w:pPr>
        <w:spacing w:before="75" w:after="0"/>
      </w:pPr>
      <w:r>
        <w:rPr/>
        <w:t xml:space="preserve">第三节 煤炭运输</w:t>
      </w:r>
    </w:p>
    <w:p>
      <w:pPr>
        <w:spacing w:before="75" w:after="0"/>
      </w:pPr>
      <w:r>
        <w:rPr/>
        <w:t xml:space="preserve">一、世界煤炭供求量对国际干散货海运市场的影响</w:t>
      </w:r>
    </w:p>
    <w:p>
      <w:pPr>
        <w:spacing w:before="75" w:after="0"/>
      </w:pPr>
      <w:r>
        <w:rPr/>
        <w:t xml:space="preserve">二、中国煤炭运输影响海运市场</w:t>
      </w:r>
    </w:p>
    <w:p>
      <w:pPr>
        <w:spacing w:before="75" w:after="0"/>
      </w:pPr>
      <w:r>
        <w:rPr/>
        <w:t xml:space="preserve">三、中国港口煤炭运输市场发展综述</w:t>
      </w:r>
    </w:p>
    <w:p>
      <w:pPr>
        <w:spacing w:before="75" w:after="0"/>
      </w:pPr>
      <w:r>
        <w:rPr/>
        <w:t xml:space="preserve">第四节 2026-2031中国干散货运输市场的发展趋势预测</w:t>
      </w:r>
    </w:p>
    <w:p>
      <w:pPr>
        <w:spacing w:before="75" w:after="0"/>
      </w:pPr>
      <w:r>
        <w:rPr/>
        <w:t xml:space="preserve">一、未来世界干散货海运市场运行形势预测</w:t>
      </w:r>
    </w:p>
    <w:p>
      <w:pPr>
        <w:spacing w:before="75" w:after="0"/>
      </w:pPr>
      <w:r>
        <w:rPr/>
        <w:t xml:space="preserve">二、全球干散货海运市场可能步入衰退</w:t>
      </w:r>
    </w:p>
    <w:p>
      <w:pPr>
        <w:spacing w:before="75" w:after="0"/>
      </w:pPr>
      <w:r>
        <w:rPr/>
        <w:t xml:space="preserve">三、干散货运输市场将进入老龄船拆解高峰期</w:t>
      </w:r>
    </w:p>
    <w:p>
      <w:pPr>
        <w:spacing w:before="75" w:after="0"/>
      </w:pPr>
      <w:r>
        <w:rPr>
          <w:b w:val="1"/>
          <w:bCs w:val="1"/>
        </w:rPr>
        <w:t xml:space="preserve">第九章 2026-2031中国干散货船产业前景与预测分析</w:t>
      </w:r>
    </w:p>
    <w:p>
      <w:pPr>
        <w:spacing w:before="75" w:after="0"/>
      </w:pPr>
      <w:r>
        <w:rPr/>
        <w:t xml:space="preserve">第一节 2026-2031中国船舶制造业前景分析</w:t>
      </w:r>
    </w:p>
    <w:p>
      <w:pPr>
        <w:spacing w:before="75" w:after="0"/>
      </w:pPr>
      <w:r>
        <w:rPr/>
        <w:t xml:space="preserve">一、全世界轻便型散货船市场前景看好</w:t>
      </w:r>
    </w:p>
    <w:p>
      <w:pPr>
        <w:spacing w:before="75" w:after="0"/>
      </w:pPr>
      <w:r>
        <w:rPr/>
        <w:t xml:space="preserve">二、中国造散货船市场广阔</w:t>
      </w:r>
    </w:p>
    <w:p>
      <w:pPr>
        <w:spacing w:before="75" w:after="0"/>
      </w:pPr>
      <w:r>
        <w:rPr/>
        <w:t xml:space="preserve">三、干散货船技术发展趋势分析</w:t>
      </w:r>
    </w:p>
    <w:p>
      <w:pPr>
        <w:spacing w:before="75" w:after="0"/>
      </w:pPr>
      <w:r>
        <w:rPr/>
        <w:t xml:space="preserve">第二节 2026-2031中国干散货船行业市场预测分析</w:t>
      </w:r>
    </w:p>
    <w:p>
      <w:pPr>
        <w:spacing w:before="75" w:after="0"/>
      </w:pPr>
      <w:r>
        <w:rPr/>
        <w:t xml:space="preserve">一、干散货船市场供给预测分析</w:t>
      </w:r>
    </w:p>
    <w:p>
      <w:pPr>
        <w:spacing w:before="75" w:after="0"/>
      </w:pPr>
      <w:r>
        <w:rPr/>
        <w:t xml:space="preserve">二、干散货船需求预测分析</w:t>
      </w:r>
    </w:p>
    <w:p>
      <w:pPr>
        <w:spacing w:before="75" w:after="0"/>
      </w:pPr>
      <w:r>
        <w:rPr/>
        <w:t xml:space="preserve">第三节 2026-2031中国干散货船行业市场盈利预测分析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第十章 2026-2031中国干散货船行业投资机会与风险分析</w:t>
      </w:r>
    </w:p>
    <w:p>
      <w:pPr>
        <w:spacing w:before="75" w:after="0"/>
      </w:pPr>
      <w:r>
        <w:rPr/>
        <w:t xml:space="preserve">第一节 2026-2031中国干散货船行业投资环境分析</w:t>
      </w:r>
    </w:p>
    <w:p>
      <w:pPr>
        <w:spacing w:before="75" w:after="0"/>
      </w:pPr>
      <w:r>
        <w:rPr/>
        <w:t xml:space="preserve">第二节 2026-2031中国干散货船行业投资机会分析</w:t>
      </w:r>
    </w:p>
    <w:p>
      <w:pPr>
        <w:spacing w:before="75" w:after="0"/>
      </w:pPr>
      <w:r>
        <w:rPr/>
        <w:t xml:space="preserve">一、全球造船产业的转移</w:t>
      </w:r>
    </w:p>
    <w:p>
      <w:pPr>
        <w:spacing w:before="75" w:after="0"/>
      </w:pPr>
      <w:r>
        <w:rPr/>
        <w:t xml:space="preserve">二、世界造船业的产品结构调整动态</w:t>
      </w:r>
    </w:p>
    <w:p>
      <w:pPr>
        <w:spacing w:before="75" w:after="0"/>
      </w:pPr>
      <w:r>
        <w:rPr/>
        <w:t xml:space="preserve">三、重点投资领域分析</w:t>
      </w:r>
    </w:p>
    <w:p>
      <w:pPr>
        <w:spacing w:before="75" w:after="0"/>
      </w:pPr>
      <w:r>
        <w:rPr/>
        <w:t xml:space="preserve">第三节 2026-2031中国干散货船行业投资风险分析</w:t>
      </w:r>
    </w:p>
    <w:p>
      <w:pPr>
        <w:spacing w:before="75" w:after="0"/>
      </w:pPr>
      <w:r>
        <w:rPr/>
        <w:t xml:space="preserve">一、市场运营风险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三、原材料风险</w:t>
      </w:r>
    </w:p>
    <w:p>
      <w:pPr>
        <w:spacing w:before="75" w:after="0"/>
      </w:pPr>
      <w:r>
        <w:rPr/>
        <w:t xml:space="preserve">四、外资进入风险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图表：2026-2031中国干散货船市场供给预测分析</w:t>
      </w:r>
    </w:p>
    <w:p>
      <w:pPr>
        <w:spacing w:before="75" w:after="0"/>
      </w:pPr>
      <w:r>
        <w:rPr/>
        <w:t xml:space="preserve">图表：2026-2031中国干散货船需求预测分析</w:t>
      </w:r>
    </w:p>
    <w:p>
      <w:pPr>
        <w:spacing w:before="75" w:after="0"/>
      </w:pPr>
      <w:r>
        <w:rPr/>
        <w:t xml:space="preserve">图表：2026-2031中国干散货船行业市场盈利预测分析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本文地址：https://www.51baogao.cn/baogao/20240515/567010.shtml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5/56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中国干散货船行业市场调研及前景趋势与投资机会研究报告(2026-2031版)</dc:title>
  <dc:description>中国干散货船行业市场调研及前景趋势与投资机会研究报告(2026-2031版)</dc:description>
  <dc:subject>中国干散货船行业市场调研及前景趋势与投资机会研究报告(2026-2031版)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2026-04-01T02:40:05+08:00</dcterms:created>
  <dcterms:modified xsi:type="dcterms:W3CDTF">2026-04-01T02:40:05+08:00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