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乘用车行业市场调研及发展展望与投资机会研究报告(2026-2031版)</w:t>
      </w:r>
    </w:p>
    <w:p>
      <w:pPr>
        <w:spacing w:after="150"/>
      </w:pPr>
      <w:r>
        <w:rPr>
          <w:b w:val="1"/>
          <w:bCs w:val="1"/>
        </w:rPr>
        <w:t xml:space="preserve">报告简介</w:t>
      </w:r>
    </w:p>
    <w:p>
      <w:pPr>
        <w:spacing w:after="150"/>
      </w:pPr>
      <w:r>
        <w:rPr/>
        <w:t xml:space="preserve">近年来，我国政府把汽车强国上升到了国家战略，推出了一系列在政策，支持我国汽车工业的发展。在政策的支持下，我国汽车行业国产化进程加快，核心竞争力不断提升。吉利、长城、长安和比亚迪等自主品牌通过近年来的积累，在乘用车市场表现抢眼。自主品牌乘用车也越来越受到消费者的认可，自主品牌乘用车市场份额也逐年提升。</w:t>
      </w:r>
    </w:p>
    <w:p>
      <w:pPr>
        <w:spacing w:after="150"/>
      </w:pPr>
      <w:r>
        <w:rPr/>
        <w:t xml:space="preserve">尽管近些年来中国乘用车出口发展迅速，但由于中国乘用车起步晚，正处于国际化的初级阶段，很多汽车企业仍然停留在直接出口或单纯依靠经销商出口，尚没有制定和实施真正意义上的国际化战略，海外发展经验较少。因此，中国乘用车国际化发展面临很大的压力和挑战。当前，中国乘用车出口存在的问题主要有以下几个方面：出口产品质量竞争指数偏低，质量欠佳;技术和品牌存在劣势;海外营销管理模式单一;恶性低价竞争，出口秩序有待提升;短期内非贸易壁垒难以突破;外贸融资问题限制了出口规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乘用车专业研究单位等公布和提供的大量资料。对我国乘用车的行业现状、市场各类经营指标的情况、重点企业状况、区域市场发展情况等内容进行详细的阐述和深入的分析，着重对乘用车业务的发展进行详尽深入的分析，并根据乘用车行业的政策经济发展环境对乘用车行业潜在的风险和防范建议进行分析。最后提出研究者对乘用车行业的研究观点，以供投资决策者参考。</w:t>
      </w:r>
    </w:p>
    <w:p>
      <w:pPr>
        <w:spacing w:after="150"/>
      </w:pPr>
      <w:r>
        <w:rPr>
          <w:b w:val="1"/>
          <w:bCs w:val="1"/>
        </w:rPr>
        <w:t xml:space="preserve">报告目录</w:t>
      </w:r>
    </w:p>
    <w:p>
      <w:pPr>
        <w:spacing w:before="75" w:after="0"/>
      </w:pPr>
      <w:r>
        <w:rPr>
          <w:b w:val="1"/>
          <w:bCs w:val="1"/>
        </w:rPr>
        <w:t xml:space="preserve">第一章 乘用车行业概述及相关技术指标</w:t>
      </w:r>
    </w:p>
    <w:p>
      <w:pPr>
        <w:spacing w:before="75" w:after="0"/>
      </w:pPr>
      <w:r>
        <w:rPr/>
        <w:t xml:space="preserve">第一节 乘用车产品概述</w:t>
      </w:r>
    </w:p>
    <w:p>
      <w:pPr>
        <w:spacing w:before="75" w:after="0"/>
      </w:pPr>
      <w:r>
        <w:rPr/>
        <w:t xml:space="preserve">第二节 乘用车产品性能参数</w:t>
      </w:r>
    </w:p>
    <w:p>
      <w:pPr>
        <w:spacing w:before="75" w:after="0"/>
      </w:pPr>
      <w:r>
        <w:rPr/>
        <w:t xml:space="preserve">第三节 乘用车替代品分析</w:t>
      </w:r>
    </w:p>
    <w:p>
      <w:pPr>
        <w:spacing w:before="75" w:after="0"/>
      </w:pPr>
      <w:r>
        <w:rPr/>
        <w:t xml:space="preserve">第四节 乘用车的用途及应用领域</w:t>
      </w:r>
    </w:p>
    <w:p>
      <w:pPr>
        <w:spacing w:before="75" w:after="0"/>
      </w:pPr>
      <w:r>
        <w:rPr>
          <w:b w:val="1"/>
          <w:bCs w:val="1"/>
        </w:rPr>
        <w:t xml:space="preserve">第二章 2021-2026年中国乘用车市场发展关键因素分析</w:t>
      </w:r>
    </w:p>
    <w:p>
      <w:pPr>
        <w:spacing w:before="75" w:after="0"/>
      </w:pPr>
      <w:r>
        <w:rPr/>
        <w:t xml:space="preserve">第一节 乘用车市场规模分析</w:t>
      </w:r>
    </w:p>
    <w:p>
      <w:pPr>
        <w:spacing w:before="75" w:after="0"/>
      </w:pPr>
      <w:r>
        <w:rPr/>
        <w:t xml:space="preserve">第二节 乘用车市场主要竞争对手构成</w:t>
      </w:r>
    </w:p>
    <w:p>
      <w:pPr>
        <w:spacing w:before="75" w:after="0"/>
      </w:pPr>
      <w:r>
        <w:rPr/>
        <w:t xml:space="preserve">第三节 乘用车市场政治、经济、法律、技术环境分析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乘用车市场发展驱动因素分析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乘用车生产工艺及技术路径分析</w:t>
      </w:r>
    </w:p>
    <w:p>
      <w:pPr>
        <w:spacing w:before="75" w:after="0"/>
      </w:pPr>
      <w:r>
        <w:rPr/>
        <w:t xml:space="preserve">第一节 乘用车各种生产方法及利弊对比分析</w:t>
      </w:r>
    </w:p>
    <w:p>
      <w:pPr>
        <w:spacing w:before="75" w:after="0"/>
      </w:pPr>
      <w:r>
        <w:rPr/>
        <w:t xml:space="preserve">第二节 国内外乘用车生产工艺及技术趋势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国内外乘用车最新技术研发及应用情况</w:t>
      </w:r>
    </w:p>
    <w:p>
      <w:pPr>
        <w:spacing w:before="75" w:after="0"/>
      </w:pPr>
      <w:r>
        <w:rPr/>
        <w:t xml:space="preserve">第四节 主要生产设备情况介绍</w:t>
      </w:r>
    </w:p>
    <w:p>
      <w:pPr>
        <w:spacing w:before="75" w:after="0"/>
      </w:pPr>
      <w:r>
        <w:rPr>
          <w:b w:val="1"/>
          <w:bCs w:val="1"/>
        </w:rPr>
        <w:t xml:space="preserve">第四章 乘用车市场容量分析</w:t>
      </w:r>
    </w:p>
    <w:p>
      <w:pPr>
        <w:spacing w:before="75" w:after="0"/>
      </w:pPr>
      <w:r>
        <w:rPr/>
        <w:t xml:space="preserve">第一节 2021-2026年乘用车市场容量统计</w:t>
      </w:r>
    </w:p>
    <w:p>
      <w:pPr>
        <w:spacing w:before="75" w:after="0"/>
      </w:pPr>
      <w:r>
        <w:rPr/>
        <w:t xml:space="preserve">第二节 乘用车下游应用市场结构</w:t>
      </w:r>
    </w:p>
    <w:p>
      <w:pPr>
        <w:spacing w:before="75" w:after="0"/>
      </w:pPr>
      <w:r>
        <w:rPr/>
        <w:t xml:space="preserve">第三节 影响乘用车市场容量增长的因素</w:t>
      </w:r>
    </w:p>
    <w:p>
      <w:pPr>
        <w:spacing w:before="75" w:after="0"/>
      </w:pPr>
      <w:r>
        <w:rPr/>
        <w:t xml:space="preserve">第四节 2026-2031年我国乘用车市场容量预测</w:t>
      </w:r>
    </w:p>
    <w:p>
      <w:pPr>
        <w:spacing w:before="75" w:after="0"/>
      </w:pPr>
      <w:r>
        <w:rPr>
          <w:b w:val="1"/>
          <w:bCs w:val="1"/>
        </w:rPr>
        <w:t xml:space="preserve">第五章 乘用车市场推广策略研究</w:t>
      </w:r>
    </w:p>
    <w:p>
      <w:pPr>
        <w:spacing w:before="75" w:after="0"/>
      </w:pPr>
      <w:r>
        <w:rPr/>
        <w:t xml:space="preserve">第一节 乘用车行业新品推广模式研究</w:t>
      </w:r>
    </w:p>
    <w:p>
      <w:pPr>
        <w:spacing w:before="75" w:after="0"/>
      </w:pPr>
      <w:r>
        <w:rPr/>
        <w:t xml:space="preserve">第二节 乘用车市场终端产品发布特点</w:t>
      </w:r>
    </w:p>
    <w:p>
      <w:pPr>
        <w:spacing w:before="75" w:after="0"/>
      </w:pPr>
      <w:r>
        <w:rPr/>
        <w:t xml:space="preserve">第三节 乘用车市场中间商、代理商参与机制</w:t>
      </w:r>
    </w:p>
    <w:p>
      <w:pPr>
        <w:spacing w:before="75" w:after="0"/>
      </w:pPr>
      <w:r>
        <w:rPr/>
        <w:t xml:space="preserve">第四节 乘用车市场网络推广策略研究</w:t>
      </w:r>
    </w:p>
    <w:p>
      <w:pPr>
        <w:spacing w:before="75" w:after="0"/>
      </w:pPr>
      <w:r>
        <w:rPr/>
        <w:t xml:space="preserve">第五节 乘用车市场广告宣传策略</w:t>
      </w:r>
    </w:p>
    <w:p>
      <w:pPr>
        <w:spacing w:before="75" w:after="0"/>
      </w:pPr>
      <w:r>
        <w:rPr/>
        <w:t xml:space="preserve">第六节 乘用车市场推广与配套供货渠道建立</w:t>
      </w:r>
    </w:p>
    <w:p>
      <w:pPr>
        <w:spacing w:before="75" w:after="0"/>
      </w:pPr>
      <w:r>
        <w:rPr/>
        <w:t xml:space="preserve">第七节 乘用车新产品推广常见问题</w:t>
      </w:r>
    </w:p>
    <w:p>
      <w:pPr>
        <w:spacing w:before="75" w:after="0"/>
      </w:pPr>
      <w:r>
        <w:rPr>
          <w:b w:val="1"/>
          <w:bCs w:val="1"/>
        </w:rPr>
        <w:t xml:space="preserve">第六章 乘用车营销渠道建立策略</w:t>
      </w:r>
    </w:p>
    <w:p>
      <w:pPr>
        <w:spacing w:before="75" w:after="0"/>
      </w:pPr>
      <w:r>
        <w:rPr/>
        <w:t xml:space="preserve">第一节 乘用车市场营销渠道结构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乘用车市场伙伴型渠道研究</w:t>
      </w:r>
    </w:p>
    <w:p>
      <w:pPr>
        <w:spacing w:before="75" w:after="0"/>
      </w:pPr>
      <w:r>
        <w:rPr/>
        <w:t xml:space="preserve">第三节 乘用车市场直接分销渠道与间接分销渠道管理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乘用车市场客户群研究与渠道匹配分析</w:t>
      </w:r>
    </w:p>
    <w:p>
      <w:pPr>
        <w:spacing w:before="75" w:after="0"/>
      </w:pPr>
      <w:r>
        <w:rPr/>
        <w:t xml:space="preserve">第一节 乘用车主要客户群消费特征分析</w:t>
      </w:r>
    </w:p>
    <w:p>
      <w:pPr>
        <w:spacing w:before="75" w:after="0"/>
      </w:pPr>
      <w:r>
        <w:rPr/>
        <w:t xml:space="preserve">第二节 乘用车主要销售渠道客户群稳定性分析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乘用车市场客户群消费趋势发展方向</w:t>
      </w:r>
    </w:p>
    <w:p>
      <w:pPr>
        <w:spacing w:before="75" w:after="0"/>
      </w:pPr>
      <w:r>
        <w:rPr>
          <w:b w:val="1"/>
          <w:bCs w:val="1"/>
        </w:rPr>
        <w:t xml:space="preserve">第八章 2021-2026年乘用车原料行业发展的影响展望</w:t>
      </w:r>
    </w:p>
    <w:p>
      <w:pPr>
        <w:spacing w:before="75" w:after="0"/>
      </w:pPr>
      <w:r>
        <w:rPr/>
        <w:t xml:space="preserve">第一节 我国乘用车原料行业发展状况</w:t>
      </w:r>
    </w:p>
    <w:p>
      <w:pPr>
        <w:spacing w:before="75" w:after="0"/>
      </w:pPr>
      <w:r>
        <w:rPr/>
        <w:t xml:space="preserve">一、乘用车原料行业历史相关指标汇总</w:t>
      </w:r>
    </w:p>
    <w:p>
      <w:pPr>
        <w:spacing w:before="75" w:after="0"/>
      </w:pPr>
      <w:r>
        <w:rPr/>
        <w:t xml:space="preserve">二、乘用车原料相关指标汇总</w:t>
      </w:r>
    </w:p>
    <w:p>
      <w:pPr>
        <w:spacing w:before="75" w:after="0"/>
      </w:pPr>
      <w:r>
        <w:rPr/>
        <w:t xml:space="preserve">三、乘用车原料行业中乘用车的替代情况</w:t>
      </w:r>
    </w:p>
    <w:p>
      <w:pPr>
        <w:spacing w:before="75" w:after="0"/>
      </w:pPr>
      <w:r>
        <w:rPr/>
        <w:t xml:space="preserve">第二节 影响乘用车原料行业发展的主要因素</w:t>
      </w:r>
    </w:p>
    <w:p>
      <w:pPr>
        <w:spacing w:before="75" w:after="0"/>
      </w:pPr>
      <w:r>
        <w:rPr/>
        <w:t xml:space="preserve">第三节 2021-2026年乘用车原料行业发展态势展望</w:t>
      </w:r>
    </w:p>
    <w:p>
      <w:pPr>
        <w:spacing w:before="75" w:after="0"/>
      </w:pPr>
      <w:r>
        <w:rPr/>
        <w:t xml:space="preserve">一、2021-2026年乘用车原料行业发展态势展望</w:t>
      </w:r>
    </w:p>
    <w:p>
      <w:pPr>
        <w:spacing w:before="75" w:after="0"/>
      </w:pPr>
      <w:r>
        <w:rPr/>
        <w:t xml:space="preserve">二、2021-2026年乘用车原料价格走势预测</w:t>
      </w:r>
    </w:p>
    <w:p>
      <w:pPr>
        <w:spacing w:before="75" w:after="0"/>
      </w:pPr>
      <w:r>
        <w:rPr/>
        <w:t xml:space="preserve">第四节 2021-2026年乘用车原料行业发展的影响展望</w:t>
      </w:r>
    </w:p>
    <w:p>
      <w:pPr>
        <w:spacing w:before="75" w:after="0"/>
      </w:pPr>
      <w:r>
        <w:rPr>
          <w:b w:val="1"/>
          <w:bCs w:val="1"/>
        </w:rPr>
        <w:t xml:space="preserve">第九章 2021-2026年中国乘用车市场行情分析及发展预测</w:t>
      </w:r>
    </w:p>
    <w:p>
      <w:pPr>
        <w:spacing w:before="75" w:after="0"/>
      </w:pPr>
      <w:r>
        <w:rPr/>
        <w:t xml:space="preserve">第一节 国内乘用车市场发展回顾分析</w:t>
      </w:r>
    </w:p>
    <w:p>
      <w:pPr>
        <w:spacing w:before="75" w:after="0"/>
      </w:pPr>
      <w:r>
        <w:rPr/>
        <w:t xml:space="preserve">第二节 2026-2031年乘用车产量分析及预测</w:t>
      </w:r>
    </w:p>
    <w:p>
      <w:pPr>
        <w:spacing w:before="75" w:after="0"/>
      </w:pPr>
      <w:r>
        <w:rPr/>
        <w:t xml:space="preserve">第三节 2026-2031年乘用车需求量分析及预测</w:t>
      </w:r>
    </w:p>
    <w:p>
      <w:pPr>
        <w:spacing w:before="75" w:after="0"/>
      </w:pPr>
      <w:r>
        <w:rPr/>
        <w:t xml:space="preserve">第四节 国内乘用车进出口状况分析</w:t>
      </w:r>
    </w:p>
    <w:p>
      <w:pPr>
        <w:spacing w:before="75" w:after="0"/>
      </w:pPr>
      <w:r>
        <w:rPr/>
        <w:t xml:space="preserve">第五节 2026-2031年中国乘用车价格研究</w:t>
      </w:r>
    </w:p>
    <w:p>
      <w:pPr>
        <w:spacing w:before="75" w:after="0"/>
      </w:pPr>
      <w:r>
        <w:rPr/>
        <w:t xml:space="preserve">一、乘用车产品价格变化趋势</w:t>
      </w:r>
    </w:p>
    <w:p>
      <w:pPr>
        <w:spacing w:before="75" w:after="0"/>
      </w:pPr>
      <w:r>
        <w:rPr/>
        <w:t xml:space="preserve">二、乘用车产品价格影响因素分析</w:t>
      </w:r>
    </w:p>
    <w:p>
      <w:pPr>
        <w:spacing w:before="75" w:after="0"/>
      </w:pPr>
      <w:r>
        <w:rPr/>
        <w:t xml:space="preserve">第六节 乘用车主要下游消费领域构成分析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2021-2026年中国主要乘用车企业标杆分析</w:t>
      </w:r>
    </w:p>
    <w:p>
      <w:pPr>
        <w:spacing w:before="75" w:after="0"/>
      </w:pPr>
      <w:r>
        <w:rPr/>
        <w:t xml:space="preserve">第一节 中国一汽解放集团股份有限公司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上海汽车集团股份有限公司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北京汽车股份有限公司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小鹏汽车有限公司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赛力斯集团股份有限公司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长城汽车股份有限公司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广州汽车集团股份有限公司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重庆长安汽车股份有限公司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比亚迪股份有限公司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浙江吉利控股集团有限公司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2021-2026年中国乘用车行业投资机会风险展望</w:t>
      </w:r>
    </w:p>
    <w:p>
      <w:pPr>
        <w:spacing w:before="75" w:after="0"/>
      </w:pPr>
      <w:r>
        <w:rPr/>
        <w:t xml:space="preserve">第一节 2021-2026年乘用车行业投资机会</w:t>
      </w:r>
    </w:p>
    <w:p>
      <w:pPr>
        <w:spacing w:before="75" w:after="0"/>
      </w:pPr>
      <w:r>
        <w:rPr/>
        <w:t xml:space="preserve">一、2021-2026年乘用车行业主要领域投资机会</w:t>
      </w:r>
    </w:p>
    <w:p>
      <w:pPr>
        <w:spacing w:before="75" w:after="0"/>
      </w:pPr>
      <w:r>
        <w:rPr/>
        <w:t xml:space="preserve">二、2021-2026年乘用车行业出口市场投资机会</w:t>
      </w:r>
    </w:p>
    <w:p>
      <w:pPr>
        <w:spacing w:before="75" w:after="0"/>
      </w:pPr>
      <w:r>
        <w:rPr/>
        <w:t xml:space="preserve">三、2021-2026年乘用车行业企业的多元化投资机会</w:t>
      </w:r>
    </w:p>
    <w:p>
      <w:pPr>
        <w:spacing w:before="75" w:after="0"/>
      </w:pPr>
      <w:r>
        <w:rPr/>
        <w:t xml:space="preserve">第二节 2021-2026年乘用车行业投资风险展望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2021-2026年对乘用车行业主要研究结论及市场判断</w:t>
      </w:r>
    </w:p>
    <w:p>
      <w:pPr>
        <w:spacing w:before="75" w:after="0"/>
      </w:pPr>
      <w:r>
        <w:rPr/>
        <w:t xml:space="preserve">第一节 对乘用车市场行情的主要判断及结论</w:t>
      </w:r>
    </w:p>
    <w:p>
      <w:pPr>
        <w:spacing w:before="75" w:after="0"/>
      </w:pPr>
      <w:r>
        <w:rPr/>
        <w:t xml:space="preserve">第二节 对乘用车产品主要生产技术及工艺流程分析判断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乘用车技术开发注意要点及应对策略</w:t>
      </w:r>
    </w:p>
    <w:p>
      <w:pPr>
        <w:spacing w:before="75" w:after="0"/>
      </w:pPr>
      <w:r>
        <w:rPr/>
        <w:t xml:space="preserve">一、乘用车技术开发注意要点</w:t>
      </w:r>
    </w:p>
    <w:p>
      <w:pPr>
        <w:spacing w:before="75" w:after="0"/>
      </w:pPr>
      <w:r>
        <w:rPr/>
        <w:t xml:space="preserve">二、乘用车技术开发应对策略</w:t>
      </w:r>
    </w:p>
    <w:p>
      <w:pPr>
        <w:spacing w:before="75" w:after="0"/>
      </w:pPr>
      <w:r>
        <w:rPr/>
        <w:t xml:space="preserve">第二节 乘用车项目投资注意要点及应对策略</w:t>
      </w:r>
    </w:p>
    <w:p>
      <w:pPr>
        <w:spacing w:before="75" w:after="0"/>
      </w:pPr>
      <w:r>
        <w:rPr/>
        <w:t xml:space="preserve">一、乘用车项目投资注意要点</w:t>
      </w:r>
    </w:p>
    <w:p>
      <w:pPr>
        <w:spacing w:before="75" w:after="0"/>
      </w:pPr>
      <w:r>
        <w:rPr/>
        <w:t xml:space="preserve">二、乘用车项目投资应对策略</w:t>
      </w:r>
    </w:p>
    <w:p>
      <w:pPr>
        <w:spacing w:before="75" w:after="0"/>
      </w:pPr>
      <w:r>
        <w:rPr/>
        <w:t xml:space="preserve">第三节 乘用车行业产业链延伸策略</w:t>
      </w:r>
    </w:p>
    <w:p>
      <w:pPr>
        <w:spacing w:before="75" w:after="0"/>
      </w:pPr>
      <w:r>
        <w:rPr/>
        <w:t xml:space="preserve">第四节 乘用车产品市场及销售策略建议</w:t>
      </w:r>
    </w:p>
    <w:p>
      <w:pPr>
        <w:spacing w:before="75" w:after="0"/>
      </w:pPr>
      <w:r>
        <w:rPr>
          <w:b w:val="1"/>
          <w:bCs w:val="1"/>
        </w:rPr>
        <w:t xml:space="preserve">图表目录</w:t>
      </w:r>
    </w:p>
    <w:p>
      <w:pPr>
        <w:spacing w:before="75" w:after="0"/>
      </w:pPr>
      <w:r>
        <w:rPr/>
        <w:t xml:space="preserve">图表：乘用车全球市场构成图</w:t>
      </w:r>
    </w:p>
    <w:p>
      <w:pPr>
        <w:spacing w:before="75" w:after="0"/>
      </w:pPr>
      <w:r>
        <w:rPr/>
        <w:t xml:space="preserve">图表：乘用车技术质量指标</w:t>
      </w:r>
    </w:p>
    <w:p>
      <w:pPr>
        <w:spacing w:before="75" w:after="0"/>
      </w:pPr>
      <w:r>
        <w:rPr/>
        <w:t xml:space="preserve">图表：乘用车理化性质一览图</w:t>
      </w:r>
    </w:p>
    <w:p>
      <w:pPr>
        <w:spacing w:before="75" w:after="0"/>
      </w:pPr>
      <w:r>
        <w:rPr/>
        <w:t xml:space="preserve">图表：乘用车生产工艺流程图</w:t>
      </w:r>
    </w:p>
    <w:p>
      <w:pPr>
        <w:spacing w:before="75" w:after="0"/>
      </w:pPr>
      <w:r>
        <w:rPr/>
        <w:t xml:space="preserve">图表：乘用车主要生产工艺及技术对比</w:t>
      </w:r>
    </w:p>
    <w:p>
      <w:pPr>
        <w:spacing w:before="75" w:after="0"/>
      </w:pPr>
      <w:r>
        <w:rPr/>
        <w:t xml:space="preserve">图表：乘用车下游需求领域构成图</w:t>
      </w:r>
    </w:p>
    <w:p>
      <w:pPr>
        <w:spacing w:before="75" w:after="0"/>
      </w:pPr>
      <w:r>
        <w:rPr/>
        <w:t xml:space="preserve">图表：乘用车市场发展驱动因素构成图</w:t>
      </w:r>
    </w:p>
    <w:p>
      <w:pPr>
        <w:spacing w:before="75" w:after="0"/>
      </w:pPr>
      <w:r>
        <w:rPr/>
        <w:t xml:space="preserve">图表：乘用车行业在建、拟建项目统计</w:t>
      </w:r>
    </w:p>
    <w:p>
      <w:pPr>
        <w:spacing w:before="75" w:after="0"/>
      </w:pPr>
      <w:r>
        <w:rPr/>
        <w:t xml:space="preserve">图表：乘用车产品主要生产厂家相关数据统计</w:t>
      </w:r>
    </w:p>
    <w:p>
      <w:pPr>
        <w:spacing w:before="75" w:after="0"/>
      </w:pPr>
      <w:r>
        <w:rPr/>
        <w:t xml:space="preserve">图表：2021-2026年乘用车市场规模分析</w:t>
      </w:r>
    </w:p>
    <w:p>
      <w:pPr>
        <w:spacing w:before="75" w:after="0"/>
      </w:pPr>
      <w:r>
        <w:rPr/>
        <w:t xml:space="preserve">图表：2021-2026年乘用车产品进出口情况</w:t>
      </w:r>
    </w:p>
    <w:p>
      <w:pPr>
        <w:spacing w:before="75" w:after="0"/>
      </w:pPr>
      <w:r>
        <w:rPr/>
        <w:t xml:space="preserve">图表：2021-2026年全球经济发展对乘用车行业的影响</w:t>
      </w:r>
    </w:p>
    <w:p>
      <w:pPr>
        <w:spacing w:before="75" w:after="0"/>
      </w:pPr>
      <w:r>
        <w:rPr/>
        <w:t xml:space="preserve">图表：2026-2031年乘用车产品价格走势</w:t>
      </w:r>
    </w:p>
    <w:p>
      <w:pPr>
        <w:spacing w:before="75" w:after="0"/>
      </w:pPr>
      <w:r>
        <w:rPr/>
        <w:t xml:space="preserve">图表：2026-2031年乘用车产量分析及预测</w:t>
      </w:r>
    </w:p>
    <w:p>
      <w:pPr>
        <w:spacing w:before="75" w:after="0"/>
      </w:pPr>
      <w:r>
        <w:rPr/>
        <w:t xml:space="preserve">图表：2026-2031年乘用车需求量分析及预测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本文地址：https://www.51baogao.cn/baogao/20240515/567031.shtml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5/56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乘用车行业市场调研及发展展望与投资机会研究报告(2026-2031版)</dc:title>
  <dc:description>乘用车行业市场调研及发展展望与投资机会研究报告(2026-2031版)</dc:description>
  <dc:subject>乘用车行业市场调研及发展展望与投资机会研究报告(2026-2031版)</dc:subject>
  <cp:keywords>研究报告</cp:keywords>
  <cp:category>研究报告</cp:category>
  <cp:lastModifiedBy>北京中道泰和信息咨询有限公司</cp:lastModifiedBy>
  <dcterms:created xsi:type="dcterms:W3CDTF">2026-04-01T02:41:00+08:00</dcterms:created>
  <dcterms:modified xsi:type="dcterms:W3CDTF">2026-04-01T02:41:00+08:00</dcterms:modified>
</cp:coreProperties>
</file>

<file path=docProps/custom.xml><?xml version="1.0" encoding="utf-8"?>
<Properties xmlns="http://schemas.openxmlformats.org/officeDocument/2006/custom-properties" xmlns:vt="http://schemas.openxmlformats.org/officeDocument/2006/docPropsVTypes"/>
</file>