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电锤产业市场调研及竞争策略与投资经营研究报告(2026-2031版)</w:t>
      </w:r>
    </w:p>
    <w:p>
      <w:pPr>
        <w:spacing w:after="150"/>
      </w:pPr>
      <w:r>
        <w:rPr>
          <w:b w:val="1"/>
          <w:bCs w:val="1"/>
        </w:rPr>
        <w:t xml:space="preserve">报告简介</w:t>
      </w:r>
    </w:p>
    <w:p>
      <w:pPr>
        <w:spacing w:after="150"/>
      </w:pPr>
      <w:r>
        <w:rPr/>
        <w:t xml:space="preserve">电锤是一种应用广泛的电动工具。电锤是在电钻的基础上，增加一个由电动机带动有曲轴连杆的活塞，在一个汽缸内往复压缩空气，使汽缸内空气压力呈周期性变化，变化的空气压力带动汽缸中的击锤往复打击钻头的顶部，相当于用锤子敲击钻头。故名电锤。</w:t>
      </w:r>
    </w:p>
    <w:p>
      <w:pPr>
        <w:spacing w:after="150"/>
      </w:pPr>
      <w:r>
        <w:rPr/>
        <w:t xml:space="preserve">电锤是电钻中的一类，主要用来在混凝土、楼板、砖墙和石材上钻孔。专业在墙面，混凝土，石材上面进行打孔，还有多功能电锤,调节到适当位置配上适当钻头可以代替普通电钻，电镐使用。</w:t>
      </w:r>
    </w:p>
    <w:p>
      <w:pPr>
        <w:spacing w:after="150"/>
      </w:pPr>
      <w:r>
        <w:rPr/>
        <w:t xml:space="preserve">由于电锤的钻头在转动的同时还产生了沿着电钻杆的方向的快速往复运动(频繁冲击)，所以它可以在脆性大的水泥混凝土及石材等材料上快速打孔。高档电锤可以利用转换开关，使电锤的钻头处于不同的工作状态，即只转动不冲击，只冲击不转动，既冲击又转动。</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锤行业的市场走向和发展趋势。</w:t>
      </w:r>
    </w:p>
    <w:p>
      <w:pPr>
        <w:spacing w:after="150"/>
      </w:pPr>
      <w:r>
        <w:rPr/>
        <w:t xml:space="preserve">本报告专业!权威!报告根据电锤行业的发展轨迹及多年的实践经验，对中国电锤行业的内外部环境、行业发展现状、产业链发展状况、市场供需、竞争格局、标杆企业、发展趋势、机会风险、发展策略与投资建议等进行了分析，并重点分析了我国电锤行业将面临的机遇与挑战，对电锤行业未来的发展趋势及前景作出审慎分析与预测。是电锤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电锤产业市场概述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中国电锤产业链发展状况分析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中国电锤产业发展分析</w:t>
      </w:r>
    </w:p>
    <w:p>
      <w:pPr>
        <w:spacing w:before="75" w:after="0"/>
      </w:pPr>
      <w:r>
        <w:rPr/>
        <w:t xml:space="preserve">第一节 中国电锤产业发展现状</w:t>
      </w:r>
    </w:p>
    <w:p>
      <w:pPr>
        <w:spacing w:before="75" w:after="0"/>
      </w:pPr>
      <w:r>
        <w:rPr/>
        <w:t xml:space="preserve">第二节 中国电锤产业经济运行现状</w:t>
      </w:r>
    </w:p>
    <w:p>
      <w:pPr>
        <w:spacing w:before="75" w:after="0"/>
      </w:pPr>
      <w:r>
        <w:rPr/>
        <w:t xml:space="preserve">第三节 中国电锤产业存在的问题及发展障碍分析</w:t>
      </w:r>
    </w:p>
    <w:p>
      <w:pPr>
        <w:spacing w:before="75" w:after="0"/>
      </w:pPr>
      <w:r>
        <w:rPr>
          <w:b w:val="1"/>
          <w:bCs w:val="1"/>
        </w:rPr>
        <w:t xml:space="preserve">第四章 中国电锤市场现状及发展趋势</w:t>
      </w:r>
    </w:p>
    <w:p>
      <w:pPr>
        <w:spacing w:before="75" w:after="0"/>
      </w:pPr>
      <w:r>
        <w:rPr/>
        <w:t xml:space="preserve">第一节 中国电锤市场供给状况</w:t>
      </w:r>
    </w:p>
    <w:p>
      <w:pPr>
        <w:spacing w:before="75" w:after="0"/>
      </w:pPr>
      <w:r>
        <w:rPr/>
        <w:t xml:space="preserve">第二节 中国电锤市场需求状况</w:t>
      </w:r>
    </w:p>
    <w:p>
      <w:pPr>
        <w:spacing w:before="75" w:after="0"/>
      </w:pPr>
      <w:r>
        <w:rPr/>
        <w:t xml:space="preserve">第三节 中国电锤市场发展潜力及发展趋势</w:t>
      </w:r>
    </w:p>
    <w:p>
      <w:pPr>
        <w:spacing w:before="75" w:after="0"/>
      </w:pPr>
      <w:r>
        <w:rPr>
          <w:b w:val="1"/>
          <w:bCs w:val="1"/>
        </w:rPr>
        <w:t xml:space="preserve">第五章 中国电锤产业基本竞争战略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中国电锤产业市场竞争策略分析</w:t>
      </w:r>
    </w:p>
    <w:p>
      <w:pPr>
        <w:spacing w:before="75" w:after="0"/>
      </w:pPr>
      <w:r>
        <w:rPr/>
        <w:t xml:space="preserve">第一节 电锤产业市场五种竞争动力模式结构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电锤产业市场核心竞争力的塑造要素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中国电锤产业市场营销策略竞争分析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2021-2026年中国电锤产业竞争格局分析</w:t>
      </w:r>
    </w:p>
    <w:p>
      <w:pPr>
        <w:spacing w:before="75" w:after="0"/>
      </w:pPr>
      <w:r>
        <w:rPr/>
        <w:t xml:space="preserve">第一节 2021-2026年中国电锤产业竞争现状分析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2021-2026年中国电锤产业集中度分析</w:t>
      </w:r>
    </w:p>
    <w:p>
      <w:pPr>
        <w:spacing w:before="75" w:after="0"/>
      </w:pPr>
      <w:r>
        <w:rPr/>
        <w:t xml:space="preserve">一、电锤企业分布分析</w:t>
      </w:r>
    </w:p>
    <w:p>
      <w:pPr>
        <w:spacing w:before="75" w:after="0"/>
      </w:pPr>
      <w:r>
        <w:rPr/>
        <w:t xml:space="preserve">二、电锤市场集中度分析</w:t>
      </w:r>
    </w:p>
    <w:p>
      <w:pPr>
        <w:spacing w:before="75" w:after="0"/>
      </w:pPr>
      <w:r>
        <w:rPr>
          <w:b w:val="1"/>
          <w:bCs w:val="1"/>
        </w:rPr>
        <w:t xml:space="preserve">第九章 领先企业在中国电锤产业市场竞争策略研究</w:t>
      </w:r>
    </w:p>
    <w:p>
      <w:pPr>
        <w:spacing w:before="75" w:after="0"/>
      </w:pPr>
      <w:r>
        <w:rPr/>
        <w:t xml:space="preserve">第一节 博世(中国)投资有限公司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喜利得(中国)商贸有限公司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史丹利(上海)管理有限公司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江苏东成电动工具有限公司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泉峰(中国)工具销售有限公司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牧田(中国)有限公司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麦太保电动工具(中国)有限公司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宝时得科技(中国)有限公司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高壹工机商业(上海)有限公司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锐奇控股股份有限公司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中国电锤产业市场发展预测</w:t>
      </w:r>
    </w:p>
    <w:p>
      <w:pPr>
        <w:spacing w:before="75" w:after="0"/>
      </w:pPr>
      <w:r>
        <w:rPr/>
        <w:t xml:space="preserve">第一节 中国电锤产业发展环境预测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中国电锤产业发展预测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中国电锤市场发展预测</w:t>
      </w:r>
    </w:p>
    <w:p>
      <w:pPr>
        <w:spacing w:before="75" w:after="0"/>
      </w:pPr>
      <w:r>
        <w:rPr/>
        <w:t xml:space="preserve">一、2026-2031年中国电锤市场需求预测</w:t>
      </w:r>
    </w:p>
    <w:p>
      <w:pPr>
        <w:spacing w:before="75" w:after="0"/>
      </w:pPr>
      <w:r>
        <w:rPr/>
        <w:t xml:space="preserve">二、2026-2031年中国电锤市场结构预测</w:t>
      </w:r>
    </w:p>
    <w:p>
      <w:pPr>
        <w:spacing w:before="75" w:after="0"/>
      </w:pPr>
      <w:r>
        <w:rPr/>
        <w:t xml:space="preserve">三、2026-2031年中国电锤市场集中度预测</w:t>
      </w:r>
    </w:p>
    <w:p>
      <w:pPr>
        <w:spacing w:before="75" w:after="0"/>
      </w:pPr>
      <w:r>
        <w:rPr/>
        <w:t xml:space="preserve">四、2026-2031年中国电锤市场供给预测</w:t>
      </w:r>
    </w:p>
    <w:p>
      <w:pPr>
        <w:spacing w:before="75" w:after="0"/>
      </w:pPr>
      <w:r>
        <w:rPr/>
        <w:t xml:space="preserve">五、2026-2031年中国电锤市场价格预测</w:t>
      </w:r>
    </w:p>
    <w:p>
      <w:pPr>
        <w:spacing w:before="75" w:after="0"/>
      </w:pPr>
      <w:r>
        <w:rPr>
          <w:b w:val="1"/>
          <w:bCs w:val="1"/>
        </w:rPr>
        <w:t xml:space="preserve">第十一章 中国电锤产业市场投资机会与风险</w:t>
      </w:r>
    </w:p>
    <w:p>
      <w:pPr>
        <w:spacing w:before="75" w:after="0"/>
      </w:pPr>
      <w:r>
        <w:rPr/>
        <w:t xml:space="preserve">第一节 中国电锤产业市场投资优势分析</w:t>
      </w:r>
    </w:p>
    <w:p>
      <w:pPr>
        <w:spacing w:before="75" w:after="0"/>
      </w:pPr>
      <w:r>
        <w:rPr/>
        <w:t xml:space="preserve">第二节 中国电锤产业市场投资劣势分析</w:t>
      </w:r>
    </w:p>
    <w:p>
      <w:pPr>
        <w:spacing w:before="75" w:after="0"/>
      </w:pPr>
      <w:r>
        <w:rPr/>
        <w:t xml:space="preserve">第三节 中国电锤产业市场投资机会分析</w:t>
      </w:r>
    </w:p>
    <w:p>
      <w:pPr>
        <w:spacing w:before="75" w:after="0"/>
      </w:pPr>
      <w:r>
        <w:rPr/>
        <w:t xml:space="preserve">第四节 中国电锤产业市场投资风险分析</w:t>
      </w:r>
    </w:p>
    <w:p>
      <w:pPr>
        <w:spacing w:before="75" w:after="0"/>
      </w:pPr>
      <w:r>
        <w:rPr>
          <w:b w:val="1"/>
          <w:bCs w:val="1"/>
        </w:rPr>
        <w:t xml:space="preserve">第十二章 中国电锤产业市场竞争策略建议</w:t>
      </w:r>
    </w:p>
    <w:p>
      <w:pPr>
        <w:spacing w:before="75" w:after="0"/>
      </w:pPr>
      <w:r>
        <w:rPr/>
        <w:t xml:space="preserve">第一节 中国电锤产业竞争战略建议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中国电锤产业竞争策略建议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2026-2031年中国电锤行业企业经营战略建议</w:t>
      </w:r>
    </w:p>
    <w:p>
      <w:pPr>
        <w:spacing w:before="75" w:after="0"/>
      </w:pPr>
      <w:r>
        <w:rPr/>
        <w:t xml:space="preserve">第一节 2026-2031年电锤行业企业的标杆管理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2026-2031年电锤行业企业的资本运作模式</w:t>
      </w:r>
    </w:p>
    <w:p>
      <w:pPr>
        <w:spacing w:before="75" w:after="0"/>
      </w:pPr>
      <w:r>
        <w:rPr/>
        <w:t xml:space="preserve">一、电锤行业企业国内资本市场的运作建议</w:t>
      </w:r>
    </w:p>
    <w:p>
      <w:pPr>
        <w:spacing w:before="75" w:after="0"/>
      </w:pPr>
      <w:r>
        <w:rPr/>
        <w:t xml:space="preserve">1、电锤行业企业的兼并及收购建议</w:t>
      </w:r>
    </w:p>
    <w:p>
      <w:pPr>
        <w:spacing w:before="75" w:after="0"/>
      </w:pPr>
      <w:r>
        <w:rPr/>
        <w:t xml:space="preserve">2、电锤行业企业的融资方式选择建议</w:t>
      </w:r>
    </w:p>
    <w:p>
      <w:pPr>
        <w:spacing w:before="75" w:after="0"/>
      </w:pPr>
      <w:r>
        <w:rPr/>
        <w:t xml:space="preserve">二、电锤行业企业海外资本市场的运作建议</w:t>
      </w:r>
    </w:p>
    <w:p>
      <w:pPr>
        <w:spacing w:before="75" w:after="0"/>
      </w:pPr>
      <w:r>
        <w:rPr/>
        <w:t xml:space="preserve">第三节 2026-2031年电锤行业企业营销模式建议</w:t>
      </w:r>
    </w:p>
    <w:p>
      <w:pPr>
        <w:spacing w:before="75" w:after="0"/>
      </w:pPr>
      <w:r>
        <w:rPr/>
        <w:t xml:space="preserve">一、电锤行业企业的国内营销模式建议</w:t>
      </w:r>
    </w:p>
    <w:p>
      <w:pPr>
        <w:spacing w:before="75" w:after="0"/>
      </w:pPr>
      <w:r>
        <w:rPr/>
        <w:t xml:space="preserve">1、电锤行业企业的渠道建设</w:t>
      </w:r>
    </w:p>
    <w:p>
      <w:pPr>
        <w:spacing w:before="75" w:after="0"/>
      </w:pPr>
      <w:r>
        <w:rPr/>
        <w:t xml:space="preserve">2、电锤行业企业的品牌建设</w:t>
      </w:r>
    </w:p>
    <w:p>
      <w:pPr>
        <w:spacing w:before="75" w:after="0"/>
      </w:pPr>
      <w:r>
        <w:rPr/>
        <w:t xml:space="preserve">二、电锤行业企业海外营销模式建议</w:t>
      </w:r>
    </w:p>
    <w:p>
      <w:pPr>
        <w:spacing w:before="75" w:after="0"/>
      </w:pPr>
      <w:r>
        <w:rPr/>
        <w:t xml:space="preserve">1、电锤行业企业的海外细分市场选择</w:t>
      </w:r>
    </w:p>
    <w:p>
      <w:pPr>
        <w:spacing w:before="75" w:after="0"/>
      </w:pPr>
      <w:r>
        <w:rPr/>
        <w:t xml:space="preserve">2、电锤行业企业的海外经销商选择</w:t>
      </w:r>
    </w:p>
    <w:p>
      <w:pPr>
        <w:spacing w:before="75" w:after="0"/>
      </w:pPr>
      <w:r>
        <w:rPr>
          <w:b w:val="1"/>
          <w:bCs w:val="1"/>
        </w:rPr>
        <w:t xml:space="preserve">第十四章 中道泰和投资的建议及观点</w:t>
      </w:r>
    </w:p>
    <w:p>
      <w:pPr>
        <w:spacing w:before="75" w:after="0"/>
      </w:pPr>
      <w:r>
        <w:rPr/>
        <w:t xml:space="preserve">第一节 电锤行业发展战略研究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图表：2021-2026年中国电锤资产规模分析</w:t>
      </w:r>
    </w:p>
    <w:p>
      <w:pPr>
        <w:spacing w:before="75" w:after="0"/>
      </w:pPr>
      <w:r>
        <w:rPr/>
        <w:t xml:space="preserve">图表：2021-2026年中国电锤行业供给情况</w:t>
      </w:r>
    </w:p>
    <w:p>
      <w:pPr>
        <w:spacing w:before="75" w:after="0"/>
      </w:pPr>
      <w:r>
        <w:rPr/>
        <w:t xml:space="preserve">图表：2021-2026年中国电锤行业市场规模</w:t>
      </w:r>
    </w:p>
    <w:p>
      <w:pPr>
        <w:spacing w:before="75" w:after="0"/>
      </w:pPr>
      <w:r>
        <w:rPr/>
        <w:t xml:space="preserve">图表：2021-2026年中国电锤行业负债规模分析</w:t>
      </w:r>
    </w:p>
    <w:p>
      <w:pPr>
        <w:spacing w:before="75" w:after="0"/>
      </w:pPr>
      <w:r>
        <w:rPr/>
        <w:t xml:space="preserve">图表：2021-2026年中国电锤行业市场产品价格走势</w:t>
      </w:r>
    </w:p>
    <w:p>
      <w:pPr>
        <w:spacing w:before="75" w:after="0"/>
      </w:pPr>
      <w:r>
        <w:rPr/>
        <w:t xml:space="preserve">图表：2026-2031年中国电锤行业市场产品价格趋势预测</w:t>
      </w:r>
    </w:p>
    <w:p>
      <w:pPr>
        <w:spacing w:before="75" w:after="0"/>
      </w:pPr>
      <w:r>
        <w:rPr/>
        <w:t xml:space="preserve">图表：2021-2026年中国电锤行业利润规模及增长速度</w:t>
      </w:r>
    </w:p>
    <w:p>
      <w:pPr>
        <w:spacing w:before="75" w:after="0"/>
      </w:pPr>
      <w:r>
        <w:rPr/>
        <w:t xml:space="preserve">图表：2021-2026年中国电锤行业销售收入</w:t>
      </w:r>
    </w:p>
    <w:p>
      <w:pPr>
        <w:spacing w:before="75" w:after="0"/>
      </w:pPr>
      <w:r>
        <w:rPr/>
        <w:t xml:space="preserve">图表：2021-2026年中国电锤行业销售利润率</w:t>
      </w:r>
    </w:p>
    <w:p>
      <w:pPr>
        <w:spacing w:before="75" w:after="0"/>
      </w:pPr>
      <w:r>
        <w:rPr/>
        <w:t xml:space="preserve">图表：2021-2026年中国电锤行业总资产利润率</w:t>
      </w:r>
    </w:p>
    <w:p>
      <w:pPr>
        <w:spacing w:before="75" w:after="0"/>
      </w:pPr>
      <w:r>
        <w:rPr/>
        <w:t xml:space="preserve">图表：2021-2026年中国电锤行业净资产利润率</w:t>
      </w:r>
    </w:p>
    <w:p>
      <w:pPr>
        <w:spacing w:before="75" w:after="0"/>
      </w:pPr>
      <w:r>
        <w:rPr/>
        <w:t xml:space="preserve">图表：2021-2026年中国电锤行业总资产增长率</w:t>
      </w:r>
    </w:p>
    <w:p>
      <w:pPr>
        <w:spacing w:before="75" w:after="0"/>
      </w:pPr>
      <w:r>
        <w:rPr/>
        <w:t xml:space="preserve">图表：2021-2026年中国电锤行业净资产增长率</w:t>
      </w:r>
    </w:p>
    <w:p>
      <w:pPr>
        <w:spacing w:before="75" w:after="0"/>
      </w:pPr>
      <w:r>
        <w:rPr/>
        <w:t xml:space="preserve">图表：2021-2026年中国电锤行业资产负债率</w:t>
      </w:r>
    </w:p>
    <w:p>
      <w:pPr>
        <w:spacing w:before="75" w:after="0"/>
      </w:pPr>
      <w:r>
        <w:rPr/>
        <w:t xml:space="preserve">图表：2021-2026年中国电锤行业速动比率</w:t>
      </w:r>
    </w:p>
    <w:p>
      <w:pPr>
        <w:spacing w:before="75" w:after="0"/>
      </w:pPr>
      <w:r>
        <w:rPr/>
        <w:t xml:space="preserve">图表：2021-2026年中国电锤行业流动比率</w:t>
      </w:r>
    </w:p>
    <w:p>
      <w:pPr>
        <w:spacing w:before="75" w:after="0"/>
      </w:pPr>
      <w:r>
        <w:rPr/>
        <w:t xml:space="preserve">图表：2021-2026年中国电锤行业总资产周转率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本文地址：https://www.51baogao.cn/baogao/20240523/567272.shtml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3/56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电锤产业市场调研及竞争策略与投资经营研究报告(2026-2031版)</dc:title>
  <dc:description>电锤产业市场调研及竞争策略与投资经营研究报告(2026-2031版)</dc:description>
  <dc:subject>电锤产业市场调研及竞争策略与投资经营研究报告(2026-2031版)</dc:subject>
  <cp:keywords>研究报告</cp:keywords>
  <cp:category>研究报告</cp:category>
  <cp:lastModifiedBy>北京中道泰和信息咨询有限公司</cp:lastModifiedBy>
  <dcterms:created xsi:type="dcterms:W3CDTF">2026-04-01T02:52:26+08:00</dcterms:created>
  <dcterms:modified xsi:type="dcterms:W3CDTF">2026-04-01T02:52:26+08:00</dcterms:modified>
</cp:coreProperties>
</file>

<file path=docProps/custom.xml><?xml version="1.0" encoding="utf-8"?>
<Properties xmlns="http://schemas.openxmlformats.org/officeDocument/2006/custom-properties" xmlns:vt="http://schemas.openxmlformats.org/officeDocument/2006/docPropsVTypes"/>
</file>