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中国鱼油行业市场发展趋势及规模预测与投资分析研究报告(2026-2031版)</w:t>
      </w:r>
    </w:p>
    <w:p>
      <w:pPr>
        <w:spacing w:after="150"/>
      </w:pPr>
      <w:r>
        <w:rPr>
          <w:b w:val="1"/>
          <w:bCs w:val="1"/>
        </w:rPr>
        <w:t xml:space="preserve">报告简介</w:t>
      </w:r>
    </w:p>
    <w:p>
      <w:pPr>
        <w:spacing w:after="150"/>
      </w:pPr>
      <w:r>
        <w:rPr/>
        <w:t xml:space="preserve">鱼油是从多脂鱼类中提取的油脂，富含二十碳五烯酸(EPA)和二十二碳六烯酸(DHA)等多种n-3系多不饱和脂肪酸(n-3 PUFA)。这些成分对人体有多种潜在的健康益处。</w:t>
      </w:r>
    </w:p>
    <w:p>
      <w:pPr>
        <w:spacing w:after="150"/>
      </w:pPr>
      <w:r>
        <w:rPr/>
        <w:t xml:space="preserve">DHA和EPA是鱼油的主要活性成分，它们在人体内有多种生理功能。DHA是大脑细胞形成、发育及运作不可缺少的物质基础，可以促进、协调神经回路的传导作用，以维持脑部细胞的正常运作。用脑过度的学生及上班族适当补充DHA可以增强记忆力、集中注意力与提高理解能力，而老年人补充DHA则有助于活跃思维，预防老年痴呆症。</w:t>
      </w:r>
    </w:p>
    <w:p>
      <w:pPr>
        <w:spacing w:after="150"/>
      </w:pPr>
      <w:r>
        <w:rPr/>
        <w:t xml:space="preserve">鱼油行业研究报告旨在从国家经济和产业发展的战略入手，分析鱼油未来的政策走向和监管体制的发展趋势，挖掘鱼油行业的市场潜力，基于重点细分市场领域的深度研究，提供对产业规模、产业结构、区域结构、市场竞争、产业盈利水平等多个角度市场变化的生动描绘，清晰发展方向。预测未来鱼油业务的市场前景，以帮助客户拨开政策迷雾，寻找鱼油行业的投资商机。报告在大量的分析、预测的基础上，研究了鱼油行业今后的发展与投资策略，为鱼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鱼油相关企业和科研单位等的实地调查，对国内外鱼油行业的供给与需求状况、相关行业的发展状况、市场消费变化等进行了分析。重点研究了主要鱼油品牌的发展状况，以及未来中国鱼油行业将面临的机遇以及企业的应对策略。报告还分析了鱼油市场的竞争格局，行业的发展动向，并对行业相关政策进行了介绍和政策趋向研判，是鱼油生产企业、科研单位、零售企业等单位准确了解目前鱼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鱼油市场特征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鱼油行业发展的\"波特五力模型\"分析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2021-2026年全球鱼油市场发展环境现状分析</w:t>
      </w:r>
    </w:p>
    <w:p>
      <w:pPr>
        <w:spacing w:before="75" w:after="0"/>
      </w:pPr>
      <w:r>
        <w:rPr/>
        <w:t xml:space="preserve">第一节 鱼油发展环境分析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二、鱼油行业相关政策分析</w:t>
      </w:r>
    </w:p>
    <w:p>
      <w:pPr>
        <w:spacing w:before="75" w:after="0"/>
      </w:pPr>
      <w:r>
        <w:rPr/>
        <w:t xml:space="preserve">第四节 鱼油行业技术环境分析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2021-2026年全球和国内鱼油市场供需平衡调查分析</w:t>
      </w:r>
    </w:p>
    <w:p>
      <w:pPr>
        <w:spacing w:before="75" w:after="0"/>
      </w:pPr>
      <w:r>
        <w:rPr/>
        <w:t xml:space="preserve">第一节 2021-2026年国际鱼油市场现状分析</w:t>
      </w:r>
    </w:p>
    <w:p>
      <w:pPr>
        <w:spacing w:before="75" w:after="0"/>
      </w:pPr>
      <w:r>
        <w:rPr/>
        <w:t xml:space="preserve">一、国际鱼油市场发展历程</w:t>
      </w:r>
    </w:p>
    <w:p>
      <w:pPr>
        <w:spacing w:before="75" w:after="0"/>
      </w:pPr>
      <w:r>
        <w:rPr/>
        <w:t xml:space="preserve">二、国际主要国家鱼油发展情况分析</w:t>
      </w:r>
    </w:p>
    <w:p>
      <w:pPr>
        <w:spacing w:before="75" w:after="0"/>
      </w:pPr>
      <w:r>
        <w:rPr/>
        <w:t xml:space="preserve">三、国际鱼油市场发展趋势</w:t>
      </w:r>
    </w:p>
    <w:p>
      <w:pPr>
        <w:spacing w:before="75" w:after="0"/>
      </w:pPr>
      <w:r>
        <w:rPr/>
        <w:t xml:space="preserve">第二节 2021-2026年中国鱼油市场供需平衡分析</w:t>
      </w:r>
    </w:p>
    <w:p>
      <w:pPr>
        <w:spacing w:before="75" w:after="0"/>
      </w:pPr>
      <w:r>
        <w:rPr/>
        <w:t xml:space="preserve">一、2021-2026年中国鱼油市场市场规模分析</w:t>
      </w:r>
    </w:p>
    <w:p>
      <w:pPr>
        <w:spacing w:before="75" w:after="0"/>
      </w:pPr>
      <w:r>
        <w:rPr/>
        <w:t xml:space="preserve">二、2021-2026年中国鱼油市场供给统计分析</w:t>
      </w:r>
    </w:p>
    <w:p>
      <w:pPr>
        <w:spacing w:before="75" w:after="0"/>
      </w:pPr>
      <w:r>
        <w:rPr/>
        <w:t xml:space="preserve">三、2021-2026年中国鱼油市场需求统计分析</w:t>
      </w:r>
    </w:p>
    <w:p>
      <w:pPr>
        <w:spacing w:before="75" w:after="0"/>
      </w:pPr>
      <w:r>
        <w:rPr/>
        <w:t xml:space="preserve">第三节 2021-2026年影响鱼油市场供需平衡的因素分析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鱼油市场发展特点分析</w:t>
      </w:r>
    </w:p>
    <w:p>
      <w:pPr>
        <w:spacing w:before="75" w:after="0"/>
      </w:pPr>
      <w:r>
        <w:rPr/>
        <w:t xml:space="preserve">第一节 鱼油市场周期性、季节性等特点</w:t>
      </w:r>
    </w:p>
    <w:p>
      <w:pPr>
        <w:spacing w:before="75" w:after="0"/>
      </w:pPr>
      <w:r>
        <w:rPr/>
        <w:t xml:space="preserve">第二节 鱼油行业壁垒</w:t>
      </w:r>
    </w:p>
    <w:p>
      <w:pPr>
        <w:spacing w:before="75" w:after="0"/>
      </w:pPr>
      <w:r>
        <w:rPr/>
        <w:t xml:space="preserve">一、鱼油行业进入壁垒</w:t>
      </w:r>
    </w:p>
    <w:p>
      <w:pPr>
        <w:spacing w:before="75" w:after="0"/>
      </w:pPr>
      <w:r>
        <w:rPr/>
        <w:t xml:space="preserve">二、鱼油行业技术壁垒</w:t>
      </w:r>
    </w:p>
    <w:p>
      <w:pPr>
        <w:spacing w:before="75" w:after="0"/>
      </w:pPr>
      <w:r>
        <w:rPr/>
        <w:t xml:space="preserve">三、鱼油行业人才壁垒</w:t>
      </w:r>
    </w:p>
    <w:p>
      <w:pPr>
        <w:spacing w:before="75" w:after="0"/>
      </w:pPr>
      <w:r>
        <w:rPr/>
        <w:t xml:space="preserve">四、鱼油行业政策壁垒</w:t>
      </w:r>
    </w:p>
    <w:p>
      <w:pPr>
        <w:spacing w:before="75" w:after="0"/>
      </w:pPr>
      <w:r>
        <w:rPr/>
        <w:t xml:space="preserve">第三节 鱼油市场发展swot分析</w:t>
      </w:r>
    </w:p>
    <w:p>
      <w:pPr>
        <w:spacing w:before="75" w:after="0"/>
      </w:pPr>
      <w:r>
        <w:rPr/>
        <w:t xml:space="preserve">一、鱼油市场发展优势分析</w:t>
      </w:r>
    </w:p>
    <w:p>
      <w:pPr>
        <w:spacing w:before="75" w:after="0"/>
      </w:pPr>
      <w:r>
        <w:rPr/>
        <w:t xml:space="preserve">二、鱼油市场发展劣势分析</w:t>
      </w:r>
    </w:p>
    <w:p>
      <w:pPr>
        <w:spacing w:before="75" w:after="0"/>
      </w:pPr>
      <w:r>
        <w:rPr/>
        <w:t xml:space="preserve">三、鱼油市场机遇分析</w:t>
      </w:r>
    </w:p>
    <w:p>
      <w:pPr>
        <w:spacing w:before="75" w:after="0"/>
      </w:pPr>
      <w:r>
        <w:rPr/>
        <w:t xml:space="preserve">四、鱼油市场威胁分析</w:t>
      </w:r>
    </w:p>
    <w:p>
      <w:pPr>
        <w:spacing w:before="75" w:after="0"/>
      </w:pPr>
      <w:r>
        <w:rPr/>
        <w:t xml:space="preserve">第四节 鱼油市场竞争程度分析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2021-2026年中国鱼油市场重点区域运行分析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汤臣倍健股份有限公司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美国nbty集团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江苏恒辉品牌管理有限公司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blackmores澳佳宝</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健安喜(gnc)</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浙江康恩贝制药股份有限公司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健合(中国)有限公司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纽崔莱(nutrilite)</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美国carlson labs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nordic naturals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2021-2026年中国鱼油市场竞争格局与企业竞争力评价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鱼油行业营销渠道分析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三、各类渠道对鱼油行业的影响</w:t>
      </w:r>
    </w:p>
    <w:p>
      <w:pPr>
        <w:spacing w:before="75" w:after="0"/>
      </w:pPr>
      <w:r>
        <w:rPr/>
        <w:t xml:space="preserve">四、主要鱼油企业渠道策略研究</w:t>
      </w:r>
    </w:p>
    <w:p>
      <w:pPr>
        <w:spacing w:before="75" w:after="0"/>
      </w:pPr>
      <w:r>
        <w:rPr/>
        <w:t xml:space="preserve">第二节 鱼油行业主要客户群分析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2026-2031年鱼油市场发展分析预测</w:t>
      </w:r>
    </w:p>
    <w:p>
      <w:pPr>
        <w:spacing w:before="75" w:after="0"/>
      </w:pPr>
      <w:r>
        <w:rPr/>
        <w:t xml:space="preserve">第一节 2026-2031年中国鱼油市场规模预测</w:t>
      </w:r>
    </w:p>
    <w:p>
      <w:pPr>
        <w:spacing w:before="75" w:after="0"/>
      </w:pPr>
      <w:r>
        <w:rPr/>
        <w:t xml:space="preserve">第二节 2026-2031年中国鱼油行业产值规模预测</w:t>
      </w:r>
    </w:p>
    <w:p>
      <w:pPr>
        <w:spacing w:before="75" w:after="0"/>
      </w:pPr>
      <w:r>
        <w:rPr/>
        <w:t xml:space="preserve">第三节 2026-2031年中国鱼油市场需求趋势预测</w:t>
      </w:r>
    </w:p>
    <w:p>
      <w:pPr>
        <w:spacing w:before="75" w:after="0"/>
      </w:pPr>
      <w:r>
        <w:rPr>
          <w:b w:val="1"/>
          <w:bCs w:val="1"/>
        </w:rPr>
        <w:t xml:space="preserve">第十章 鱼油行业投资前景与投资策略分析</w:t>
      </w:r>
    </w:p>
    <w:p>
      <w:pPr>
        <w:spacing w:before="75" w:after="0"/>
      </w:pPr>
      <w:r>
        <w:rPr/>
        <w:t xml:space="preserve">第一节 鱼油行业投资价值分析</w:t>
      </w:r>
    </w:p>
    <w:p>
      <w:pPr>
        <w:spacing w:before="75" w:after="0"/>
      </w:pPr>
      <w:r>
        <w:rPr/>
        <w:t xml:space="preserve">一、鱼油行业发展前景分析</w:t>
      </w:r>
    </w:p>
    <w:p>
      <w:pPr>
        <w:spacing w:before="75" w:after="0"/>
      </w:pPr>
      <w:r>
        <w:rPr/>
        <w:t xml:space="preserve">二、鱼油行业盈利能力预测</w:t>
      </w:r>
    </w:p>
    <w:p>
      <w:pPr>
        <w:spacing w:before="75" w:after="0"/>
      </w:pPr>
      <w:r>
        <w:rPr/>
        <w:t xml:space="preserve">第二节 鱼油行业投资风险分析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鱼油行业投资策略分析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中国鱼油行业投资风险及对策分析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鱼油行业投资机会与建议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业内专家对中国鱼油行业总结及企业重点客户管理建议</w:t>
      </w:r>
    </w:p>
    <w:p>
      <w:pPr>
        <w:spacing w:before="75" w:after="0"/>
      </w:pPr>
      <w:r>
        <w:rPr/>
        <w:t xml:space="preserve">第一节 鱼油行业企业问题总结</w:t>
      </w:r>
    </w:p>
    <w:p>
      <w:pPr>
        <w:spacing w:before="75" w:after="0"/>
      </w:pPr>
      <w:r>
        <w:rPr/>
        <w:t xml:space="preserve">第二节 鱼油企业应对策略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鱼油市场的重点客户战略实施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鱼油项目投资建议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图表：国内外鱼油市场需求情况</w:t>
      </w:r>
    </w:p>
    <w:p>
      <w:pPr>
        <w:spacing w:before="75" w:after="0"/>
      </w:pPr>
      <w:r>
        <w:rPr/>
        <w:t xml:space="preserve">图表：2021-2026年中国鱼油行业市场规模及增速</w:t>
      </w:r>
    </w:p>
    <w:p>
      <w:pPr>
        <w:spacing w:before="75" w:after="0"/>
      </w:pPr>
      <w:r>
        <w:rPr/>
        <w:t xml:space="preserve">图表：2026-2031年中国鱼油行业市场规模及增速预测</w:t>
      </w:r>
    </w:p>
    <w:p>
      <w:pPr>
        <w:spacing w:before="75" w:after="0"/>
      </w:pPr>
      <w:r>
        <w:rPr/>
        <w:t xml:space="preserve">图表：2021-2026年鱼油市场规模及增速</w:t>
      </w:r>
    </w:p>
    <w:p>
      <w:pPr>
        <w:spacing w:before="75" w:after="0"/>
      </w:pPr>
      <w:r>
        <w:rPr/>
        <w:t xml:space="preserve">图表：2026-2031年鱼油市场规模及增速预测</w:t>
      </w:r>
    </w:p>
    <w:p>
      <w:pPr>
        <w:spacing w:before="75" w:after="0"/>
      </w:pPr>
      <w:r>
        <w:rPr/>
        <w:t xml:space="preserve">图表：2021-2026年鱼油重点企业市场份额</w:t>
      </w:r>
    </w:p>
    <w:p>
      <w:pPr>
        <w:spacing w:before="75" w:after="0"/>
      </w:pPr>
      <w:r>
        <w:rPr/>
        <w:t xml:space="preserve">图表：2026-2031年鱼油区域结构</w:t>
      </w:r>
    </w:p>
    <w:p>
      <w:pPr>
        <w:spacing w:before="75" w:after="0"/>
      </w:pPr>
      <w:r>
        <w:rPr/>
        <w:t xml:space="preserve">图表：2026-2031年鱼油渠道结构</w:t>
      </w:r>
    </w:p>
    <w:p>
      <w:pPr>
        <w:spacing w:before="75" w:after="0"/>
      </w:pPr>
      <w:r>
        <w:rPr/>
        <w:t xml:space="preserve">图表：2021-2026年鱼油需求总量</w:t>
      </w:r>
    </w:p>
    <w:p>
      <w:pPr>
        <w:spacing w:before="75" w:after="0"/>
      </w:pPr>
      <w:r>
        <w:rPr/>
        <w:t xml:space="preserve">图表：2026-2031年鱼油需求总量预测</w:t>
      </w:r>
    </w:p>
    <w:p>
      <w:pPr>
        <w:spacing w:before="75" w:after="0"/>
      </w:pPr>
      <w:r>
        <w:rPr/>
        <w:t xml:space="preserve">图表：2021-2026年鱼油需求集中度</w:t>
      </w:r>
    </w:p>
    <w:p>
      <w:pPr>
        <w:spacing w:before="75" w:after="0"/>
      </w:pPr>
      <w:r>
        <w:rPr/>
        <w:t xml:space="preserve">图表：2021-2026年鱼油需求增长速度</w:t>
      </w:r>
    </w:p>
    <w:p>
      <w:pPr>
        <w:spacing w:before="75" w:after="0"/>
      </w:pPr>
      <w:r>
        <w:rPr/>
        <w:t xml:space="preserve">图表：2021-2026年鱼油产值分析</w:t>
      </w:r>
    </w:p>
    <w:p>
      <w:pPr>
        <w:spacing w:before="75" w:after="0"/>
      </w:pPr>
      <w:r>
        <w:rPr/>
        <w:t xml:space="preserve">图表：2021-2026年鱼油供给增长速度</w:t>
      </w:r>
    </w:p>
    <w:p>
      <w:pPr>
        <w:spacing w:before="75" w:after="0"/>
      </w:pPr>
      <w:r>
        <w:rPr/>
        <w:t xml:space="preserve">图表：2026-2031年鱼油产值规模预测</w:t>
      </w:r>
    </w:p>
    <w:p>
      <w:pPr>
        <w:spacing w:before="75" w:after="0"/>
      </w:pPr>
      <w:r>
        <w:rPr/>
        <w:t xml:space="preserve">图表：2021-2026年鱼油市场集中度</w:t>
      </w:r>
    </w:p>
    <w:p>
      <w:pPr>
        <w:spacing w:before="75" w:after="0"/>
      </w:pPr>
      <w:r>
        <w:rPr/>
        <w:t xml:space="preserve">图表：2026-2031年鱼油企业区域分布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本文地址：https://www.51baogao.cn/baogao/20240524/567293.shtml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4/56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中国鱼油行业市场发展趋势及规模预测与投资分析研究报告(2026-2031版)</dc:title>
  <dc:description>中国鱼油行业市场发展趋势及规模预测与投资分析研究报告(2026-2031版)</dc:description>
  <dc:subject>中国鱼油行业市场发展趋势及规模预测与投资分析研究报告(2026-2031版)</dc:subject>
  <cp:keywords>研究报告</cp:keywords>
  <cp:category>研究报告</cp:category>
  <cp:lastModifiedBy>北京中道泰和信息咨询有限公司</cp:lastModifiedBy>
  <dcterms:created xsi:type="dcterms:W3CDTF">2026-04-01T02:53:22+08:00</dcterms:created>
  <dcterms:modified xsi:type="dcterms:W3CDTF">2026-04-01T02:53:22+08:00</dcterms:modified>
</cp:coreProperties>
</file>

<file path=docProps/custom.xml><?xml version="1.0" encoding="utf-8"?>
<Properties xmlns="http://schemas.openxmlformats.org/officeDocument/2006/custom-properties" xmlns:vt="http://schemas.openxmlformats.org/officeDocument/2006/docPropsVTypes"/>
</file>