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中国建筑钢结构行业市场发展趋势及前景预测与投资研究报告(2026-2031版)</w:t>
      </w:r>
    </w:p>
    <w:p>
      <w:pPr>
        <w:spacing w:after="150"/>
      </w:pPr>
      <w:r>
        <w:rPr>
          <w:b w:val="1"/>
          <w:bCs w:val="1"/>
        </w:rPr>
        <w:t xml:space="preserve">报告简介</w:t>
      </w:r>
    </w:p>
    <w:p>
      <w:pPr>
        <w:spacing w:after="150"/>
      </w:pPr>
      <w:r>
        <w:rPr/>
        <w:t xml:space="preserve">在我国，钢结构建筑的发展和应用滞后于国外。由于钢结构建筑的成本比之混凝土结构的建筑稍高，我国钢结构的使用还主要是高层建筑、公共建筑等大型建筑，钢结构住宅目前还比较少。伴随着现代社会的进步与发展，钢结构的应用也越来越广泛。在建筑工程中，建筑规模的扩大，钢结构的使用也日渐普遍，尤其是我国国门的打开，对外交流的日益频繁，钢结构建筑取得飞速发展。</w:t>
      </w:r>
    </w:p>
    <w:p>
      <w:pPr>
        <w:spacing w:after="150"/>
      </w:pPr>
      <w:r>
        <w:rPr/>
        <w:t xml:space="preserve">全球钢结构行业企业目前数量众多、规模普遍较小的行业现状面临实质性变革，拥有规模优势的钢结构企业将在产能扩张、收购兼并中继续做大做强，在上下游市场中持续提高议价能力，在承接大型工程制作、安装中持续提升品牌知名度，促成行业集中度的持续提高。</w:t>
      </w:r>
    </w:p>
    <w:p>
      <w:pPr>
        <w:spacing w:after="150"/>
      </w:pPr>
      <w:r>
        <w:rPr/>
        <w:t xml:space="preserve">伴随着全社会对钢结构建筑经济效益、社会效益的逐步认知，以及国内钢产量迅猛增长等行业发展条件的有利变化，我国钢结构行业得以快速发展。改革开放以来，特别是二十世纪九十年代以后，随着国民经济的发展和钢铁工业的跨越式发展，在政府从\"限制和合理使用钢结构到发展钢结构\"的政策指导和支持下，从重大工程、标志性建筑使用钢结构到钢结构的普遍使用，钢结构行业得到迅速发展。</w:t>
      </w:r>
    </w:p>
    <w:p>
      <w:pPr>
        <w:spacing w:after="150"/>
      </w:pPr>
      <w:r>
        <w:rPr/>
        <w:t xml:space="preserve">本报告利用中道泰和长期对建筑钢结构行业市场跟踪搜集的一手市场数据，应用先进的科学分析模型，全面而准确地为您从行业的整体高度来架构分析体系。报告结合建筑钢结构行业的背景，深入而客观地剖析了中国建筑钢结构行业的发展现状、发展规模和竞争格局;分析了行业当前的市场环境与行业竞争格局、产品的市场需求特征、行业领先企业的经营情况、行业未来的发展趋势与前景;同时，佐之以全行业近年来全面详实的一手连续性市场数据，让您全面、准确地把握整个行业的市场走向和发展趋势。</w:t>
      </w:r>
    </w:p>
    <w:p>
      <w:pPr>
        <w:spacing w:after="150"/>
      </w:pPr>
      <w:r>
        <w:rPr/>
        <w:t xml:space="preserve">本报告最大的特点就是前瞻性和适时性。报告根据建筑钢结构行业的发展轨迹及多年的实践经验，对行业未来的发展趋势做出审慎分析与预测，是建筑钢结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建筑钢结构的定义及概述</w:t>
      </w:r>
    </w:p>
    <w:p>
      <w:pPr>
        <w:spacing w:before="75" w:after="0"/>
      </w:pPr>
      <w:r>
        <w:rPr/>
        <w:t xml:space="preserve">第一节 建筑钢结构的定义</w:t>
      </w:r>
    </w:p>
    <w:p>
      <w:pPr>
        <w:spacing w:before="75" w:after="0"/>
      </w:pPr>
      <w:r>
        <w:rPr/>
        <w:t xml:space="preserve">第二节 建筑钢结构的分类</w:t>
      </w:r>
    </w:p>
    <w:p>
      <w:pPr>
        <w:spacing w:before="75" w:after="0"/>
      </w:pPr>
      <w:r>
        <w:rPr/>
        <w:t xml:space="preserve">第三节 建筑钢结构的用途</w:t>
      </w:r>
    </w:p>
    <w:p>
      <w:pPr>
        <w:spacing w:before="75" w:after="0"/>
      </w:pPr>
      <w:r>
        <w:rPr>
          <w:b w:val="1"/>
          <w:bCs w:val="1"/>
        </w:rPr>
        <w:t xml:space="preserve">第二章 产业发展现状</w:t>
      </w:r>
    </w:p>
    <w:p>
      <w:pPr>
        <w:spacing w:before="75" w:after="0"/>
      </w:pPr>
      <w:r>
        <w:rPr/>
        <w:t xml:space="preserve">第一节 建筑钢结构产业现状概述</w:t>
      </w:r>
    </w:p>
    <w:p>
      <w:pPr>
        <w:spacing w:before="75" w:after="0"/>
      </w:pPr>
      <w:r>
        <w:rPr/>
        <w:t xml:space="preserve">第二节 建筑钢结构行业所处生命周期</w:t>
      </w:r>
    </w:p>
    <w:p>
      <w:pPr>
        <w:spacing w:before="75" w:after="0"/>
      </w:pPr>
      <w:r>
        <w:rPr/>
        <w:t xml:space="preserve">第三节 建筑钢结构行业政策环境</w:t>
      </w:r>
    </w:p>
    <w:p>
      <w:pPr>
        <w:spacing w:before="75" w:after="0"/>
      </w:pPr>
      <w:r>
        <w:rPr>
          <w:b w:val="1"/>
          <w:bCs w:val="1"/>
        </w:rPr>
        <w:t xml:space="preserve">第三章 2021-2026年全球建筑钢结构行业运行态势分析</w:t>
      </w:r>
    </w:p>
    <w:p>
      <w:pPr>
        <w:spacing w:before="75" w:after="0"/>
      </w:pPr>
      <w:r>
        <w:rPr/>
        <w:t xml:space="preserve">第一节 2021-2026年全球经济运行情况分析</w:t>
      </w:r>
    </w:p>
    <w:p>
      <w:pPr>
        <w:spacing w:before="75" w:after="0"/>
      </w:pPr>
      <w:r>
        <w:rPr/>
        <w:t xml:space="preserve">第二节 2021-2026年全球建筑钢结构市场发展概况</w:t>
      </w:r>
    </w:p>
    <w:p>
      <w:pPr>
        <w:spacing w:before="75" w:after="0"/>
      </w:pPr>
      <w:r>
        <w:rPr/>
        <w:t xml:space="preserve">第三节 2021-2026年全球建筑钢结构行业总体产能规模</w:t>
      </w:r>
    </w:p>
    <w:p>
      <w:pPr>
        <w:spacing w:before="75" w:after="0"/>
      </w:pPr>
      <w:r>
        <w:rPr/>
        <w:t xml:space="preserve">一、全球建筑钢结构产业总体产能规模</w:t>
      </w:r>
    </w:p>
    <w:p>
      <w:pPr>
        <w:spacing w:before="75" w:after="0"/>
      </w:pPr>
      <w:r>
        <w:rPr/>
        <w:t xml:space="preserve">二、全球建筑钢结构行业生产区域分布</w:t>
      </w:r>
    </w:p>
    <w:p>
      <w:pPr>
        <w:spacing w:before="75" w:after="0"/>
      </w:pPr>
      <w:r>
        <w:rPr/>
        <w:t xml:space="preserve">第四节 全球建筑钢结构产品产量分析</w:t>
      </w:r>
    </w:p>
    <w:p>
      <w:pPr>
        <w:spacing w:before="75" w:after="0"/>
      </w:pPr>
      <w:r>
        <w:rPr/>
        <w:t xml:space="preserve">第五节 全球建筑钢结构产品市场销售量分析</w:t>
      </w:r>
    </w:p>
    <w:p>
      <w:pPr>
        <w:spacing w:before="75" w:after="0"/>
      </w:pPr>
      <w:r>
        <w:rPr/>
        <w:t xml:space="preserve">第六节 全球建筑钢结构产品市场销售额分析</w:t>
      </w:r>
    </w:p>
    <w:p>
      <w:pPr>
        <w:spacing w:before="75" w:after="0"/>
      </w:pPr>
      <w:r>
        <w:rPr/>
        <w:t xml:space="preserve">第七节 全球建筑钢结构行业市场需求分析</w:t>
      </w:r>
    </w:p>
    <w:p>
      <w:pPr>
        <w:spacing w:before="75" w:after="0"/>
      </w:pPr>
      <w:r>
        <w:rPr/>
        <w:t xml:space="preserve">第八节 全球建筑钢结构行业供需平衡状况分析</w:t>
      </w:r>
    </w:p>
    <w:p>
      <w:pPr>
        <w:spacing w:before="75" w:after="0"/>
      </w:pPr>
      <w:r>
        <w:rPr/>
        <w:t xml:space="preserve">一、建筑钢结构行业供给与需求总体现状</w:t>
      </w:r>
    </w:p>
    <w:p>
      <w:pPr>
        <w:spacing w:before="75" w:after="0"/>
      </w:pPr>
      <w:r>
        <w:rPr/>
        <w:t xml:space="preserve">二、影响建筑钢结构行业供需平衡的因素分析</w:t>
      </w:r>
    </w:p>
    <w:p>
      <w:pPr>
        <w:spacing w:before="75" w:after="0"/>
      </w:pPr>
      <w:r>
        <w:rPr/>
        <w:t xml:space="preserve">三、2026-2031年建筑钢结构行业供需平衡预测</w:t>
      </w:r>
    </w:p>
    <w:p>
      <w:pPr>
        <w:spacing w:before="75" w:after="0"/>
      </w:pPr>
      <w:r>
        <w:rPr/>
        <w:t xml:space="preserve">第九节 建筑钢结构市场主要国家和地区发展概况</w:t>
      </w:r>
    </w:p>
    <w:p>
      <w:pPr>
        <w:spacing w:before="75" w:after="0"/>
      </w:pPr>
      <w:r>
        <w:rPr>
          <w:b w:val="1"/>
          <w:bCs w:val="1"/>
        </w:rPr>
        <w:t xml:space="preserve">第四章 中国建筑钢结构市场现状分析</w:t>
      </w:r>
    </w:p>
    <w:p>
      <w:pPr>
        <w:spacing w:before="75" w:after="0"/>
      </w:pPr>
      <w:r>
        <w:rPr/>
        <w:t xml:space="preserve">第一节 2021-2026年中国建筑钢结构市场发展概况</w:t>
      </w:r>
    </w:p>
    <w:p>
      <w:pPr>
        <w:spacing w:before="75" w:after="0"/>
      </w:pPr>
      <w:r>
        <w:rPr/>
        <w:t xml:space="preserve">第二节 2021-2026年中国建筑钢结构行业总体产能规模</w:t>
      </w:r>
    </w:p>
    <w:p>
      <w:pPr>
        <w:spacing w:before="75" w:after="0"/>
      </w:pPr>
      <w:r>
        <w:rPr/>
        <w:t xml:space="preserve">一、建筑钢结构产业总体产能规模</w:t>
      </w:r>
    </w:p>
    <w:p>
      <w:pPr>
        <w:spacing w:before="75" w:after="0"/>
      </w:pPr>
      <w:r>
        <w:rPr/>
        <w:t xml:space="preserve">二、建筑钢结构行业生产区域分布</w:t>
      </w:r>
    </w:p>
    <w:p>
      <w:pPr>
        <w:spacing w:before="75" w:after="0"/>
      </w:pPr>
      <w:r>
        <w:rPr/>
        <w:t xml:space="preserve">第三节 中国建筑钢结构产品产量分析</w:t>
      </w:r>
    </w:p>
    <w:p>
      <w:pPr>
        <w:spacing w:before="75" w:after="0"/>
      </w:pPr>
      <w:r>
        <w:rPr/>
        <w:t xml:space="preserve">第四节 中国建筑钢结构行业市场销售规模分析</w:t>
      </w:r>
    </w:p>
    <w:p>
      <w:pPr>
        <w:spacing w:before="75" w:after="0"/>
      </w:pPr>
      <w:r>
        <w:rPr/>
        <w:t xml:space="preserve">一、中国建筑钢结构产品市场销售量分析</w:t>
      </w:r>
    </w:p>
    <w:p>
      <w:pPr>
        <w:spacing w:before="75" w:after="0"/>
      </w:pPr>
      <w:r>
        <w:rPr/>
        <w:t xml:space="preserve">二、中国建筑钢结构产品市场销售额分析</w:t>
      </w:r>
    </w:p>
    <w:p>
      <w:pPr>
        <w:spacing w:before="75" w:after="0"/>
      </w:pPr>
      <w:r>
        <w:rPr/>
        <w:t xml:space="preserve">第五节 中国建筑钢结构市场需求分析</w:t>
      </w:r>
    </w:p>
    <w:p>
      <w:pPr>
        <w:spacing w:before="75" w:after="0"/>
      </w:pPr>
      <w:r>
        <w:rPr/>
        <w:t xml:space="preserve">第六节 行业供需平衡状况分析</w:t>
      </w:r>
    </w:p>
    <w:p>
      <w:pPr>
        <w:spacing w:before="75" w:after="0"/>
      </w:pPr>
      <w:r>
        <w:rPr/>
        <w:t xml:space="preserve">一、建筑钢结构行业供给与需求总体现状</w:t>
      </w:r>
    </w:p>
    <w:p>
      <w:pPr>
        <w:spacing w:before="75" w:after="0"/>
      </w:pPr>
      <w:r>
        <w:rPr/>
        <w:t xml:space="preserve">二、影响建筑钢结构行业供需平衡的因素分析</w:t>
      </w:r>
    </w:p>
    <w:p>
      <w:pPr>
        <w:spacing w:before="75" w:after="0"/>
      </w:pPr>
      <w:r>
        <w:rPr/>
        <w:t xml:space="preserve">三、2026-2031年建筑钢结构行业供需平衡预测</w:t>
      </w:r>
    </w:p>
    <w:p>
      <w:pPr>
        <w:spacing w:before="75" w:after="0"/>
      </w:pPr>
      <w:r>
        <w:rPr>
          <w:b w:val="1"/>
          <w:bCs w:val="1"/>
        </w:rPr>
        <w:t xml:space="preserve">第五章 建筑钢结构主要品牌分析</w:t>
      </w:r>
    </w:p>
    <w:p>
      <w:pPr>
        <w:spacing w:before="75" w:after="0"/>
      </w:pPr>
      <w:r>
        <w:rPr/>
        <w:t xml:space="preserve">第一节 建筑钢结构品牌构成</w:t>
      </w:r>
    </w:p>
    <w:p>
      <w:pPr>
        <w:spacing w:before="75" w:after="0"/>
      </w:pPr>
      <w:r>
        <w:rPr/>
        <w:t xml:space="preserve">第二节 建筑钢结构企业的可持续发展能力</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第三节 影响企业投资战略的五大因素分析</w:t>
      </w:r>
    </w:p>
    <w:p>
      <w:pPr>
        <w:spacing w:before="75" w:after="0"/>
      </w:pPr>
      <w:r>
        <w:rPr/>
        <w:t xml:space="preserve">一、国家产业发展政策</w:t>
      </w:r>
    </w:p>
    <w:p>
      <w:pPr>
        <w:spacing w:before="75" w:after="0"/>
      </w:pPr>
      <w:r>
        <w:rPr/>
        <w:t xml:space="preserve">二、企业自身实际状况</w:t>
      </w:r>
    </w:p>
    <w:p>
      <w:pPr>
        <w:spacing w:before="75" w:after="0"/>
      </w:pPr>
      <w:r>
        <w:rPr/>
        <w:t xml:space="preserve">三、市场需求状况及供给能力</w:t>
      </w:r>
    </w:p>
    <w:p>
      <w:pPr>
        <w:spacing w:before="75" w:after="0"/>
      </w:pPr>
      <w:r>
        <w:rPr/>
        <w:t xml:space="preserve">四、企业筹集调配资源的能力</w:t>
      </w:r>
    </w:p>
    <w:p>
      <w:pPr>
        <w:spacing w:before="75" w:after="0"/>
      </w:pPr>
      <w:r>
        <w:rPr/>
        <w:t xml:space="preserve">五、行业技术水平、竞争结构及盈利水平</w:t>
      </w:r>
    </w:p>
    <w:p>
      <w:pPr>
        <w:spacing w:before="75" w:after="0"/>
      </w:pPr>
      <w:r>
        <w:rPr>
          <w:b w:val="1"/>
          <w:bCs w:val="1"/>
        </w:rPr>
        <w:t xml:space="preserve">第六章 建筑钢结构市场价格走势及影响因素分析</w:t>
      </w:r>
    </w:p>
    <w:p>
      <w:pPr>
        <w:spacing w:before="75" w:after="0"/>
      </w:pPr>
      <w:r>
        <w:rPr/>
        <w:t xml:space="preserve">第一节 2021-2026年建筑钢结构市场价格分析</w:t>
      </w:r>
    </w:p>
    <w:p>
      <w:pPr>
        <w:spacing w:before="75" w:after="0"/>
      </w:pPr>
      <w:r>
        <w:rPr/>
        <w:t xml:space="preserve">一、建筑钢结构行业价格情况</w:t>
      </w:r>
    </w:p>
    <w:p>
      <w:pPr>
        <w:spacing w:before="75" w:after="0"/>
      </w:pPr>
      <w:r>
        <w:rPr/>
        <w:t xml:space="preserve">二、建筑钢结构主要产品价格走势分析</w:t>
      </w:r>
    </w:p>
    <w:p>
      <w:pPr>
        <w:spacing w:before="75" w:after="0"/>
      </w:pPr>
      <w:r>
        <w:rPr/>
        <w:t xml:space="preserve">第二节 市场价格地区分布与主要影响因素</w:t>
      </w:r>
    </w:p>
    <w:p>
      <w:pPr>
        <w:spacing w:before="75" w:after="0"/>
      </w:pPr>
      <w:r>
        <w:rPr/>
        <w:t xml:space="preserve">一、主要地区建筑钢结构市场价格情况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2021-2026年中国建筑钢结构行业市场环境分析</w:t>
      </w:r>
    </w:p>
    <w:p>
      <w:pPr>
        <w:spacing w:before="75" w:after="0"/>
      </w:pPr>
      <w:r>
        <w:rPr/>
        <w:t xml:space="preserve">第一节 建筑钢结构行业经济环境分析</w:t>
      </w:r>
    </w:p>
    <w:p>
      <w:pPr>
        <w:spacing w:before="75" w:after="0"/>
      </w:pPr>
      <w:r>
        <w:rPr/>
        <w:t xml:space="preserve">一、国民经济运行情况分析</w:t>
      </w:r>
    </w:p>
    <w:p>
      <w:pPr>
        <w:spacing w:before="75" w:after="0"/>
      </w:pPr>
      <w:r>
        <w:rPr/>
        <w:t xml:space="preserve">二、经济走势及对行业影响</w:t>
      </w:r>
    </w:p>
    <w:p>
      <w:pPr>
        <w:spacing w:before="75" w:after="0"/>
      </w:pPr>
      <w:r>
        <w:rPr/>
        <w:t xml:space="preserve">第二节 建筑钢结构行业政策环境分析</w:t>
      </w:r>
    </w:p>
    <w:p>
      <w:pPr>
        <w:spacing w:before="75" w:after="0"/>
      </w:pPr>
      <w:r>
        <w:rPr/>
        <w:t xml:space="preserve">一、建筑钢结构行业管理体制分析</w:t>
      </w:r>
    </w:p>
    <w:p>
      <w:pPr>
        <w:spacing w:before="75" w:after="0"/>
      </w:pPr>
      <w:r>
        <w:rPr/>
        <w:t xml:space="preserve">二、建筑钢结构行业相关标准分析</w:t>
      </w:r>
    </w:p>
    <w:p>
      <w:pPr>
        <w:spacing w:before="75" w:after="0"/>
      </w:pPr>
      <w:r>
        <w:rPr/>
        <w:t xml:space="preserve">第三节 建筑钢结构行业技术环境分析</w:t>
      </w:r>
    </w:p>
    <w:p>
      <w:pPr>
        <w:spacing w:before="75" w:after="0"/>
      </w:pPr>
      <w:r>
        <w:rPr/>
        <w:t xml:space="preserve">一、建筑钢结构行业技术水平现状</w:t>
      </w:r>
    </w:p>
    <w:p>
      <w:pPr>
        <w:spacing w:before="75" w:after="0"/>
      </w:pPr>
      <w:r>
        <w:rPr/>
        <w:t xml:space="preserve">二、建筑钢结构行业专利技术分析</w:t>
      </w:r>
    </w:p>
    <w:p>
      <w:pPr>
        <w:spacing w:before="75" w:after="0"/>
      </w:pPr>
      <w:r>
        <w:rPr/>
        <w:t xml:space="preserve">1、建筑钢结构行业专利申请数分析</w:t>
      </w:r>
    </w:p>
    <w:p>
      <w:pPr>
        <w:spacing w:before="75" w:after="0"/>
      </w:pPr>
      <w:r>
        <w:rPr/>
        <w:t xml:space="preserve">2、建筑钢结构行业专利公开数量变化情况</w:t>
      </w:r>
    </w:p>
    <w:p>
      <w:pPr>
        <w:spacing w:before="75" w:after="0"/>
      </w:pPr>
      <w:r>
        <w:rPr/>
        <w:t xml:space="preserve">3、建筑钢结构行业专利申请人分析</w:t>
      </w:r>
    </w:p>
    <w:p>
      <w:pPr>
        <w:spacing w:before="75" w:after="0"/>
      </w:pPr>
      <w:r>
        <w:rPr/>
        <w:t xml:space="preserve">4、建筑钢结构行业热门技术分析</w:t>
      </w:r>
    </w:p>
    <w:p>
      <w:pPr>
        <w:spacing w:before="75" w:after="0"/>
      </w:pPr>
      <w:r>
        <w:rPr>
          <w:b w:val="1"/>
          <w:bCs w:val="1"/>
        </w:rPr>
        <w:t xml:space="preserve">第八章 我国建筑钢结构行业整体运行指标分析</w:t>
      </w:r>
    </w:p>
    <w:p>
      <w:pPr>
        <w:spacing w:before="75" w:after="0"/>
      </w:pPr>
      <w:r>
        <w:rPr/>
        <w:t xml:space="preserve">第一节 2021-2026年中国建筑钢结构行业总体规模分析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2021-2026年中国建筑钢结构制造行业结构分析</w:t>
      </w:r>
    </w:p>
    <w:p>
      <w:pPr>
        <w:spacing w:before="75" w:after="0"/>
      </w:pPr>
      <w:r>
        <w:rPr/>
        <w:t xml:space="preserve">一、企业数量结构分类分析</w:t>
      </w:r>
    </w:p>
    <w:p>
      <w:pPr>
        <w:spacing w:before="75" w:after="0"/>
      </w:pPr>
      <w:r>
        <w:rPr/>
        <w:t xml:space="preserve">二、销售收入结构分析</w:t>
      </w:r>
    </w:p>
    <w:p>
      <w:pPr>
        <w:spacing w:before="75" w:after="0"/>
      </w:pPr>
      <w:r>
        <w:rPr/>
        <w:t xml:space="preserve">第三节 2021-2026年中国建筑钢结构行业产销情况分析</w:t>
      </w:r>
    </w:p>
    <w:p>
      <w:pPr>
        <w:spacing w:before="75" w:after="0"/>
      </w:pPr>
      <w:r>
        <w:rPr/>
        <w:t xml:space="preserve">一、我国建筑钢结构行业工业总产值</w:t>
      </w:r>
    </w:p>
    <w:p>
      <w:pPr>
        <w:spacing w:before="75" w:after="0"/>
      </w:pPr>
      <w:r>
        <w:rPr/>
        <w:t xml:space="preserve">二、我国建筑钢结构行业工业销售产值</w:t>
      </w:r>
    </w:p>
    <w:p>
      <w:pPr>
        <w:spacing w:before="75" w:after="0"/>
      </w:pPr>
      <w:r>
        <w:rPr/>
        <w:t xml:space="preserve">三、我国建筑钢结构行业产销率</w:t>
      </w:r>
    </w:p>
    <w:p>
      <w:pPr>
        <w:spacing w:before="75" w:after="0"/>
      </w:pPr>
      <w:r>
        <w:rPr/>
        <w:t xml:space="preserve">第四节 2021-2026年中国建筑钢结构行业财务指标总体分析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建筑钢结构市场发展特点分析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中国建筑钢结构行业进出口数据分析</w:t>
      </w:r>
    </w:p>
    <w:p>
      <w:pPr>
        <w:spacing w:before="75" w:after="0"/>
      </w:pPr>
      <w:r>
        <w:rPr/>
        <w:t xml:space="preserve">第一节 进口市场分析</w:t>
      </w:r>
    </w:p>
    <w:p>
      <w:pPr>
        <w:spacing w:before="75" w:after="0"/>
      </w:pPr>
      <w:r>
        <w:rPr/>
        <w:t xml:space="preserve">一、建筑钢结构产品进口产品结构</w:t>
      </w:r>
    </w:p>
    <w:p>
      <w:pPr>
        <w:spacing w:before="75" w:after="0"/>
      </w:pPr>
      <w:r>
        <w:rPr/>
        <w:t xml:space="preserve">二、建筑钢结构产品进口来源情况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一、建筑钢结构产品出口结构</w:t>
      </w:r>
    </w:p>
    <w:p>
      <w:pPr>
        <w:spacing w:before="75" w:after="0"/>
      </w:pPr>
      <w:r>
        <w:rPr/>
        <w:t xml:space="preserve">二、建筑钢结构产品出口地分布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第四节 2026-2031年建筑钢结构行业进出口趋势预测</w:t>
      </w:r>
    </w:p>
    <w:p>
      <w:pPr>
        <w:spacing w:before="75" w:after="0"/>
      </w:pPr>
      <w:r>
        <w:rPr/>
        <w:t xml:space="preserve">一、2026-2031年中国建筑钢结构进口规模预测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二、2026-2031年中国建筑钢结构出口规模预测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2021-2026年中国建筑钢结构市场重点区域运行分析</w:t>
      </w:r>
    </w:p>
    <w:p>
      <w:pPr>
        <w:spacing w:before="75" w:after="0"/>
      </w:pPr>
      <w:r>
        <w:rPr/>
        <w:t xml:space="preserve">第一节 2021-2026年华东地区建筑钢结构市场运行情况</w:t>
      </w:r>
    </w:p>
    <w:p>
      <w:pPr>
        <w:spacing w:before="75" w:after="0"/>
      </w:pPr>
      <w:r>
        <w:rPr/>
        <w:t xml:space="preserve">一、华东地区建筑钢结构市场规模</w:t>
      </w:r>
    </w:p>
    <w:p>
      <w:pPr>
        <w:spacing w:before="75" w:after="0"/>
      </w:pPr>
      <w:r>
        <w:rPr/>
        <w:t xml:space="preserve">二、华东地区建筑钢结构市场特点</w:t>
      </w:r>
    </w:p>
    <w:p>
      <w:pPr>
        <w:spacing w:before="75" w:after="0"/>
      </w:pPr>
      <w:r>
        <w:rPr/>
        <w:t xml:space="preserve">三、华东地区建筑钢结构市场潜力分析</w:t>
      </w:r>
    </w:p>
    <w:p>
      <w:pPr>
        <w:spacing w:before="75" w:after="0"/>
      </w:pPr>
      <w:r>
        <w:rPr/>
        <w:t xml:space="preserve">第二节 2021-2026年华南地区建筑钢结构市场运行情况</w:t>
      </w:r>
    </w:p>
    <w:p>
      <w:pPr>
        <w:spacing w:before="75" w:after="0"/>
      </w:pPr>
      <w:r>
        <w:rPr/>
        <w:t xml:space="preserve">一、华南地区建筑钢结构市场规模</w:t>
      </w:r>
    </w:p>
    <w:p>
      <w:pPr>
        <w:spacing w:before="75" w:after="0"/>
      </w:pPr>
      <w:r>
        <w:rPr/>
        <w:t xml:space="preserve">二、华南地区建筑钢结构市场特点</w:t>
      </w:r>
    </w:p>
    <w:p>
      <w:pPr>
        <w:spacing w:before="75" w:after="0"/>
      </w:pPr>
      <w:r>
        <w:rPr/>
        <w:t xml:space="preserve">三、华南地区建筑钢结构市场潜力分析</w:t>
      </w:r>
    </w:p>
    <w:p>
      <w:pPr>
        <w:spacing w:before="75" w:after="0"/>
      </w:pPr>
      <w:r>
        <w:rPr/>
        <w:t xml:space="preserve">第三节 2021-2026年华中地区建筑钢结构市场运行情况</w:t>
      </w:r>
    </w:p>
    <w:p>
      <w:pPr>
        <w:spacing w:before="75" w:after="0"/>
      </w:pPr>
      <w:r>
        <w:rPr/>
        <w:t xml:space="preserve">一、华中地区建筑钢结构市场规模</w:t>
      </w:r>
    </w:p>
    <w:p>
      <w:pPr>
        <w:spacing w:before="75" w:after="0"/>
      </w:pPr>
      <w:r>
        <w:rPr/>
        <w:t xml:space="preserve">二、华中地区建筑钢结构市场特点</w:t>
      </w:r>
    </w:p>
    <w:p>
      <w:pPr>
        <w:spacing w:before="75" w:after="0"/>
      </w:pPr>
      <w:r>
        <w:rPr/>
        <w:t xml:space="preserve">三、华中地区建筑钢结构市场潜力分析</w:t>
      </w:r>
    </w:p>
    <w:p>
      <w:pPr>
        <w:spacing w:before="75" w:after="0"/>
      </w:pPr>
      <w:r>
        <w:rPr/>
        <w:t xml:space="preserve">第四节 2021-2026年华北地区建筑钢结构市场运行情况</w:t>
      </w:r>
    </w:p>
    <w:p>
      <w:pPr>
        <w:spacing w:before="75" w:after="0"/>
      </w:pPr>
      <w:r>
        <w:rPr/>
        <w:t xml:space="preserve">一、华北地区建筑钢结构市场规模</w:t>
      </w:r>
    </w:p>
    <w:p>
      <w:pPr>
        <w:spacing w:before="75" w:after="0"/>
      </w:pPr>
      <w:r>
        <w:rPr/>
        <w:t xml:space="preserve">二、华北地区建筑钢结构市场特点</w:t>
      </w:r>
    </w:p>
    <w:p>
      <w:pPr>
        <w:spacing w:before="75" w:after="0"/>
      </w:pPr>
      <w:r>
        <w:rPr/>
        <w:t xml:space="preserve">三、华北地区建筑钢结构市场潜力分析</w:t>
      </w:r>
    </w:p>
    <w:p>
      <w:pPr>
        <w:spacing w:before="75" w:after="0"/>
      </w:pPr>
      <w:r>
        <w:rPr/>
        <w:t xml:space="preserve">第五节 2021-2026年西北地区建筑钢结构市场运行情况</w:t>
      </w:r>
    </w:p>
    <w:p>
      <w:pPr>
        <w:spacing w:before="75" w:after="0"/>
      </w:pPr>
      <w:r>
        <w:rPr/>
        <w:t xml:space="preserve">一、西北地区建筑钢结构市场规模</w:t>
      </w:r>
    </w:p>
    <w:p>
      <w:pPr>
        <w:spacing w:before="75" w:after="0"/>
      </w:pPr>
      <w:r>
        <w:rPr/>
        <w:t xml:space="preserve">二、西北地区建筑钢结构市场特点</w:t>
      </w:r>
    </w:p>
    <w:p>
      <w:pPr>
        <w:spacing w:before="75" w:after="0"/>
      </w:pPr>
      <w:r>
        <w:rPr/>
        <w:t xml:space="preserve">三、西北地区建筑钢结构市场潜力分析</w:t>
      </w:r>
    </w:p>
    <w:p>
      <w:pPr>
        <w:spacing w:before="75" w:after="0"/>
      </w:pPr>
      <w:r>
        <w:rPr/>
        <w:t xml:space="preserve">第六节 2021-2026年西南地区建筑钢结构市场运行情况</w:t>
      </w:r>
    </w:p>
    <w:p>
      <w:pPr>
        <w:spacing w:before="75" w:after="0"/>
      </w:pPr>
      <w:r>
        <w:rPr/>
        <w:t xml:space="preserve">一、西南地区建筑钢结构市场规模</w:t>
      </w:r>
    </w:p>
    <w:p>
      <w:pPr>
        <w:spacing w:before="75" w:after="0"/>
      </w:pPr>
      <w:r>
        <w:rPr/>
        <w:t xml:space="preserve">二、西南地区建筑钢结构市场特点</w:t>
      </w:r>
    </w:p>
    <w:p>
      <w:pPr>
        <w:spacing w:before="75" w:after="0"/>
      </w:pPr>
      <w:r>
        <w:rPr/>
        <w:t xml:space="preserve">三、西南地区建筑钢结构市场潜力分析</w:t>
      </w:r>
    </w:p>
    <w:p>
      <w:pPr>
        <w:spacing w:before="75" w:after="0"/>
      </w:pPr>
      <w:r>
        <w:rPr/>
        <w:t xml:space="preserve">第七节 2021-2026年东北地区建筑钢结构市场运行情况</w:t>
      </w:r>
    </w:p>
    <w:p>
      <w:pPr>
        <w:spacing w:before="75" w:after="0"/>
      </w:pPr>
      <w:r>
        <w:rPr/>
        <w:t xml:space="preserve">一、东北地区建筑钢结构市场规模</w:t>
      </w:r>
    </w:p>
    <w:p>
      <w:pPr>
        <w:spacing w:before="75" w:after="0"/>
      </w:pPr>
      <w:r>
        <w:rPr/>
        <w:t xml:space="preserve">二、东北地区建筑钢结构市场特点</w:t>
      </w:r>
    </w:p>
    <w:p>
      <w:pPr>
        <w:spacing w:before="75" w:after="0"/>
      </w:pPr>
      <w:r>
        <w:rPr/>
        <w:t xml:space="preserve">三、东北地区建筑钢结构市场潜力分析</w:t>
      </w:r>
    </w:p>
    <w:p>
      <w:pPr>
        <w:spacing w:before="75" w:after="0"/>
      </w:pPr>
      <w:r>
        <w:rPr>
          <w:b w:val="1"/>
          <w:bCs w:val="1"/>
        </w:rPr>
        <w:t xml:space="preserve">第十二章 建筑钢结构行业主要领先生产企业发展分析</w:t>
      </w:r>
    </w:p>
    <w:p>
      <w:pPr>
        <w:spacing w:before="75" w:after="0"/>
      </w:pPr>
      <w:r>
        <w:rPr/>
        <w:t xml:space="preserve">第一节 马钢股份</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江精工钢结构(集团)股份有限公司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浙江东南网架股份有限公司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光正集团</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陕西建设机械股份有限公司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安徽鸿路钢结构(集团)股份有限公司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安徽富煌钢构股份有限公司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东方铁塔</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日上集团</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龙元建设</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建筑钢结构细分产品市场分析</w:t>
      </w:r>
    </w:p>
    <w:p>
      <w:pPr>
        <w:spacing w:before="75" w:after="0"/>
      </w:pPr>
      <w:r>
        <w:rPr/>
        <w:t xml:space="preserve">第一节 建筑钢结构细分产品市场发展分析</w:t>
      </w:r>
    </w:p>
    <w:p>
      <w:pPr>
        <w:spacing w:before="75" w:after="0"/>
      </w:pPr>
      <w:r>
        <w:rPr/>
        <w:t xml:space="preserve">一、建筑钢结构细分产品市场发展现状分析</w:t>
      </w:r>
    </w:p>
    <w:p>
      <w:pPr>
        <w:spacing w:before="75" w:after="0"/>
      </w:pPr>
      <w:r>
        <w:rPr/>
        <w:t xml:space="preserve">二、建筑钢结构细分产品市场发展特点分析</w:t>
      </w:r>
    </w:p>
    <w:p>
      <w:pPr>
        <w:spacing w:before="75" w:after="0"/>
      </w:pPr>
      <w:r>
        <w:rPr/>
        <w:t xml:space="preserve">三、建筑钢结构细分产品市场发展趋势分析</w:t>
      </w:r>
    </w:p>
    <w:p>
      <w:pPr>
        <w:spacing w:before="75" w:after="0"/>
      </w:pPr>
      <w:r>
        <w:rPr/>
        <w:t xml:space="preserve">第二节 建筑钢结构细分产品市场规模及增速</w:t>
      </w:r>
    </w:p>
    <w:p>
      <w:pPr>
        <w:spacing w:before="75" w:after="0"/>
      </w:pPr>
      <w:r>
        <w:rPr/>
        <w:t xml:space="preserve">一、建筑钢结构细分产品市场规模</w:t>
      </w:r>
    </w:p>
    <w:p>
      <w:pPr>
        <w:spacing w:before="75" w:after="0"/>
      </w:pPr>
      <w:r>
        <w:rPr/>
        <w:t xml:space="preserve">二、2026-2031年建筑钢结构细分产品市场规模预测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建筑钢结构行业上下游产业分析</w:t>
      </w:r>
    </w:p>
    <w:p>
      <w:pPr>
        <w:spacing w:before="75" w:after="0"/>
      </w:pPr>
      <w:r>
        <w:rPr/>
        <w:t xml:space="preserve">第一节 建筑钢结构产业结构分析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四、行业竞争状况及其对建筑钢结构行业的意义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四、行业新动态及其对建筑钢结构行业的影响</w:t>
      </w:r>
    </w:p>
    <w:p>
      <w:pPr>
        <w:spacing w:before="75" w:after="0"/>
      </w:pPr>
      <w:r>
        <w:rPr/>
        <w:t xml:space="preserve">五、行业竞争状况及其对建筑钢结构行业的意义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二、替代品对建筑钢结构行业的影响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二、互补品对建筑钢结构行业的影响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“碳中和、碳达峰”目标背景下建筑钢结构行业发展分析</w:t>
      </w:r>
    </w:p>
    <w:p>
      <w:pPr>
        <w:spacing w:before="75" w:after="0"/>
      </w:pPr>
      <w:r>
        <w:rPr>
          <w:b w:val="1"/>
          <w:bCs w:val="1"/>
        </w:rPr>
        <w:t xml:space="preserve">第十七章 建筑钢结构行业发展趋势分析</w:t>
      </w:r>
    </w:p>
    <w:p>
      <w:pPr>
        <w:spacing w:before="75" w:after="0"/>
      </w:pPr>
      <w:r>
        <w:rPr/>
        <w:t xml:space="preserve">第一节 建筑钢结构行业政策趋向</w:t>
      </w:r>
    </w:p>
    <w:p>
      <w:pPr>
        <w:spacing w:before="75" w:after="0"/>
      </w:pPr>
      <w:r>
        <w:rPr/>
        <w:t xml:space="preserve">第二节 2026-2031年我国建筑钢结构行业趋势分析</w:t>
      </w:r>
    </w:p>
    <w:p>
      <w:pPr>
        <w:spacing w:before="75" w:after="0"/>
      </w:pPr>
      <w:r>
        <w:rPr/>
        <w:t xml:space="preserve">一、2026-2031年我国建筑钢结构产品发展趋势分析</w:t>
      </w:r>
    </w:p>
    <w:p>
      <w:pPr>
        <w:spacing w:before="75" w:after="0"/>
      </w:pPr>
      <w:r>
        <w:rPr/>
        <w:t xml:space="preserve">1.钢结构和装配式钢结构建筑市场空间不断扩大</w:t>
      </w:r>
    </w:p>
    <w:p>
      <w:pPr>
        <w:spacing w:before="75" w:after="0"/>
      </w:pPr>
      <w:r>
        <w:rPr/>
        <w:t xml:space="preserve">2.政策推动采用工程总承包模式</w:t>
      </w:r>
    </w:p>
    <w:p>
      <w:pPr>
        <w:spacing w:before="75" w:after="0"/>
      </w:pPr>
      <w:r>
        <w:rPr/>
        <w:t xml:space="preserve">3.行业集中度不断提高</w:t>
      </w:r>
    </w:p>
    <w:p>
      <w:pPr>
        <w:spacing w:before="75" w:after="0"/>
      </w:pPr>
      <w:r>
        <w:rPr/>
        <w:t xml:space="preserve">二、2026-2031年我国建筑钢结构行业市场发展趋势分析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b w:val="1"/>
          <w:bCs w:val="1"/>
        </w:rPr>
        <w:t xml:space="preserve">第十八章 2026-2031年中国建筑钢结构市场发展前景预测分析</w:t>
      </w:r>
    </w:p>
    <w:p>
      <w:pPr>
        <w:spacing w:before="75" w:after="0"/>
      </w:pPr>
      <w:r>
        <w:rPr/>
        <w:t xml:space="preserve">第一节 2026-2031年建筑钢结构市场发展前景</w:t>
      </w:r>
    </w:p>
    <w:p>
      <w:pPr>
        <w:spacing w:before="75" w:after="0"/>
      </w:pPr>
      <w:r>
        <w:rPr/>
        <w:t xml:space="preserve">第二节 2026-2031年建筑钢结构市场规模预测</w:t>
      </w:r>
    </w:p>
    <w:p>
      <w:pPr>
        <w:spacing w:before="75" w:after="0"/>
      </w:pPr>
      <w:r>
        <w:rPr/>
        <w:t xml:space="preserve">第三节 2026-2031年中国建筑钢结构行业供需预测</w:t>
      </w:r>
    </w:p>
    <w:p>
      <w:pPr>
        <w:spacing w:before="75" w:after="0"/>
      </w:pPr>
      <w:r>
        <w:rPr/>
        <w:t xml:space="preserve">一、2026-2031年中国建筑钢结构行业供给预测</w:t>
      </w:r>
    </w:p>
    <w:p>
      <w:pPr>
        <w:spacing w:before="75" w:after="0"/>
      </w:pPr>
      <w:r>
        <w:rPr/>
        <w:t xml:space="preserve">二、2026-2031年中国建筑钢结构行业需求预测</w:t>
      </w:r>
    </w:p>
    <w:p>
      <w:pPr>
        <w:spacing w:before="75" w:after="0"/>
      </w:pPr>
      <w:r>
        <w:rPr/>
        <w:t xml:space="preserve">三、2026-2031年中国建筑钢结构行业供需平衡预测</w:t>
      </w:r>
    </w:p>
    <w:p>
      <w:pPr>
        <w:spacing w:before="75" w:after="0"/>
      </w:pPr>
      <w:r>
        <w:rPr/>
        <w:t xml:space="preserve">第四节 2026-2031年中国建筑钢结构行业前景展望分析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三、政策支持下建筑钢结构迎来新的发展机遇</w:t>
      </w:r>
    </w:p>
    <w:p>
      <w:pPr>
        <w:spacing w:before="75" w:after="0"/>
      </w:pPr>
      <w:r>
        <w:rPr/>
        <w:t xml:space="preserve">第五节 建筑钢结构行业竞争格局预测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建筑钢结构重点客户战略实施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第二十章 2026-2031年建筑钢结构行业投资机会与风险防范</w:t>
      </w:r>
    </w:p>
    <w:p>
      <w:pPr>
        <w:spacing w:before="75" w:after="0"/>
      </w:pPr>
      <w:r>
        <w:rPr/>
        <w:t xml:space="preserve">第一节 2026-2031年中国建筑钢结构制造行业的投资风险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第二节 建筑钢结构行业投融资情况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四、建筑钢结构行业投资现状分析</w:t>
      </w:r>
    </w:p>
    <w:p>
      <w:pPr>
        <w:spacing w:before="75" w:after="0"/>
      </w:pPr>
      <w:r>
        <w:rPr/>
        <w:t xml:space="preserve">第三节 2026-2031年建筑钢结构行业投资机会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四、建筑钢结构行业投资机遇</w:t>
      </w:r>
    </w:p>
    <w:p>
      <w:pPr>
        <w:spacing w:before="75" w:after="0"/>
      </w:pPr>
      <w:r>
        <w:rPr/>
        <w:t xml:space="preserve">第四节 2026-2031年建筑钢结构行业投资风险及防范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建筑钢结构行业发展战略研究</w:t>
      </w:r>
    </w:p>
    <w:p>
      <w:pPr>
        <w:spacing w:before="75" w:after="0"/>
      </w:pPr>
      <w:r>
        <w:rPr/>
        <w:t xml:space="preserve">第一节 建筑钢结构行业发展战略研究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对我国建筑钢结构品牌的战略思考</w:t>
      </w:r>
    </w:p>
    <w:p>
      <w:pPr>
        <w:spacing w:before="75" w:after="0"/>
      </w:pPr>
      <w:r>
        <w:rPr/>
        <w:t xml:space="preserve">一、建筑钢结构品牌的重要性</w:t>
      </w:r>
    </w:p>
    <w:p>
      <w:pPr>
        <w:spacing w:before="75" w:after="0"/>
      </w:pPr>
      <w:r>
        <w:rPr/>
        <w:t xml:space="preserve">二、建筑钢结构实施品牌战略的意义</w:t>
      </w:r>
    </w:p>
    <w:p>
      <w:pPr>
        <w:spacing w:before="75" w:after="0"/>
      </w:pPr>
      <w:r>
        <w:rPr/>
        <w:t xml:space="preserve">三、建筑钢结构企业品牌的现状分析</w:t>
      </w:r>
    </w:p>
    <w:p>
      <w:pPr>
        <w:spacing w:before="75" w:after="0"/>
      </w:pPr>
      <w:r>
        <w:rPr/>
        <w:t xml:space="preserve">四、我国建筑钢结构企业的品牌战略</w:t>
      </w:r>
    </w:p>
    <w:p>
      <w:pPr>
        <w:spacing w:before="75" w:after="0"/>
      </w:pPr>
      <w:r>
        <w:rPr/>
        <w:t xml:space="preserve">五、建筑钢结构品牌战略管理的策略</w:t>
      </w:r>
    </w:p>
    <w:p>
      <w:pPr>
        <w:spacing w:before="75" w:after="0"/>
      </w:pPr>
      <w:r>
        <w:rPr/>
        <w:t xml:space="preserve">第三节 建筑钢结构经营策略分析</w:t>
      </w:r>
    </w:p>
    <w:p>
      <w:pPr>
        <w:spacing w:before="75" w:after="0"/>
      </w:pPr>
      <w:r>
        <w:rPr/>
        <w:t xml:space="preserve">一、建筑钢结构市场细分策略</w:t>
      </w:r>
    </w:p>
    <w:p>
      <w:pPr>
        <w:spacing w:before="75" w:after="0"/>
      </w:pPr>
      <w:r>
        <w:rPr/>
        <w:t xml:space="preserve">二、品牌定位与品类规划</w:t>
      </w:r>
    </w:p>
    <w:p>
      <w:pPr>
        <w:spacing w:before="75" w:after="0"/>
      </w:pPr>
      <w:r>
        <w:rPr/>
        <w:t xml:space="preserve">四、建筑钢结构新产品差异化战略</w:t>
      </w:r>
    </w:p>
    <w:p>
      <w:pPr>
        <w:spacing w:before="75" w:after="0"/>
      </w:pPr>
      <w:r>
        <w:rPr/>
        <w:t xml:space="preserve">第四节 建筑钢结构行业投资战略研究</w:t>
      </w:r>
    </w:p>
    <w:p>
      <w:pPr>
        <w:spacing w:before="75" w:after="0"/>
      </w:pPr>
      <w:r>
        <w:rPr/>
        <w:t xml:space="preserve">一、2026-2031年建筑钢结构行业投资战略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建筑钢结构行业研究结论及建议</w:t>
      </w:r>
    </w:p>
    <w:p>
      <w:pPr>
        <w:spacing w:before="75" w:after="0"/>
      </w:pPr>
      <w:r>
        <w:rPr/>
        <w:t xml:space="preserve">第二节 建筑钢结构行业投资建议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2026-2031年中国建筑钢结构制造行业的投资建议</w:t>
      </w:r>
    </w:p>
    <w:p>
      <w:pPr>
        <w:spacing w:before="75" w:after="0"/>
      </w:pPr>
      <w:r>
        <w:rPr/>
        <w:t xml:space="preserve">一、中国建筑钢结构制造行业的重点投资区域</w:t>
      </w:r>
    </w:p>
    <w:p>
      <w:pPr>
        <w:spacing w:before="75" w:after="0"/>
      </w:pPr>
      <w:r>
        <w:rPr/>
        <w:t xml:space="preserve">二、中国建筑钢结构制造行业的重点投资产品</w:t>
      </w:r>
    </w:p>
    <w:p>
      <w:pPr>
        <w:spacing w:before="75" w:after="0"/>
      </w:pPr>
      <w:r>
        <w:rPr>
          <w:b w:val="1"/>
          <w:bCs w:val="1"/>
        </w:rPr>
        <w:t xml:space="preserve">图表目录</w:t>
      </w:r>
    </w:p>
    <w:p>
      <w:pPr>
        <w:spacing w:before="75" w:after="0"/>
      </w:pPr>
      <w:r>
        <w:rPr/>
        <w:t xml:space="preserve">图表：2021-2026年全国钢结构加工量(单位：万吨)</w:t>
      </w:r>
    </w:p>
    <w:p>
      <w:pPr>
        <w:spacing w:before="75" w:after="0"/>
      </w:pPr>
      <w:r>
        <w:rPr/>
        <w:t xml:space="preserve">图表：2021-2026年全球建筑钢结构产量(单位：万吨)</w:t>
      </w:r>
    </w:p>
    <w:p>
      <w:pPr>
        <w:spacing w:before="75" w:after="0"/>
      </w:pPr>
      <w:r>
        <w:rPr/>
        <w:t xml:space="preserve">图表：2021-2026年全球建筑钢结构销售量(单位：万吨)</w:t>
      </w:r>
    </w:p>
    <w:p>
      <w:pPr>
        <w:spacing w:before="75" w:after="0"/>
      </w:pPr>
      <w:r>
        <w:rPr/>
        <w:t xml:space="preserve">图表：2021-2026年全球建筑钢结构销售额(单位：亿元)</w:t>
      </w:r>
    </w:p>
    <w:p>
      <w:pPr>
        <w:spacing w:before="75" w:after="0"/>
      </w:pPr>
      <w:r>
        <w:rPr/>
        <w:t xml:space="preserve">图表：2021-2026年建筑钢结构产业总体产能规模</w:t>
      </w:r>
    </w:p>
    <w:p>
      <w:pPr>
        <w:spacing w:before="75" w:after="0"/>
      </w:pPr>
      <w:r>
        <w:rPr/>
        <w:t xml:space="preserve">图表：2021-2026年中国建筑钢结构产品产量分析</w:t>
      </w:r>
    </w:p>
    <w:p>
      <w:pPr>
        <w:spacing w:before="75" w:after="0"/>
      </w:pPr>
      <w:r>
        <w:rPr/>
        <w:t xml:space="preserve">图表：2021-2026年中国建筑钢结构产品市场销售量分析</w:t>
      </w:r>
    </w:p>
    <w:p>
      <w:pPr>
        <w:spacing w:before="75" w:after="0"/>
      </w:pPr>
      <w:r>
        <w:rPr/>
        <w:t xml:space="preserve">图表：2021-2026年中国建筑钢结构产品市场销售额分析</w:t>
      </w:r>
    </w:p>
    <w:p>
      <w:pPr>
        <w:spacing w:before="75" w:after="0"/>
      </w:pPr>
      <w:r>
        <w:rPr/>
        <w:t xml:space="preserve">图表：2021-2026年中国建筑钢结构行业市场价格</w:t>
      </w:r>
    </w:p>
    <w:p>
      <w:pPr>
        <w:spacing w:before="75" w:after="0"/>
      </w:pPr>
      <w:r>
        <w:rPr/>
        <w:t xml:space="preserve">图表：2026-2031年中国建筑钢结构行业市场价格预测</w:t>
      </w:r>
    </w:p>
    <w:p>
      <w:pPr>
        <w:spacing w:before="75" w:after="0"/>
      </w:pPr>
      <w:r>
        <w:rPr/>
        <w:t xml:space="preserve">图表：2021-2026年中国建筑钢结构行业企业数量结构分析</w:t>
      </w:r>
    </w:p>
    <w:p>
      <w:pPr>
        <w:spacing w:before="75" w:after="0"/>
      </w:pPr>
      <w:r>
        <w:rPr/>
        <w:t xml:space="preserve">图表：2021-2026年中国建筑钢结构行业人员规模状况分析</w:t>
      </w:r>
    </w:p>
    <w:p>
      <w:pPr>
        <w:spacing w:before="75" w:after="0"/>
      </w:pPr>
      <w:r>
        <w:rPr/>
        <w:t xml:space="preserve">图表：2021-2026年中国建筑钢结构行业资产规模分析</w:t>
      </w:r>
    </w:p>
    <w:p>
      <w:pPr>
        <w:spacing w:before="75" w:after="0"/>
      </w:pPr>
      <w:r>
        <w:rPr/>
        <w:t xml:space="preserve">图表：2021-2026年中国建筑钢结构行业市场规模分析</w:t>
      </w:r>
    </w:p>
    <w:p>
      <w:pPr>
        <w:spacing w:before="75" w:after="0"/>
      </w:pPr>
      <w:r>
        <w:rPr/>
        <w:t xml:space="preserve">图表：2021-2026年中国建筑钢结构制造行业企业数量结构分类分析</w:t>
      </w:r>
    </w:p>
    <w:p>
      <w:pPr>
        <w:spacing w:before="75" w:after="0"/>
      </w:pPr>
      <w:r>
        <w:rPr/>
        <w:t xml:space="preserve">图表：2021-2026年中国建筑钢结构制造行业销售收入结构分析</w:t>
      </w:r>
    </w:p>
    <w:p>
      <w:pPr>
        <w:spacing w:before="75" w:after="0"/>
      </w:pPr>
      <w:r>
        <w:rPr/>
        <w:t xml:space="preserve">图表：2021-2026年中国建筑钢结构行业工业总产值</w:t>
      </w:r>
    </w:p>
    <w:p>
      <w:pPr>
        <w:spacing w:before="75" w:after="0"/>
      </w:pPr>
      <w:r>
        <w:rPr/>
        <w:t xml:space="preserve">图表：2021-2026年中国建筑钢结构行业工业销售产值</w:t>
      </w:r>
    </w:p>
    <w:p>
      <w:pPr>
        <w:spacing w:before="75" w:after="0"/>
      </w:pPr>
      <w:r>
        <w:rPr/>
        <w:t xml:space="preserve">图表：2021-2026年中国建筑钢结构行业盈利能力</w:t>
      </w:r>
    </w:p>
    <w:p>
      <w:pPr>
        <w:spacing w:before="75" w:after="0"/>
      </w:pPr>
      <w:r>
        <w:rPr/>
        <w:t xml:space="preserve">图表：2021-2026年中国建筑钢结构行业偿债能力</w:t>
      </w:r>
    </w:p>
    <w:p>
      <w:pPr>
        <w:spacing w:before="75" w:after="0"/>
      </w:pPr>
      <w:r>
        <w:rPr/>
        <w:t xml:space="preserve">图表：2021-2026年中国建筑钢结构行业营运能力</w:t>
      </w:r>
    </w:p>
    <w:p>
      <w:pPr>
        <w:spacing w:before="75" w:after="0"/>
      </w:pPr>
      <w:r>
        <w:rPr/>
        <w:t xml:space="preserve">图表：2021-2026年中国建筑钢结构行业发展能力</w:t>
      </w:r>
    </w:p>
    <w:p>
      <w:pPr>
        <w:spacing w:before="75" w:after="0"/>
      </w:pPr>
      <w:r>
        <w:rPr/>
        <w:t xml:space="preserve">图表：中国建筑钢结构产品主要进口来源地</w:t>
      </w:r>
    </w:p>
    <w:p>
      <w:pPr>
        <w:spacing w:before="75" w:after="0"/>
      </w:pPr>
      <w:r>
        <w:rPr/>
        <w:t xml:space="preserve">图表：中国建筑钢结构产品进口数量与金额统计</w:t>
      </w:r>
    </w:p>
    <w:p>
      <w:pPr>
        <w:spacing w:before="75" w:after="0"/>
      </w:pPr>
      <w:r>
        <w:rPr/>
        <w:t xml:space="preserve">图表：中国建筑钢结构产品主要出口目的地</w:t>
      </w:r>
    </w:p>
    <w:p>
      <w:pPr>
        <w:spacing w:before="75" w:after="0"/>
      </w:pPr>
      <w:r>
        <w:rPr/>
        <w:t xml:space="preserve">图表：中国建筑钢结构产品出口数量与金额统计</w:t>
      </w:r>
    </w:p>
    <w:p>
      <w:pPr>
        <w:spacing w:before="75" w:after="0"/>
      </w:pPr>
      <w:r>
        <w:rPr/>
        <w:t xml:space="preserve">图表：2026-2031年中国建筑钢结构进口总量预测</w:t>
      </w:r>
    </w:p>
    <w:p>
      <w:pPr>
        <w:spacing w:before="75" w:after="0"/>
      </w:pPr>
      <w:r>
        <w:rPr/>
        <w:t xml:space="preserve">图表：2026-2031年中国建筑钢结构进口总额预测</w:t>
      </w:r>
    </w:p>
    <w:p>
      <w:pPr>
        <w:spacing w:before="75" w:after="0"/>
      </w:pPr>
      <w:r>
        <w:rPr/>
        <w:t xml:space="preserve">图表：2026-2031年中国建筑钢结构出口总量预测</w:t>
      </w:r>
    </w:p>
    <w:p>
      <w:pPr>
        <w:spacing w:before="75" w:after="0"/>
      </w:pPr>
      <w:r>
        <w:rPr/>
        <w:t xml:space="preserve">图表：2026-2031年中国建筑钢结构出口总额预测</w:t>
      </w:r>
    </w:p>
    <w:p>
      <w:pPr>
        <w:spacing w:before="75" w:after="0"/>
      </w:pPr>
      <w:r>
        <w:rPr/>
        <w:t xml:space="preserve">图表：2021-2026年华东地区建筑钢结构市场规模</w:t>
      </w:r>
    </w:p>
    <w:p>
      <w:pPr>
        <w:spacing w:before="75" w:after="0"/>
      </w:pPr>
      <w:r>
        <w:rPr/>
        <w:t xml:space="preserve">图表：2021-2026年华南地区建筑钢结构市场规模</w:t>
      </w:r>
    </w:p>
    <w:p>
      <w:pPr>
        <w:spacing w:before="75" w:after="0"/>
      </w:pPr>
      <w:r>
        <w:rPr/>
        <w:t xml:space="preserve">图表：2021-2026年华中地区建筑钢结构市场规模</w:t>
      </w:r>
    </w:p>
    <w:p>
      <w:pPr>
        <w:spacing w:before="75" w:after="0"/>
      </w:pPr>
      <w:r>
        <w:rPr/>
        <w:t xml:space="preserve">图表：2021-2026年华北地区建筑钢结构市场规模</w:t>
      </w:r>
    </w:p>
    <w:p>
      <w:pPr>
        <w:spacing w:before="75" w:after="0"/>
      </w:pPr>
      <w:r>
        <w:rPr/>
        <w:t xml:space="preserve">图表：2021-2026年西北地区建筑钢结构市场规模</w:t>
      </w:r>
    </w:p>
    <w:p>
      <w:pPr>
        <w:spacing w:before="75" w:after="0"/>
      </w:pPr>
      <w:r>
        <w:rPr/>
        <w:t xml:space="preserve">图表：2021-2026年西南地区建筑钢结构市场规模</w:t>
      </w:r>
    </w:p>
    <w:p>
      <w:pPr>
        <w:spacing w:before="75" w:after="0"/>
      </w:pPr>
      <w:r>
        <w:rPr/>
        <w:t xml:space="preserve">图表：2021-2026年东北地区建筑钢结构市场规模</w:t>
      </w:r>
    </w:p>
    <w:p>
      <w:pPr>
        <w:spacing w:before="75" w:after="0"/>
      </w:pPr>
      <w:r>
        <w:rPr/>
        <w:t xml:space="preserve">图表：2021-2026年马钢股份企业经营情况</w:t>
      </w:r>
    </w:p>
    <w:p>
      <w:pPr>
        <w:spacing w:before="75" w:after="0"/>
      </w:pPr>
      <w:r>
        <w:rPr/>
        <w:t xml:space="preserve">图表：2021-2026年马钢股份企业盈利能力指标情况</w:t>
      </w:r>
    </w:p>
    <w:p>
      <w:pPr>
        <w:spacing w:before="75" w:after="0"/>
      </w:pPr>
      <w:r>
        <w:rPr/>
        <w:t xml:space="preserve">图表：2021-2026年马钢股份企业偿债能力指标情况</w:t>
      </w:r>
    </w:p>
    <w:p>
      <w:pPr>
        <w:spacing w:before="75" w:after="0"/>
      </w:pPr>
      <w:r>
        <w:rPr/>
        <w:t xml:space="preserve">图表：2021-2026年马钢股份企业运营能力指标情况</w:t>
      </w:r>
    </w:p>
    <w:p>
      <w:pPr>
        <w:spacing w:before="75" w:after="0"/>
      </w:pPr>
      <w:r>
        <w:rPr/>
        <w:t xml:space="preserve">图表：2021-2026年精工钢构企业经营情况</w:t>
      </w:r>
    </w:p>
    <w:p>
      <w:pPr>
        <w:spacing w:before="75" w:after="0"/>
      </w:pPr>
      <w:r>
        <w:rPr/>
        <w:t xml:space="preserve">图表：2021-2026年精工钢构企业盈利能力指标情况</w:t>
      </w:r>
    </w:p>
    <w:p>
      <w:pPr>
        <w:spacing w:before="75" w:after="0"/>
      </w:pPr>
      <w:r>
        <w:rPr/>
        <w:t xml:space="preserve">图表：2021-2026年精工钢构企业偿债能力指标情况</w:t>
      </w:r>
    </w:p>
    <w:p>
      <w:pPr>
        <w:spacing w:before="75" w:after="0"/>
      </w:pPr>
      <w:r>
        <w:rPr/>
        <w:t xml:space="preserve">图表：2021-2026年精工钢构企业运营能力指标情况</w:t>
      </w:r>
    </w:p>
    <w:p>
      <w:pPr>
        <w:spacing w:before="75" w:after="0"/>
      </w:pPr>
      <w:r>
        <w:rPr/>
        <w:t xml:space="preserve">图表：2021-2026年精工钢构企业发展能力指标情况</w:t>
      </w:r>
    </w:p>
    <w:p>
      <w:pPr>
        <w:spacing w:before="75" w:after="0"/>
      </w:pPr>
      <w:r>
        <w:rPr/>
        <w:t xml:space="preserve">图表：2021-2026年东南网架企业经营情况</w:t>
      </w:r>
    </w:p>
    <w:p>
      <w:pPr>
        <w:spacing w:before="75" w:after="0"/>
      </w:pPr>
      <w:r>
        <w:rPr/>
        <w:t xml:space="preserve">图表：2021-2026年东南网架企业盈利能力指标情况</w:t>
      </w:r>
    </w:p>
    <w:p>
      <w:pPr>
        <w:spacing w:before="75" w:after="0"/>
      </w:pPr>
      <w:r>
        <w:rPr/>
        <w:t xml:space="preserve">图表：2021-2026年东南网架企业偿债能力指标情况</w:t>
      </w:r>
    </w:p>
    <w:p>
      <w:pPr>
        <w:spacing w:before="75" w:after="0"/>
      </w:pPr>
      <w:r>
        <w:rPr/>
        <w:t xml:space="preserve">图表：2021-2026年东南网架企业运营能力指标情况</w:t>
      </w:r>
    </w:p>
    <w:p>
      <w:pPr>
        <w:spacing w:before="75" w:after="0"/>
      </w:pPr>
      <w:r>
        <w:rPr/>
        <w:t xml:space="preserve">图表：2021-2026年东南网架企业发展能力指标情况</w:t>
      </w:r>
    </w:p>
    <w:p>
      <w:pPr>
        <w:spacing w:before="75" w:after="0"/>
      </w:pPr>
      <w:r>
        <w:rPr/>
        <w:t xml:space="preserve">图表：2021-2026年光正集团企业经营情况</w:t>
      </w:r>
    </w:p>
    <w:p>
      <w:pPr>
        <w:spacing w:before="75" w:after="0"/>
      </w:pPr>
      <w:r>
        <w:rPr/>
        <w:t xml:space="preserve">图表：2021-2026年光正集团企业盈利能力指标情况</w:t>
      </w:r>
    </w:p>
    <w:p>
      <w:pPr>
        <w:spacing w:before="75" w:after="0"/>
      </w:pPr>
      <w:r>
        <w:rPr/>
        <w:t xml:space="preserve">图表：2021-2026年光正集团企业偿债能力指标情况</w:t>
      </w:r>
    </w:p>
    <w:p>
      <w:pPr>
        <w:spacing w:before="75" w:after="0"/>
      </w:pPr>
      <w:r>
        <w:rPr/>
        <w:t xml:space="preserve">图表：2021-2026年光正集团企业运营能力指标情况</w:t>
      </w:r>
    </w:p>
    <w:p>
      <w:pPr>
        <w:spacing w:before="75" w:after="0"/>
      </w:pPr>
      <w:r>
        <w:rPr/>
        <w:t xml:space="preserve">图表：2021-2026年光正集团企业发展能力指标情况</w:t>
      </w:r>
    </w:p>
    <w:p>
      <w:pPr>
        <w:spacing w:before="75" w:after="0"/>
      </w:pPr>
      <w:r>
        <w:rPr/>
        <w:t xml:space="preserve">图表：2021-2026年陕建机股份企业经营情况</w:t>
      </w:r>
    </w:p>
    <w:p>
      <w:pPr>
        <w:spacing w:before="75" w:after="0"/>
      </w:pPr>
      <w:r>
        <w:rPr/>
        <w:t xml:space="preserve">图表：2021-2026年陕建机股份企业盈利能力指标情况</w:t>
      </w:r>
    </w:p>
    <w:p>
      <w:pPr>
        <w:spacing w:before="75" w:after="0"/>
      </w:pPr>
      <w:r>
        <w:rPr/>
        <w:t xml:space="preserve">图表：2021-2026年陕建机股份企业偿债能力指标情况</w:t>
      </w:r>
    </w:p>
    <w:p>
      <w:pPr>
        <w:spacing w:before="75" w:after="0"/>
      </w:pPr>
      <w:r>
        <w:rPr/>
        <w:t xml:space="preserve">图表：2021-2026年陕建机股份企业运营能力指标情况</w:t>
      </w:r>
    </w:p>
    <w:p>
      <w:pPr>
        <w:spacing w:before="75" w:after="0"/>
      </w:pPr>
      <w:r>
        <w:rPr/>
        <w:t xml:space="preserve">图表：2021-2026年陕建机股份企业发展能力指标情况</w:t>
      </w:r>
    </w:p>
    <w:p>
      <w:pPr>
        <w:spacing w:before="75" w:after="0"/>
      </w:pPr>
      <w:r>
        <w:rPr/>
        <w:t xml:space="preserve">图表：2021-2026年鸿路钢构企业经营情况</w:t>
      </w:r>
    </w:p>
    <w:p>
      <w:pPr>
        <w:spacing w:before="75" w:after="0"/>
      </w:pPr>
      <w:r>
        <w:rPr/>
        <w:t xml:space="preserve">图表：2021-2026年鸿路钢构企业盈利能力指标情况</w:t>
      </w:r>
    </w:p>
    <w:p>
      <w:pPr>
        <w:spacing w:before="75" w:after="0"/>
      </w:pPr>
      <w:r>
        <w:rPr/>
        <w:t xml:space="preserve">图表：2021-2026年鸿路钢构企业偿债能力指标情况</w:t>
      </w:r>
    </w:p>
    <w:p>
      <w:pPr>
        <w:spacing w:before="75" w:after="0"/>
      </w:pPr>
      <w:r>
        <w:rPr/>
        <w:t xml:space="preserve">图表：2021-2026年鸿路钢构企业运营能力指标情况</w:t>
      </w:r>
    </w:p>
    <w:p>
      <w:pPr>
        <w:spacing w:before="75" w:after="0"/>
      </w:pPr>
      <w:r>
        <w:rPr/>
        <w:t xml:space="preserve">图表：2021-2026年鸿路钢构企业发展能力指标情况</w:t>
      </w:r>
    </w:p>
    <w:p>
      <w:pPr>
        <w:spacing w:before="75" w:after="0"/>
      </w:pPr>
      <w:r>
        <w:rPr/>
        <w:t xml:space="preserve">图表：2021-2026年富煌钢构企业经营情况</w:t>
      </w:r>
    </w:p>
    <w:p>
      <w:pPr>
        <w:spacing w:before="75" w:after="0"/>
      </w:pPr>
      <w:r>
        <w:rPr/>
        <w:t xml:space="preserve">图表：2021-2026年富煌钢构企业盈利能力指标情况</w:t>
      </w:r>
    </w:p>
    <w:p>
      <w:pPr>
        <w:spacing w:before="75" w:after="0"/>
      </w:pPr>
      <w:r>
        <w:rPr/>
        <w:t xml:space="preserve">图表：2021-2026年富煌钢构企业偿债能力指标情况</w:t>
      </w:r>
    </w:p>
    <w:p>
      <w:pPr>
        <w:spacing w:before="75" w:after="0"/>
      </w:pPr>
      <w:r>
        <w:rPr/>
        <w:t xml:space="preserve">图表：2021-2026年富煌钢构企业运营能力指标情况</w:t>
      </w:r>
    </w:p>
    <w:p>
      <w:pPr>
        <w:spacing w:before="75" w:after="0"/>
      </w:pPr>
      <w:r>
        <w:rPr/>
        <w:t xml:space="preserve">图表：2021-2026年富煌钢构企业发展能力指标情况</w:t>
      </w:r>
    </w:p>
    <w:p>
      <w:pPr>
        <w:spacing w:before="75" w:after="0"/>
      </w:pPr>
      <w:r>
        <w:rPr/>
        <w:t xml:space="preserve">图表：2021-2026年东方铁塔企业经营情况</w:t>
      </w:r>
    </w:p>
    <w:p>
      <w:pPr>
        <w:spacing w:before="75" w:after="0"/>
      </w:pPr>
      <w:r>
        <w:rPr/>
        <w:t xml:space="preserve">图表：2021-2026年东方铁塔企业盈利能力指标情况</w:t>
      </w:r>
    </w:p>
    <w:p>
      <w:pPr>
        <w:spacing w:before="75" w:after="0"/>
      </w:pPr>
      <w:r>
        <w:rPr/>
        <w:t xml:space="preserve">图表：2021-2026年东方铁塔企业偿债能力指标情况</w:t>
      </w:r>
    </w:p>
    <w:p>
      <w:pPr>
        <w:spacing w:before="75" w:after="0"/>
      </w:pPr>
      <w:r>
        <w:rPr/>
        <w:t xml:space="preserve">图表：2021-2026年东方铁塔企业运营能力指标情况</w:t>
      </w:r>
    </w:p>
    <w:p>
      <w:pPr>
        <w:spacing w:before="75" w:after="0"/>
      </w:pPr>
      <w:r>
        <w:rPr/>
        <w:t xml:space="preserve">图表：2021-2026年东方铁塔企业发展能力指标情况</w:t>
      </w:r>
    </w:p>
    <w:p>
      <w:pPr>
        <w:spacing w:before="75" w:after="0"/>
      </w:pPr>
      <w:r>
        <w:rPr/>
        <w:t xml:space="preserve">图表：2021-2026年日上集团份企业经营情况</w:t>
      </w:r>
    </w:p>
    <w:p>
      <w:pPr>
        <w:spacing w:before="75" w:after="0"/>
      </w:pPr>
      <w:r>
        <w:rPr/>
        <w:t xml:space="preserve">图表：2021-2026年日上集团企业盈利能力指标情况</w:t>
      </w:r>
    </w:p>
    <w:p>
      <w:pPr>
        <w:spacing w:before="75" w:after="0"/>
      </w:pPr>
      <w:r>
        <w:rPr/>
        <w:t xml:space="preserve">图表：2021-2026年日上集团企业偿债能力指标情况</w:t>
      </w:r>
    </w:p>
    <w:p>
      <w:pPr>
        <w:spacing w:before="75" w:after="0"/>
      </w:pPr>
      <w:r>
        <w:rPr/>
        <w:t xml:space="preserve">图表：2021-2026年日上集团企业运营能力指标情况</w:t>
      </w:r>
    </w:p>
    <w:p>
      <w:pPr>
        <w:spacing w:before="75" w:after="0"/>
      </w:pPr>
      <w:r>
        <w:rPr/>
        <w:t xml:space="preserve">图表：2021-2026年日上集团企业发展能力指标情况</w:t>
      </w:r>
    </w:p>
    <w:p>
      <w:pPr>
        <w:spacing w:before="75" w:after="0"/>
      </w:pPr>
      <w:r>
        <w:rPr/>
        <w:t xml:space="preserve">图表：2021-2026年龙元建设企业经营情况</w:t>
      </w:r>
    </w:p>
    <w:p>
      <w:pPr>
        <w:spacing w:before="75" w:after="0"/>
      </w:pPr>
      <w:r>
        <w:rPr/>
        <w:t xml:space="preserve">图表：2021-2026年龙元建设企业盈利能力指标情况</w:t>
      </w:r>
    </w:p>
    <w:p>
      <w:pPr>
        <w:spacing w:before="75" w:after="0"/>
      </w:pPr>
      <w:r>
        <w:rPr/>
        <w:t xml:space="preserve">图表：2021-2026年龙元建设企业偿债能力指标情况</w:t>
      </w:r>
    </w:p>
    <w:p>
      <w:pPr>
        <w:spacing w:before="75" w:after="0"/>
      </w:pPr>
      <w:r>
        <w:rPr/>
        <w:t xml:space="preserve">图表：2021-2026年龙元建设企业运营能力指标情况</w:t>
      </w:r>
    </w:p>
    <w:p>
      <w:pPr>
        <w:spacing w:before="75" w:after="0"/>
      </w:pPr>
      <w:r>
        <w:rPr/>
        <w:t xml:space="preserve">图表：2021-2026年龙元建设企业发展能力指标情况</w:t>
      </w:r>
    </w:p>
    <w:p>
      <w:pPr>
        <w:spacing w:before="75" w:after="0"/>
      </w:pPr>
      <w:r>
        <w:rPr/>
        <w:t xml:space="preserve">图表：2021-2026年建筑钢结构轻型钢结构领域产品市场规模</w:t>
      </w:r>
    </w:p>
    <w:p>
      <w:pPr>
        <w:spacing w:before="75" w:after="0"/>
      </w:pPr>
      <w:r>
        <w:rPr/>
        <w:t xml:space="preserve">图表：2026-2031年建筑钢结构轻型钢结构领域市场规模预测</w:t>
      </w:r>
    </w:p>
    <w:p>
      <w:pPr>
        <w:spacing w:before="75" w:after="0"/>
      </w:pPr>
      <w:r>
        <w:rPr/>
        <w:t xml:space="preserve">图表：钢材强度等级分析</w:t>
      </w:r>
    </w:p>
    <w:p>
      <w:pPr>
        <w:spacing w:before="75" w:after="0"/>
      </w:pPr>
      <w:r>
        <w:rPr/>
        <w:t xml:space="preserve">图表：钢材品种分析</w:t>
      </w:r>
    </w:p>
    <w:p>
      <w:pPr>
        <w:spacing w:before="75" w:after="0"/>
      </w:pPr>
      <w:r>
        <w:rPr/>
        <w:t xml:space="preserve">图表：钢材平均损耗率分析</w:t>
      </w:r>
    </w:p>
    <w:p>
      <w:pPr>
        <w:spacing w:before="75" w:after="0"/>
      </w:pPr>
      <w:r>
        <w:rPr/>
        <w:t xml:space="preserve">图表：钢结构建筑下游需求分布</w:t>
      </w:r>
    </w:p>
    <w:p>
      <w:pPr>
        <w:spacing w:before="75" w:after="0"/>
      </w:pPr>
      <w:r>
        <w:rPr/>
        <w:t xml:space="preserve">图表：2021-2026年装配式建筑新开工面积(单位：万平方米)</w:t>
      </w:r>
    </w:p>
    <w:p>
      <w:pPr>
        <w:spacing w:before="75" w:after="0"/>
      </w:pPr>
      <w:r>
        <w:rPr/>
        <w:t xml:space="preserve">图表：建筑业竣工面积合计数值情况(单位：万平方米)</w:t>
      </w:r>
    </w:p>
    <w:p>
      <w:pPr>
        <w:spacing w:before="75" w:after="0"/>
      </w:pPr>
      <w:r>
        <w:rPr/>
        <w:t xml:space="preserve">图表：我国超高层建筑中钢-混凝土混合结构占比最大</w:t>
      </w:r>
    </w:p>
    <w:p>
      <w:pPr>
        <w:spacing w:before="75" w:after="0"/>
      </w:pPr>
      <w:r>
        <w:rPr/>
        <w:t xml:space="preserve">图表：部分国家和地区住宅装配式结构占比</w:t>
      </w:r>
    </w:p>
    <w:p>
      <w:pPr>
        <w:spacing w:before="75" w:after="0"/>
      </w:pPr>
      <w:r>
        <w:rPr/>
        <w:t xml:space="preserve">图表：钢结构企业商业模式示意</w:t>
      </w:r>
    </w:p>
    <w:p>
      <w:pPr>
        <w:spacing w:before="75" w:after="0"/>
      </w:pPr>
      <w:r>
        <w:rPr/>
        <w:t xml:space="preserve">图表：epc模式流程及付款节 点</w:t>
      </w:r>
    </w:p>
    <w:p>
      <w:pPr>
        <w:spacing w:before="75" w:after="0"/>
      </w:pPr>
      <w:r>
        <w:rPr/>
        <w:t xml:space="preserve">图表：云南、重庆、安徽、北京、海南、山东等省份装配式建筑目标渗透率超住建部设定25年30%目标值</w:t>
      </w:r>
    </w:p>
    <w:p>
      <w:pPr>
        <w:spacing w:before="75" w:after="0"/>
      </w:pPr>
      <w:r>
        <w:rPr/>
        <w:t xml:space="preserve">图表：2026-2031年建筑钢结构市场规模预测</w:t>
      </w:r>
    </w:p>
    <w:p>
      <w:pPr>
        <w:spacing w:before="75" w:after="0"/>
      </w:pPr>
      <w:r>
        <w:rPr/>
        <w:t xml:space="preserve">图表：2026-2031年中国建筑钢结构行业供给预测</w:t>
      </w:r>
    </w:p>
    <w:p>
      <w:pPr>
        <w:spacing w:before="75" w:after="0"/>
      </w:pPr>
      <w:r>
        <w:rPr/>
        <w:t xml:space="preserve">图表：2026-2031年中国建筑钢结构行业需求预测</w:t>
      </w:r>
    </w:p>
    <w:p>
      <w:pPr>
        <w:spacing w:before="75" w:after="0"/>
      </w:pPr>
      <w:r>
        <w:rPr/>
        <w:t xml:space="preserve">图表：2021-2026.国内钢结构行业投资市场规模</w:t>
      </w:r>
    </w:p>
    <w:p>
      <w:pPr>
        <w:spacing w:before="75" w:after="0"/>
      </w:pPr>
      <w:r>
        <w:rPr/>
        <w:t xml:space="preserve">图表：四种基本的品牌战略</w:t>
      </w:r>
    </w:p>
    <w:p>
      <w:pPr>
        <w:spacing w:before="75" w:after="0"/>
      </w:pPr>
      <w:r>
        <w:rPr/>
        <w:t xml:space="preserve">图表：我国新型城市化建设提及的13大城市群</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本文地址：https://www.51baogao.cn/baogao/20240529/567606.shtml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9/56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中国建筑钢结构行业市场发展趋势及前景预测与投资研究报告(2026-2031版)</dc:title>
  <dc:description>中国建筑钢结构行业市场发展趋势及前景预测与投资研究报告(2026-2031版)</dc:description>
  <dc:subject>中国建筑钢结构行业市场发展趋势及前景预测与投资研究报告(2026-2031版)</dc:subject>
  <cp:keywords>研究报告</cp:keywords>
  <cp:category>研究报告</cp:category>
  <cp:lastModifiedBy>北京中道泰和信息咨询有限公司</cp:lastModifiedBy>
  <dcterms:created xsi:type="dcterms:W3CDTF">2026-04-01T02:57:03+08:00</dcterms:created>
  <dcterms:modified xsi:type="dcterms:W3CDTF">2026-04-01T02:57:03+08:00</dcterms:modified>
</cp:coreProperties>
</file>

<file path=docProps/custom.xml><?xml version="1.0" encoding="utf-8"?>
<Properties xmlns="http://schemas.openxmlformats.org/officeDocument/2006/custom-properties" xmlns:vt="http://schemas.openxmlformats.org/officeDocument/2006/docPropsVTypes"/>
</file>