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中国AI存算一体机行业市场发展分析及前景趋势与战略规划研究报告(2026-2031版)</w:t>
      </w:r>
    </w:p>
    <w:p>
      <w:pPr>
        <w:spacing w:after="150"/>
      </w:pPr>
      <w:r>
        <w:rPr>
          <w:b w:val="1"/>
          <w:bCs w:val="1"/>
        </w:rPr>
        <w:t xml:space="preserve">报告简介</w:t>
      </w:r>
    </w:p>
    <w:p>
      <w:pPr>
        <w:spacing w:after="150"/>
      </w:pPr>
      <w:r>
        <w:rPr/>
        <w:t xml:space="preserve">AI存算一体机是一种将计算和存储功能融合在同一体系结构中的技术产品。它将计算单元与存储单元集成在一起，通过高速互连通道进行数据传输和处理，实现更高效的数据处理和存储操作。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I存算一体机行业的市场走向和发展趋势。</w:t>
      </w:r>
    </w:p>
    <w:p>
      <w:pPr>
        <w:spacing w:after="150"/>
      </w:pPr>
      <w:r>
        <w:rPr/>
        <w:t xml:space="preserve">本报告专业!权威!报告根据AI存算一体机行业的发展轨迹及多年的实践经验，对中国AI存算一体机行业的内外部环境、行业发展现状、产业链发展状况、市场供需、竞争格局、标杆企业、发展趋势、机会风险、发展策略与投资建议等进行了分析，并重点分析了我国AI存算一体机行业将面临的机遇与挑战，对AI存算一体机行业未来的发展趋势及前景作出审慎分析与预测。是AI存算一体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ai存算一体机行业综述及数据来源说明</w:t>
      </w:r>
    </w:p>
    <w:p>
      <w:pPr>
        <w:spacing w:before="75" w:after="0"/>
      </w:pPr>
      <w:r>
        <w:rPr/>
        <w:t xml:space="preserve">第一节 ai存算一体机行业定义</w:t>
      </w:r>
    </w:p>
    <w:p>
      <w:pPr>
        <w:spacing w:before="75" w:after="0"/>
      </w:pPr>
      <w:r>
        <w:rPr/>
        <w:t xml:space="preserve">一、ai存算一体概念界定</w:t>
      </w:r>
    </w:p>
    <w:p>
      <w:pPr>
        <w:spacing w:before="75" w:after="0"/>
      </w:pPr>
      <w:r>
        <w:rPr/>
        <w:t xml:space="preserve">1、存算一体的定义/概念形成</w:t>
      </w:r>
    </w:p>
    <w:p>
      <w:pPr>
        <w:spacing w:before="75" w:after="0"/>
      </w:pPr>
      <w:r>
        <w:rPr/>
        <w:t xml:space="preserve">2、存算一体的优势及市场驱动力</w:t>
      </w:r>
    </w:p>
    <w:p>
      <w:pPr>
        <w:spacing w:before="75" w:after="0"/>
      </w:pPr>
      <w:r>
        <w:rPr/>
        <w:t xml:space="preserve">一、ai存算一体机的界定</w:t>
      </w:r>
    </w:p>
    <w:p>
      <w:pPr>
        <w:spacing w:before="75" w:after="0"/>
      </w:pPr>
      <w:r>
        <w:rPr/>
        <w:t xml:space="preserve">1、ai存算一体机的定义</w:t>
      </w:r>
    </w:p>
    <w:p>
      <w:pPr>
        <w:spacing w:before="75" w:after="0"/>
      </w:pPr>
      <w:r>
        <w:rPr/>
        <w:t xml:space="preserve">2、ai存算一体机的分类</w:t>
      </w:r>
    </w:p>
    <w:p>
      <w:pPr>
        <w:spacing w:before="75" w:after="0"/>
      </w:pPr>
      <w:r>
        <w:rPr/>
        <w:t xml:space="preserve">三、ai存算一体机所处行业</w:t>
      </w:r>
    </w:p>
    <w:p>
      <w:pPr>
        <w:spacing w:before="75" w:after="0"/>
      </w:pPr>
      <w:r>
        <w:rPr/>
        <w:t xml:space="preserve">四、ai存算一体机行业监管</w:t>
      </w:r>
    </w:p>
    <w:p>
      <w:pPr>
        <w:spacing w:before="75" w:after="0"/>
      </w:pPr>
      <w:r>
        <w:rPr/>
        <w:t xml:space="preserve">五、ai存算一体机法规标准</w:t>
      </w:r>
    </w:p>
    <w:p>
      <w:pPr>
        <w:spacing w:before="75" w:after="0"/>
      </w:pPr>
      <w:r>
        <w:rPr/>
        <w:t xml:space="preserve">第二节 ai存算一体机产业画像</w:t>
      </w:r>
    </w:p>
    <w:p>
      <w:pPr>
        <w:spacing w:before="75" w:after="0"/>
      </w:pPr>
      <w:r>
        <w:rPr/>
        <w:t xml:space="preserve">一、ai存算一体机产业链结构梳理</w:t>
      </w:r>
    </w:p>
    <w:p>
      <w:pPr>
        <w:spacing w:before="75" w:after="0"/>
      </w:pPr>
      <w:r>
        <w:rPr/>
        <w:t xml:space="preserve">1、ai产业链结构梳理</w:t>
      </w:r>
    </w:p>
    <w:p>
      <w:pPr>
        <w:spacing w:before="75" w:after="0"/>
      </w:pPr>
      <w:r>
        <w:rPr/>
        <w:t xml:space="preserve">2、ai存算一体机产业链结构梳理</w:t>
      </w:r>
    </w:p>
    <w:p>
      <w:pPr>
        <w:spacing w:before="75" w:after="0"/>
      </w:pPr>
      <w:r>
        <w:rPr/>
        <w:t xml:space="preserve">二、ai存算一体机产业链生态全景图谱</w:t>
      </w:r>
    </w:p>
    <w:p>
      <w:pPr>
        <w:spacing w:before="75" w:after="0"/>
      </w:pPr>
      <w:r>
        <w:rPr/>
        <w:t xml:space="preserve">三、ai存算一体机产业链区域热力图</w:t>
      </w:r>
    </w:p>
    <w:p>
      <w:pPr>
        <w:spacing w:before="75" w:after="0"/>
      </w:pPr>
      <w:r>
        <w:rPr/>
        <w:t xml:space="preserve">第三节 本报告数据来源及统计标准说明</w:t>
      </w:r>
    </w:p>
    <w:p>
      <w:pPr>
        <w:spacing w:before="75" w:after="0"/>
      </w:pPr>
      <w:r>
        <w:rPr/>
        <w:t xml:space="preserve">一、本报告研究范围界定</w:t>
      </w:r>
    </w:p>
    <w:p>
      <w:pPr>
        <w:spacing w:before="75" w:after="0"/>
      </w:pPr>
      <w:r>
        <w:rPr/>
        <w:t xml:space="preserve">二、本报告权威数据来源</w:t>
      </w:r>
    </w:p>
    <w:p>
      <w:pPr>
        <w:spacing w:before="75" w:after="0"/>
      </w:pPr>
      <w:r>
        <w:rPr/>
        <w:t xml:space="preserve">三、研究方法及统计标准</w:t>
      </w:r>
    </w:p>
    <w:p>
      <w:pPr>
        <w:spacing w:before="75" w:after="0"/>
      </w:pPr>
      <w:r>
        <w:rPr>
          <w:b w:val="1"/>
          <w:bCs w:val="1"/>
        </w:rPr>
        <w:t xml:space="preserve">第二章 ai存算一体机发展现状及市场容量</w:t>
      </w:r>
    </w:p>
    <w:p>
      <w:pPr>
        <w:spacing w:before="75" w:after="0"/>
      </w:pPr>
      <w:r>
        <w:rPr/>
        <w:t xml:space="preserve">第一节 中国ai存算一体机发展历程</w:t>
      </w:r>
    </w:p>
    <w:p>
      <w:pPr>
        <w:spacing w:before="75" w:after="0"/>
      </w:pPr>
      <w:r>
        <w:rPr/>
        <w:t xml:space="preserve">第二节 中国ai存算一体机市场参与者类型</w:t>
      </w:r>
    </w:p>
    <w:p>
      <w:pPr>
        <w:spacing w:before="75" w:after="0"/>
      </w:pPr>
      <w:r>
        <w:rPr/>
        <w:t xml:space="preserve">第三节 中国ai存算一体机企业入场方式</w:t>
      </w:r>
    </w:p>
    <w:p>
      <w:pPr>
        <w:spacing w:before="75" w:after="0"/>
      </w:pPr>
      <w:r>
        <w:rPr/>
        <w:t xml:space="preserve">第四节 中国ai存算一体机企业/产品</w:t>
      </w:r>
    </w:p>
    <w:p>
      <w:pPr>
        <w:spacing w:before="75" w:after="0"/>
      </w:pPr>
      <w:r>
        <w:rPr/>
        <w:t xml:space="preserve">一、ai存算一体机关键业务分析</w:t>
      </w:r>
    </w:p>
    <w:p>
      <w:pPr>
        <w:spacing w:before="75" w:after="0"/>
      </w:pPr>
      <w:r>
        <w:rPr/>
        <w:t xml:space="preserve">二、ai存算一体机研发生产模式</w:t>
      </w:r>
    </w:p>
    <w:p>
      <w:pPr>
        <w:spacing w:before="75" w:after="0"/>
      </w:pPr>
      <w:r>
        <w:rPr/>
        <w:t xml:space="preserve">三、ai存算一体机企业名单</w:t>
      </w:r>
    </w:p>
    <w:p>
      <w:pPr>
        <w:spacing w:before="75" w:after="0"/>
      </w:pPr>
      <w:r>
        <w:rPr/>
        <w:t xml:space="preserve">四、ai存算一体机产品名称及发布时间</w:t>
      </w:r>
    </w:p>
    <w:p>
      <w:pPr>
        <w:spacing w:before="75" w:after="0"/>
      </w:pPr>
      <w:r>
        <w:rPr/>
        <w:t xml:space="preserve">第五节 中国ai存算一体机采购/价格</w:t>
      </w:r>
    </w:p>
    <w:p>
      <w:pPr>
        <w:spacing w:before="75" w:after="0"/>
      </w:pPr>
      <w:r>
        <w:rPr/>
        <w:t xml:space="preserve">一、ai存算一体机客户细分群体</w:t>
      </w:r>
    </w:p>
    <w:p>
      <w:pPr>
        <w:spacing w:before="75" w:after="0"/>
      </w:pPr>
      <w:r>
        <w:rPr/>
        <w:t xml:space="preserve">二、ai存算一体机市场需求特征</w:t>
      </w:r>
    </w:p>
    <w:p>
      <w:pPr>
        <w:spacing w:before="75" w:after="0"/>
      </w:pPr>
      <w:r>
        <w:rPr/>
        <w:t xml:space="preserve">三、ai存算一体机企业渠道体系</w:t>
      </w:r>
    </w:p>
    <w:p>
      <w:pPr>
        <w:spacing w:before="75" w:after="0"/>
      </w:pPr>
      <w:r>
        <w:rPr/>
        <w:t xml:space="preserve">四、ai存算一体机采购及中标情况</w:t>
      </w:r>
    </w:p>
    <w:p>
      <w:pPr>
        <w:spacing w:before="75" w:after="0"/>
      </w:pPr>
      <w:r>
        <w:rPr/>
        <w:t xml:space="preserve">五、ai存算一体机市场价格走势</w:t>
      </w:r>
    </w:p>
    <w:p>
      <w:pPr>
        <w:spacing w:before="75" w:after="0"/>
      </w:pPr>
      <w:r>
        <w:rPr/>
        <w:t xml:space="preserve">第六节 中国ai存算一体机市场容量</w:t>
      </w:r>
    </w:p>
    <w:p>
      <w:pPr>
        <w:spacing w:before="75" w:after="0"/>
      </w:pPr>
      <w:r>
        <w:rPr/>
        <w:t xml:space="preserve">第七节 中国ai存算一体机发展面临的挑战</w:t>
      </w:r>
    </w:p>
    <w:p>
      <w:pPr>
        <w:spacing w:before="75" w:after="0"/>
      </w:pPr>
      <w:r>
        <w:rPr>
          <w:b w:val="1"/>
          <w:bCs w:val="1"/>
        </w:rPr>
        <w:t xml:space="preserve">第三章 ai存算一体机技术路线及基础硬件</w:t>
      </w:r>
    </w:p>
    <w:p>
      <w:pPr>
        <w:spacing w:before="75" w:after="0"/>
      </w:pPr>
      <w:r>
        <w:rPr/>
        <w:t xml:space="preserve">第一节 发展背景：ai大模型催生算力需求爆发</w:t>
      </w:r>
    </w:p>
    <w:p>
      <w:pPr>
        <w:spacing w:before="75" w:after="0"/>
      </w:pPr>
      <w:r>
        <w:rPr/>
        <w:t xml:space="preserve">第二节 技术架构：ai算力架构演进趋势</w:t>
      </w:r>
    </w:p>
    <w:p>
      <w:pPr>
        <w:spacing w:before="75" w:after="0"/>
      </w:pPr>
      <w:r>
        <w:rPr/>
        <w:t xml:space="preserve">一、演进趋势：cpu→gpu→存算一体</w:t>
      </w:r>
    </w:p>
    <w:p>
      <w:pPr>
        <w:spacing w:before="75" w:after="0"/>
      </w:pPr>
      <w:r>
        <w:rPr/>
        <w:t xml:space="preserve">二、冯•诺依曼架构&amp;非冯•诺依曼架构</w:t>
      </w:r>
    </w:p>
    <w:p>
      <w:pPr>
        <w:spacing w:before="75" w:after="0"/>
      </w:pPr>
      <w:r>
        <w:rPr/>
        <w:t xml:space="preserve">三、存算一体的基本架构和原理</w:t>
      </w:r>
    </w:p>
    <w:p>
      <w:pPr>
        <w:spacing w:before="75" w:after="0"/>
      </w:pPr>
      <w:r>
        <w:rPr/>
        <w:t xml:space="preserve">第三节 技术发展：ai存算一体技术发展历程</w:t>
      </w:r>
    </w:p>
    <w:p>
      <w:pPr>
        <w:spacing w:before="75" w:after="0"/>
      </w:pPr>
      <w:r>
        <w:rPr/>
        <w:t xml:space="preserve">第四节 技术路线：存算一体技术类型及演进趋势</w:t>
      </w:r>
    </w:p>
    <w:p>
      <w:pPr>
        <w:spacing w:before="75" w:after="0"/>
      </w:pPr>
      <w:r>
        <w:rPr/>
        <w:t xml:space="preserve">一、存算一体技术演进趋势</w:t>
      </w:r>
    </w:p>
    <w:p>
      <w:pPr>
        <w:spacing w:before="75" w:after="0"/>
      </w:pPr>
      <w:r>
        <w:rPr/>
        <w:t xml:space="preserve">二、查存计算(processing with memory)</w:t>
      </w:r>
    </w:p>
    <w:p>
      <w:pPr>
        <w:spacing w:before="75" w:after="0"/>
      </w:pPr>
      <w:r>
        <w:rPr/>
        <w:t xml:space="preserve">三、近存计算(pnm)</w:t>
      </w:r>
    </w:p>
    <w:p>
      <w:pPr>
        <w:spacing w:before="75" w:after="0"/>
      </w:pPr>
      <w:r>
        <w:rPr/>
        <w:t xml:space="preserve">四、存内处理(pim)</w:t>
      </w:r>
    </w:p>
    <w:p>
      <w:pPr>
        <w:spacing w:before="75" w:after="0"/>
      </w:pPr>
      <w:r>
        <w:rPr/>
        <w:t xml:space="preserve">五、存内计算(cim)</w:t>
      </w:r>
    </w:p>
    <w:p>
      <w:pPr>
        <w:spacing w:before="75" w:after="0"/>
      </w:pPr>
      <w:r>
        <w:rPr/>
        <w:t xml:space="preserve">1、模拟存内计算(小算力可靠性要求低的民用场景)</w:t>
      </w:r>
    </w:p>
    <w:p>
      <w:pPr>
        <w:spacing w:before="75" w:after="0"/>
      </w:pPr>
      <w:r>
        <w:rPr/>
        <w:t xml:space="preserve">2、数字存内计算(大算力高能效的商用场景)</w:t>
      </w:r>
    </w:p>
    <w:p>
      <w:pPr>
        <w:spacing w:before="75" w:after="0"/>
      </w:pPr>
      <w:r>
        <w:rPr/>
        <w:t xml:space="preserve">六、数字存算一体vs模拟存算一体</w:t>
      </w:r>
    </w:p>
    <w:p>
      <w:pPr>
        <w:spacing w:before="75" w:after="0"/>
      </w:pPr>
      <w:r>
        <w:rPr/>
        <w:t xml:space="preserve">七、主要企业的技术路线布局</w:t>
      </w:r>
    </w:p>
    <w:p>
      <w:pPr>
        <w:spacing w:before="75" w:after="0"/>
      </w:pPr>
      <w:r>
        <w:rPr/>
        <w:t xml:space="preserve">第五节 基础硬件：存算一体存储器发展现状</w:t>
      </w:r>
    </w:p>
    <w:p>
      <w:pPr>
        <w:spacing w:before="75" w:after="0"/>
      </w:pPr>
      <w:r>
        <w:rPr/>
        <w:t xml:space="preserve">一、易失性存储类型</w:t>
      </w:r>
    </w:p>
    <w:p>
      <w:pPr>
        <w:spacing w:before="75" w:after="0"/>
      </w:pPr>
      <w:r>
        <w:rPr/>
        <w:t xml:space="preserve">1、静态ram(sram)</w:t>
      </w:r>
    </w:p>
    <w:p>
      <w:pPr>
        <w:spacing w:before="75" w:after="0"/>
      </w:pPr>
      <w:r>
        <w:rPr/>
        <w:t xml:space="preserve">2、动态内存(dram)</w:t>
      </w:r>
    </w:p>
    <w:p>
      <w:pPr>
        <w:spacing w:before="75" w:after="0"/>
      </w:pPr>
      <w:r>
        <w:rPr/>
        <w:t xml:space="preserve">二、非易失性存储类型</w:t>
      </w:r>
    </w:p>
    <w:p>
      <w:pPr>
        <w:spacing w:before="75" w:after="0"/>
      </w:pPr>
      <w:r>
        <w:rPr/>
        <w:t xml:space="preserve">1、nor flash</w:t>
      </w:r>
    </w:p>
    <w:p>
      <w:pPr>
        <w:spacing w:before="75" w:after="0"/>
      </w:pPr>
      <w:r>
        <w:rPr/>
        <w:t xml:space="preserve">2、阻变随机存储器(rram)</w:t>
      </w:r>
    </w:p>
    <w:p>
      <w:pPr>
        <w:spacing w:before="75" w:after="0"/>
      </w:pPr>
      <w:r>
        <w:rPr/>
        <w:t xml:space="preserve">3、磁性随机存储器(mram)</w:t>
      </w:r>
    </w:p>
    <w:p>
      <w:pPr>
        <w:spacing w:before="75" w:after="0"/>
      </w:pPr>
      <w:r>
        <w:rPr/>
        <w:t xml:space="preserve">4、相变存储器(pcm)</w:t>
      </w:r>
    </w:p>
    <w:p>
      <w:pPr>
        <w:spacing w:before="75" w:after="0"/>
      </w:pPr>
      <w:r>
        <w:rPr/>
        <w:t xml:space="preserve">三、存算一体存储器综合对比</w:t>
      </w:r>
    </w:p>
    <w:p>
      <w:pPr>
        <w:spacing w:before="75" w:after="0"/>
      </w:pPr>
      <w:r>
        <w:rPr/>
        <w:t xml:space="preserve">四、目前可用于存算一体的成熟工艺存储器</w:t>
      </w:r>
    </w:p>
    <w:p>
      <w:pPr>
        <w:spacing w:before="75" w:after="0"/>
      </w:pPr>
      <w:r>
        <w:rPr/>
        <w:t xml:space="preserve">五、目前可用于存算一体的新型存储器</w:t>
      </w:r>
    </w:p>
    <w:p>
      <w:pPr>
        <w:spacing w:before="75" w:after="0"/>
      </w:pPr>
      <w:r>
        <w:rPr/>
        <w:t xml:space="preserve">六、主要企业的存储器类型布局</w:t>
      </w:r>
    </w:p>
    <w:p>
      <w:pPr>
        <w:spacing w:before="75" w:after="0"/>
      </w:pPr>
      <w:r>
        <w:rPr/>
        <w:t xml:space="preserve">第六节 面临挑战：存算一体的技术挑战</w:t>
      </w:r>
    </w:p>
    <w:p>
      <w:pPr>
        <w:spacing w:before="75" w:after="0"/>
      </w:pPr>
      <w:r>
        <w:rPr/>
        <w:t xml:space="preserve">第七节 发展趋势：存算一体技术发展趋势</w:t>
      </w:r>
    </w:p>
    <w:p>
      <w:pPr>
        <w:spacing w:before="75" w:after="0"/>
      </w:pPr>
      <w:r>
        <w:rPr>
          <w:b w:val="1"/>
          <w:bCs w:val="1"/>
        </w:rPr>
        <w:t xml:space="preserve">第四章 ai芯片及存算一体芯片市场概况</w:t>
      </w:r>
    </w:p>
    <w:p>
      <w:pPr>
        <w:spacing w:before="75" w:after="0"/>
      </w:pPr>
      <w:r>
        <w:rPr/>
        <w:t xml:space="preserve">第一节 ai芯片发展现状</w:t>
      </w:r>
    </w:p>
    <w:p>
      <w:pPr>
        <w:spacing w:before="75" w:after="0"/>
      </w:pPr>
      <w:r>
        <w:rPr/>
        <w:t xml:space="preserve">一、ai芯片概述</w:t>
      </w:r>
    </w:p>
    <w:p>
      <w:pPr>
        <w:spacing w:before="75" w:after="0"/>
      </w:pPr>
      <w:r>
        <w:rPr/>
        <w:t xml:space="preserve">二、ai芯片发展现状</w:t>
      </w:r>
    </w:p>
    <w:p>
      <w:pPr>
        <w:spacing w:before="75" w:after="0"/>
      </w:pPr>
      <w:r>
        <w:rPr/>
        <w:t xml:space="preserve">三、ai芯片供应商格局</w:t>
      </w:r>
    </w:p>
    <w:p>
      <w:pPr>
        <w:spacing w:before="75" w:after="0"/>
      </w:pPr>
      <w:r>
        <w:rPr/>
        <w:t xml:space="preserve">四、主要ai芯片类型</w:t>
      </w:r>
    </w:p>
    <w:p>
      <w:pPr>
        <w:spacing w:before="75" w:after="0"/>
      </w:pPr>
      <w:r>
        <w:rPr/>
        <w:t xml:space="preserve">1、通用芯片(gpu)</w:t>
      </w:r>
    </w:p>
    <w:p>
      <w:pPr>
        <w:spacing w:before="75" w:after="0"/>
      </w:pPr>
      <w:r>
        <w:rPr/>
        <w:t xml:space="preserve">(一)gpu概述</w:t>
      </w:r>
    </w:p>
    <w:p>
      <w:pPr>
        <w:spacing w:before="75" w:after="0"/>
      </w:pPr>
      <w:r>
        <w:rPr/>
        <w:t xml:space="preserve">(二)市场供给分析</w:t>
      </w:r>
    </w:p>
    <w:p>
      <w:pPr>
        <w:spacing w:before="75" w:after="0"/>
      </w:pPr>
      <w:r>
        <w:rPr/>
        <w:t xml:space="preserve">(三)市场规模分析</w:t>
      </w:r>
    </w:p>
    <w:p>
      <w:pPr>
        <w:spacing w:before="75" w:after="0"/>
      </w:pPr>
      <w:r>
        <w:rPr/>
        <w:t xml:space="preserve">2、可编程芯片(fpga)</w:t>
      </w:r>
    </w:p>
    <w:p>
      <w:pPr>
        <w:spacing w:before="75" w:after="0"/>
      </w:pPr>
      <w:r>
        <w:rPr/>
        <w:t xml:space="preserve">(一)fpga概述</w:t>
      </w:r>
    </w:p>
    <w:p>
      <w:pPr>
        <w:spacing w:before="75" w:after="0"/>
      </w:pPr>
      <w:r>
        <w:rPr/>
        <w:t xml:space="preserve">(二)竞争格局分析</w:t>
      </w:r>
    </w:p>
    <w:p>
      <w:pPr>
        <w:spacing w:before="75" w:after="0"/>
      </w:pPr>
      <w:r>
        <w:rPr/>
        <w:t xml:space="preserve">(三)市场规模分析</w:t>
      </w:r>
    </w:p>
    <w:p>
      <w:pPr>
        <w:spacing w:before="75" w:after="0"/>
      </w:pPr>
      <w:r>
        <w:rPr/>
        <w:t xml:space="preserve">3、专用定制化芯片(asic)</w:t>
      </w:r>
    </w:p>
    <w:p>
      <w:pPr>
        <w:spacing w:before="75" w:after="0"/>
      </w:pPr>
      <w:r>
        <w:rPr/>
        <w:t xml:space="preserve">(一)asic概述</w:t>
      </w:r>
    </w:p>
    <w:p>
      <w:pPr>
        <w:spacing w:before="75" w:after="0"/>
      </w:pPr>
      <w:r>
        <w:rPr/>
        <w:t xml:space="preserve">(二)市场发展现状</w:t>
      </w:r>
    </w:p>
    <w:p>
      <w:pPr>
        <w:spacing w:before="75" w:after="0"/>
      </w:pPr>
      <w:r>
        <w:rPr/>
        <w:t xml:space="preserve">4、类脑芯片</w:t>
      </w:r>
    </w:p>
    <w:p>
      <w:pPr>
        <w:spacing w:before="75" w:after="0"/>
      </w:pPr>
      <w:r>
        <w:rPr/>
        <w:t xml:space="preserve">(一)类脑芯片概述</w:t>
      </w:r>
    </w:p>
    <w:p>
      <w:pPr>
        <w:spacing w:before="75" w:after="0"/>
      </w:pPr>
      <w:r>
        <w:rPr/>
        <w:t xml:space="preserve">(二)市场发展现状</w:t>
      </w:r>
    </w:p>
    <w:p>
      <w:pPr>
        <w:spacing w:before="75" w:after="0"/>
      </w:pPr>
      <w:r>
        <w:rPr/>
        <w:t xml:space="preserve">第二节 ai芯片技术架构类型</w:t>
      </w:r>
    </w:p>
    <w:p>
      <w:pPr>
        <w:spacing w:before="75" w:after="0"/>
      </w:pPr>
      <w:r>
        <w:rPr/>
        <w:t xml:space="preserve">一、现阶段ai芯片的技术架构</w:t>
      </w:r>
    </w:p>
    <w:p>
      <w:pPr>
        <w:spacing w:before="75" w:after="0"/>
      </w:pPr>
      <w:r>
        <w:rPr/>
        <w:t xml:space="preserve">二、ai存算一体芯片基本架构</w:t>
      </w:r>
    </w:p>
    <w:p>
      <w:pPr>
        <w:spacing w:before="75" w:after="0"/>
      </w:pPr>
      <w:r>
        <w:rPr/>
        <w:t xml:space="preserve">第三节 ai存算一体芯片发展历程</w:t>
      </w:r>
    </w:p>
    <w:p>
      <w:pPr>
        <w:spacing w:before="75" w:after="0"/>
      </w:pPr>
      <w:r>
        <w:rPr/>
        <w:t xml:space="preserve">第四节 ai存算一体芯片发展路线图</w:t>
      </w:r>
    </w:p>
    <w:p>
      <w:pPr>
        <w:spacing w:before="75" w:after="0"/>
      </w:pPr>
      <w:r>
        <w:rPr/>
        <w:t xml:space="preserve">第五节 ai存算一体芯片投融资态势</w:t>
      </w:r>
    </w:p>
    <w:p>
      <w:pPr>
        <w:spacing w:before="75" w:after="0"/>
      </w:pPr>
      <w:r>
        <w:rPr/>
        <w:t xml:space="preserve">一、ai存算一体芯片主要资金来源</w:t>
      </w:r>
    </w:p>
    <w:p>
      <w:pPr>
        <w:spacing w:before="75" w:after="0"/>
      </w:pPr>
      <w:r>
        <w:rPr/>
        <w:t xml:space="preserve">二、ai存算一体芯片企业融资动态</w:t>
      </w:r>
    </w:p>
    <w:p>
      <w:pPr>
        <w:spacing w:before="75" w:after="0"/>
      </w:pPr>
      <w:r>
        <w:rPr/>
        <w:t xml:space="preserve">三、ai存算一体芯片企业兼并重组</w:t>
      </w:r>
    </w:p>
    <w:p>
      <w:pPr>
        <w:spacing w:before="75" w:after="0"/>
      </w:pPr>
      <w:r>
        <w:rPr/>
        <w:t xml:space="preserve">第六节 ai存算一体芯片企业赛道布局</w:t>
      </w:r>
    </w:p>
    <w:p>
      <w:pPr>
        <w:spacing w:before="75" w:after="0"/>
      </w:pPr>
      <w:r>
        <w:rPr/>
        <w:t xml:space="preserve">第七节 ai存算一体芯片企业名单</w:t>
      </w:r>
    </w:p>
    <w:p>
      <w:pPr>
        <w:spacing w:before="75" w:after="0"/>
      </w:pPr>
      <w:r>
        <w:rPr/>
        <w:t xml:space="preserve">一、云和边缘大算力为主的企业名单</w:t>
      </w:r>
    </w:p>
    <w:p>
      <w:pPr>
        <w:spacing w:before="75" w:after="0"/>
      </w:pPr>
      <w:r>
        <w:rPr/>
        <w:t xml:space="preserve">二、端侧小算力为主的企业名单</w:t>
      </w:r>
    </w:p>
    <w:p>
      <w:pPr>
        <w:spacing w:before="75" w:after="0"/>
      </w:pPr>
      <w:r>
        <w:rPr/>
        <w:t xml:space="preserve">第八节 ai存算一体芯片产品及解决方案梳理</w:t>
      </w:r>
    </w:p>
    <w:p>
      <w:pPr>
        <w:spacing w:before="75" w:after="0"/>
      </w:pPr>
      <w:r>
        <w:rPr/>
        <w:t xml:space="preserve">第九节 国内外存算一体商业化进展存在一定差距</w:t>
      </w:r>
    </w:p>
    <w:p>
      <w:pPr>
        <w:spacing w:before="75" w:after="0"/>
      </w:pPr>
      <w:r>
        <w:rPr/>
        <w:t xml:space="preserve">第十节 ai存算一体芯片市场容量分析</w:t>
      </w:r>
    </w:p>
    <w:p>
      <w:pPr>
        <w:spacing w:before="75" w:after="0"/>
      </w:pPr>
      <w:r>
        <w:rPr/>
        <w:t xml:space="preserve">第十一节 ai存算一体芯片面临的挑战</w:t>
      </w:r>
    </w:p>
    <w:p>
      <w:pPr>
        <w:spacing w:before="75" w:after="0"/>
      </w:pPr>
      <w:r>
        <w:rPr/>
        <w:t xml:space="preserve">一、存算一体对于芯片前端设计和验证的挑战</w:t>
      </w:r>
    </w:p>
    <w:p>
      <w:pPr>
        <w:spacing w:before="75" w:after="0"/>
      </w:pPr>
      <w:r>
        <w:rPr/>
        <w:t xml:space="preserve">二、存算一体技术对芯片后端的挑战</w:t>
      </w:r>
    </w:p>
    <w:p>
      <w:pPr>
        <w:spacing w:before="75" w:after="0"/>
      </w:pPr>
      <w:r>
        <w:rPr>
          <w:b w:val="1"/>
          <w:bCs w:val="1"/>
        </w:rPr>
        <w:t xml:space="preserve">第五章 ai存算一体机垂直行业应用分析</w:t>
      </w:r>
    </w:p>
    <w:p>
      <w:pPr>
        <w:spacing w:before="75" w:after="0"/>
      </w:pPr>
      <w:r>
        <w:rPr/>
        <w:t xml:space="preserve">第一节 ai存算一体机行业应用解决方案</w:t>
      </w:r>
    </w:p>
    <w:p>
      <w:pPr>
        <w:spacing w:before="75" w:after="0"/>
      </w:pPr>
      <w:r>
        <w:rPr/>
        <w:t xml:space="preserve">一、ai存算一体机应用场景</w:t>
      </w:r>
    </w:p>
    <w:p>
      <w:pPr>
        <w:spacing w:before="75" w:after="0"/>
      </w:pPr>
      <w:r>
        <w:rPr/>
        <w:t xml:space="preserve">1、视频分析</w:t>
      </w:r>
    </w:p>
    <w:p>
      <w:pPr>
        <w:spacing w:before="75" w:after="0"/>
      </w:pPr>
      <w:r>
        <w:rPr/>
        <w:t xml:space="preserve">2、视频监控存储与调度</w:t>
      </w:r>
    </w:p>
    <w:p>
      <w:pPr>
        <w:spacing w:before="75" w:after="0"/>
      </w:pPr>
      <w:r>
        <w:rPr/>
        <w:t xml:space="preserve">3、车辆违章隐患排查、火文预警等方面的监测</w:t>
      </w:r>
    </w:p>
    <w:p>
      <w:pPr>
        <w:spacing w:before="75" w:after="0"/>
      </w:pPr>
      <w:r>
        <w:rPr/>
        <w:t xml:space="preserve">二、ai存算一体机行业应用</w:t>
      </w:r>
    </w:p>
    <w:p>
      <w:pPr>
        <w:spacing w:before="75" w:after="0"/>
      </w:pPr>
      <w:r>
        <w:rPr/>
        <w:t xml:space="preserve">第二节 ai存算一体机垂直行业应用：智慧校园</w:t>
      </w:r>
    </w:p>
    <w:p>
      <w:pPr>
        <w:spacing w:before="75" w:after="0"/>
      </w:pPr>
      <w:r>
        <w:rPr/>
        <w:t xml:space="preserve">一、智慧校园概述</w:t>
      </w:r>
    </w:p>
    <w:p>
      <w:pPr>
        <w:spacing w:before="75" w:after="0"/>
      </w:pPr>
      <w:r>
        <w:rPr/>
        <w:t xml:space="preserve">二、智慧校园市场概况</w:t>
      </w:r>
    </w:p>
    <w:p>
      <w:pPr>
        <w:spacing w:before="75" w:after="0"/>
      </w:pPr>
      <w:r>
        <w:rPr/>
        <w:t xml:space="preserve">三、智慧校园供应商格局</w:t>
      </w:r>
    </w:p>
    <w:p>
      <w:pPr>
        <w:spacing w:before="75" w:after="0"/>
      </w:pPr>
      <w:r>
        <w:rPr/>
        <w:t xml:space="preserve">四、智慧校园ai算存一体机需求分析</w:t>
      </w:r>
    </w:p>
    <w:p>
      <w:pPr>
        <w:spacing w:before="75" w:after="0"/>
      </w:pPr>
      <w:r>
        <w:rPr/>
        <w:t xml:space="preserve">五、智慧校园ai算存一体机招投标情况</w:t>
      </w:r>
    </w:p>
    <w:p>
      <w:pPr>
        <w:spacing w:before="75" w:after="0"/>
      </w:pPr>
      <w:r>
        <w:rPr/>
        <w:t xml:space="preserve">第三节 ai存算一体机垂直行业应用：智慧工地</w:t>
      </w:r>
    </w:p>
    <w:p>
      <w:pPr>
        <w:spacing w:before="75" w:after="0"/>
      </w:pPr>
      <w:r>
        <w:rPr/>
        <w:t xml:space="preserve">一、智慧工地概述</w:t>
      </w:r>
    </w:p>
    <w:p>
      <w:pPr>
        <w:spacing w:before="75" w:after="0"/>
      </w:pPr>
      <w:r>
        <w:rPr/>
        <w:t xml:space="preserve">二、智慧工地市场概况</w:t>
      </w:r>
    </w:p>
    <w:p>
      <w:pPr>
        <w:spacing w:before="75" w:after="0"/>
      </w:pPr>
      <w:r>
        <w:rPr/>
        <w:t xml:space="preserve">三、智慧工地供应商格局</w:t>
      </w:r>
    </w:p>
    <w:p>
      <w:pPr>
        <w:spacing w:before="75" w:after="0"/>
      </w:pPr>
      <w:r>
        <w:rPr/>
        <w:t xml:space="preserve">四、智慧工地ai算存一体机需求分析</w:t>
      </w:r>
    </w:p>
    <w:p>
      <w:pPr>
        <w:spacing w:before="75" w:after="0"/>
      </w:pPr>
      <w:r>
        <w:rPr/>
        <w:t xml:space="preserve">五、智慧工地ai算存一体机应用现状</w:t>
      </w:r>
    </w:p>
    <w:p>
      <w:pPr>
        <w:spacing w:before="75" w:after="0"/>
      </w:pPr>
      <w:r>
        <w:rPr/>
        <w:t xml:space="preserve">第四节 ai存算一体机垂直行业应用：危化园区</w:t>
      </w:r>
    </w:p>
    <w:p>
      <w:pPr>
        <w:spacing w:before="75" w:after="0"/>
      </w:pPr>
      <w:r>
        <w:rPr/>
        <w:t xml:space="preserve">一、危化园区概述</w:t>
      </w:r>
    </w:p>
    <w:p>
      <w:pPr>
        <w:spacing w:before="75" w:after="0"/>
      </w:pPr>
      <w:r>
        <w:rPr/>
        <w:t xml:space="preserve">二、危化园区发展概况</w:t>
      </w:r>
    </w:p>
    <w:p>
      <w:pPr>
        <w:spacing w:before="75" w:after="0"/>
      </w:pPr>
      <w:r>
        <w:rPr/>
        <w:t xml:space="preserve">三、危化园区ai算存一体机需求分析</w:t>
      </w:r>
    </w:p>
    <w:p>
      <w:pPr>
        <w:spacing w:before="75" w:after="0"/>
      </w:pPr>
      <w:r>
        <w:rPr/>
        <w:t xml:space="preserve">四、危化园区ai算存一体机应用现状</w:t>
      </w:r>
    </w:p>
    <w:p>
      <w:pPr>
        <w:spacing w:before="75" w:after="0"/>
      </w:pPr>
      <w:r>
        <w:rPr/>
        <w:t xml:space="preserve">第五节 ai存算一体机垂直行业应用：智慧加油站</w:t>
      </w:r>
    </w:p>
    <w:p>
      <w:pPr>
        <w:spacing w:before="75" w:after="0"/>
      </w:pPr>
      <w:r>
        <w:rPr/>
        <w:t xml:space="preserve">一、智慧加油站概述</w:t>
      </w:r>
    </w:p>
    <w:p>
      <w:pPr>
        <w:spacing w:before="75" w:after="0"/>
      </w:pPr>
      <w:r>
        <w:rPr/>
        <w:t xml:space="preserve">二、加油站发展概况</w:t>
      </w:r>
    </w:p>
    <w:p>
      <w:pPr>
        <w:spacing w:before="75" w:after="0"/>
      </w:pPr>
      <w:r>
        <w:rPr/>
        <w:t xml:space="preserve">三、智慧加油站建设现状</w:t>
      </w:r>
    </w:p>
    <w:p>
      <w:pPr>
        <w:spacing w:before="75" w:after="0"/>
      </w:pPr>
      <w:r>
        <w:rPr/>
        <w:t xml:space="preserve">四、智慧加油站ai算存一体机需求分析</w:t>
      </w:r>
    </w:p>
    <w:p>
      <w:pPr>
        <w:spacing w:before="75" w:after="0"/>
      </w:pPr>
      <w:r>
        <w:rPr/>
        <w:t xml:space="preserve">五、智慧加油站ai算存一体机应用现状</w:t>
      </w:r>
    </w:p>
    <w:p>
      <w:pPr>
        <w:spacing w:before="75" w:after="0"/>
      </w:pPr>
      <w:r>
        <w:rPr/>
        <w:t xml:space="preserve">第六节 ai存算一体机垂直行业应用：智能数据中心</w:t>
      </w:r>
    </w:p>
    <w:p>
      <w:pPr>
        <w:spacing w:before="75" w:after="0"/>
      </w:pPr>
      <w:r>
        <w:rPr/>
        <w:t xml:space="preserve">一、数据中心概述</w:t>
      </w:r>
    </w:p>
    <w:p>
      <w:pPr>
        <w:spacing w:before="75" w:after="0"/>
      </w:pPr>
      <w:r>
        <w:rPr/>
        <w:t xml:space="preserve">二、数据中心发展概况</w:t>
      </w:r>
    </w:p>
    <w:p>
      <w:pPr>
        <w:spacing w:before="75" w:after="0"/>
      </w:pPr>
      <w:r>
        <w:rPr/>
        <w:t xml:space="preserve">三、智能数据中心建设现状</w:t>
      </w:r>
    </w:p>
    <w:p>
      <w:pPr>
        <w:spacing w:before="75" w:after="0"/>
      </w:pPr>
      <w:r>
        <w:rPr/>
        <w:t xml:space="preserve">四、智能数据中心ai算存一体机需求分析</w:t>
      </w:r>
    </w:p>
    <w:p>
      <w:pPr>
        <w:spacing w:before="75" w:after="0"/>
      </w:pPr>
      <w:r>
        <w:rPr/>
        <w:t xml:space="preserve">五、智能数据中心ai算存一体机应用现状</w:t>
      </w:r>
    </w:p>
    <w:p>
      <w:pPr>
        <w:spacing w:before="75" w:after="0"/>
      </w:pPr>
      <w:r>
        <w:rPr>
          <w:b w:val="1"/>
          <w:bCs w:val="1"/>
        </w:rPr>
        <w:t xml:space="preserve">第六章 中国ai存算一体机企业案例解析</w:t>
      </w:r>
    </w:p>
    <w:p>
      <w:pPr>
        <w:spacing w:before="75" w:after="0"/>
      </w:pPr>
      <w:r>
        <w:rPr/>
        <w:t xml:space="preserve">第一节 中国ai存算一体机企业梳理与对比</w:t>
      </w:r>
    </w:p>
    <w:p>
      <w:pPr>
        <w:spacing w:before="75" w:after="0"/>
      </w:pPr>
      <w:r>
        <w:rPr/>
        <w:t xml:space="preserve">第二节 中国ai存算一体机企业案例分析(不分先后，可指定)</w:t>
      </w:r>
    </w:p>
    <w:p>
      <w:pPr>
        <w:spacing w:before="75" w:after="0"/>
      </w:pPr>
      <w:r>
        <w:rPr/>
        <w:t xml:space="preserve">一、北京旷视科技有限公司——旷鹰存算一体机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二、深圳市瑞驰信息技术有限公司——瑞驰ai多维智脑一体机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三、华为技术有限公司——昇腾ai一体机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四、云从科技集团股份有限公司——云从科技-华为昇腾ai一体机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五、软通动力信息技术(集团)股份有限公司——软通动力ai机器人-昇腾一体机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六、科大讯飞股份有限公司——星火一体机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七、北京智谱华章科技有限公司——智谱glm昇腾大模型一体机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八、恒为科技(上海)股份有限公司——中贝通信ai算力一体机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九、新华三技术有限公司——h3c uniserver ai一体机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t xml:space="preserve">十、亚信科技(中国)有限公司——亚信科技边缘ai一体机</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2、企业经营情况</w:t>
      </w:r>
    </w:p>
    <w:p>
      <w:pPr>
        <w:spacing w:before="75" w:after="0"/>
      </w:pPr>
      <w:r>
        <w:rPr/>
        <w:t xml:space="preserve">3、企业资质能力</w:t>
      </w:r>
    </w:p>
    <w:p>
      <w:pPr>
        <w:spacing w:before="75" w:after="0"/>
      </w:pPr>
      <w:r>
        <w:rPr/>
        <w:t xml:space="preserve">4、ai存算一体机专利技术</w:t>
      </w:r>
    </w:p>
    <w:p>
      <w:pPr>
        <w:spacing w:before="75" w:after="0"/>
      </w:pPr>
      <w:r>
        <w:rPr/>
        <w:t xml:space="preserve">5、ai存算一体机产品布局</w:t>
      </w:r>
    </w:p>
    <w:p>
      <w:pPr>
        <w:spacing w:before="75" w:after="0"/>
      </w:pPr>
      <w:r>
        <w:rPr/>
        <w:t xml:space="preserve">6、ai存算一体机应用领域</w:t>
      </w:r>
    </w:p>
    <w:p>
      <w:pPr>
        <w:spacing w:before="75" w:after="0"/>
      </w:pPr>
      <w:r>
        <w:rPr/>
        <w:t xml:space="preserve">7、企业业务布局战略&amp;优劣势</w:t>
      </w:r>
    </w:p>
    <w:p>
      <w:pPr>
        <w:spacing w:before="75" w:after="0"/>
      </w:pPr>
      <w:r>
        <w:rPr>
          <w:b w:val="1"/>
          <w:bCs w:val="1"/>
        </w:rPr>
        <w:t xml:space="preserve">第七章 中国ai存算一体机行业政策环境洞察&amp;发展潜力</w:t>
      </w:r>
    </w:p>
    <w:p>
      <w:pPr>
        <w:spacing w:before="75" w:after="0"/>
      </w:pPr>
      <w:r>
        <w:rPr/>
        <w:t xml:space="preserve">第一节 ai存算一体机行业政策汇总解读</w:t>
      </w:r>
    </w:p>
    <w:p>
      <w:pPr>
        <w:spacing w:before="75" w:after="0"/>
      </w:pPr>
      <w:r>
        <w:rPr/>
        <w:t xml:space="preserve">一、国家层面ai存算一体机政策汇总</w:t>
      </w:r>
    </w:p>
    <w:p>
      <w:pPr>
        <w:spacing w:before="75" w:after="0"/>
      </w:pPr>
      <w:r>
        <w:rPr/>
        <w:t xml:space="preserve">二、国家层面ai存算一体机发展规划</w:t>
      </w:r>
    </w:p>
    <w:p>
      <w:pPr>
        <w:spacing w:before="75" w:after="0"/>
      </w:pPr>
      <w:r>
        <w:rPr/>
        <w:t xml:space="preserve">三、ai存算一体机重点政策影响分析</w:t>
      </w:r>
    </w:p>
    <w:p>
      <w:pPr>
        <w:spacing w:before="75" w:after="0"/>
      </w:pPr>
      <w:r>
        <w:rPr/>
        <w:t xml:space="preserve">第二节 ai存算一体机行业pest分析图</w:t>
      </w:r>
    </w:p>
    <w:p>
      <w:pPr>
        <w:spacing w:before="75" w:after="0"/>
      </w:pPr>
      <w:r>
        <w:rPr/>
        <w:t xml:space="preserve">第三节 ai存算一体机行业swot分析图</w:t>
      </w:r>
    </w:p>
    <w:p>
      <w:pPr>
        <w:spacing w:before="75" w:after="0"/>
      </w:pPr>
      <w:r>
        <w:rPr/>
        <w:t xml:space="preserve">第四节 ai存算一体机行业发展潜力评估</w:t>
      </w:r>
    </w:p>
    <w:p>
      <w:pPr>
        <w:spacing w:before="75" w:after="0"/>
      </w:pPr>
      <w:r>
        <w:rPr/>
        <w:t xml:space="preserve">第五节 ai存算一体机行业未来关键增长点</w:t>
      </w:r>
    </w:p>
    <w:p>
      <w:pPr>
        <w:spacing w:before="75" w:after="0"/>
      </w:pPr>
      <w:r>
        <w:rPr/>
        <w:t xml:space="preserve">第六节 ai存算一体机行业发展预测预测</w:t>
      </w:r>
    </w:p>
    <w:p>
      <w:pPr>
        <w:spacing w:before="75" w:after="0"/>
      </w:pPr>
      <w:r>
        <w:rPr/>
        <w:t xml:space="preserve">第七节 ai存算一体机行业发展趋势洞悉</w:t>
      </w:r>
    </w:p>
    <w:p>
      <w:pPr>
        <w:spacing w:before="75" w:after="0"/>
      </w:pPr>
      <w:r>
        <w:rPr/>
        <w:t xml:space="preserve">一、整体发展趋势</w:t>
      </w:r>
    </w:p>
    <w:p>
      <w:pPr>
        <w:spacing w:before="75" w:after="0"/>
      </w:pPr>
      <w:r>
        <w:rPr/>
        <w:t xml:space="preserve">二、监管规范趋势</w:t>
      </w:r>
    </w:p>
    <w:p>
      <w:pPr>
        <w:spacing w:before="75" w:after="0"/>
      </w:pPr>
      <w:r>
        <w:rPr/>
        <w:t xml:space="preserve">三、技术创新趋势</w:t>
      </w:r>
    </w:p>
    <w:p>
      <w:pPr>
        <w:spacing w:before="75" w:after="0"/>
      </w:pPr>
      <w:r>
        <w:rPr/>
        <w:t xml:space="preserve">四、细分市场趋势</w:t>
      </w:r>
    </w:p>
    <w:p>
      <w:pPr>
        <w:spacing w:before="75" w:after="0"/>
      </w:pPr>
      <w:r>
        <w:rPr/>
        <w:t xml:space="preserve">五、市场竞争趋势</w:t>
      </w:r>
    </w:p>
    <w:p>
      <w:pPr>
        <w:spacing w:before="75" w:after="0"/>
      </w:pPr>
      <w:r>
        <w:rPr/>
        <w:t xml:space="preserve">六、市场供需趋势</w:t>
      </w:r>
    </w:p>
    <w:p>
      <w:pPr>
        <w:spacing w:before="75" w:after="0"/>
      </w:pPr>
      <w:r>
        <w:rPr>
          <w:b w:val="1"/>
          <w:bCs w:val="1"/>
        </w:rPr>
        <w:t xml:space="preserve">第八章 中国ai存算一体机行业投资战略规划策略及建议</w:t>
      </w:r>
    </w:p>
    <w:p>
      <w:pPr>
        <w:spacing w:before="75" w:after="0"/>
      </w:pPr>
      <w:r>
        <w:rPr/>
        <w:t xml:space="preserve">第一节 ai存算一体机行业投资风险预警</w:t>
      </w:r>
    </w:p>
    <w:p>
      <w:pPr>
        <w:spacing w:before="75" w:after="0"/>
      </w:pPr>
      <w:r>
        <w:rPr/>
        <w:t xml:space="preserve">一、ai存算一体机行业投资风险预警</w:t>
      </w:r>
    </w:p>
    <w:p>
      <w:pPr>
        <w:spacing w:before="75" w:after="0"/>
      </w:pPr>
      <w:r>
        <w:rPr/>
        <w:t xml:space="preserve">1、周期性风险</w:t>
      </w:r>
    </w:p>
    <w:p>
      <w:pPr>
        <w:spacing w:before="75" w:after="0"/>
      </w:pPr>
      <w:r>
        <w:rPr/>
        <w:t xml:space="preserve">2、成长性风险</w:t>
      </w:r>
    </w:p>
    <w:p>
      <w:pPr>
        <w:spacing w:before="75" w:after="0"/>
      </w:pPr>
      <w:r>
        <w:rPr/>
        <w:t xml:space="preserve">3、产业关联度风险</w:t>
      </w:r>
    </w:p>
    <w:p>
      <w:pPr>
        <w:spacing w:before="75" w:after="0"/>
      </w:pPr>
      <w:r>
        <w:rPr/>
        <w:t xml:space="preserve">4、市场集中度风险</w:t>
      </w:r>
    </w:p>
    <w:p>
      <w:pPr>
        <w:spacing w:before="75" w:after="0"/>
      </w:pPr>
      <w:r>
        <w:rPr/>
        <w:t xml:space="preserve">5、行业壁垒风险</w:t>
      </w:r>
    </w:p>
    <w:p>
      <w:pPr>
        <w:spacing w:before="75" w:after="0"/>
      </w:pPr>
      <w:r>
        <w:rPr/>
        <w:t xml:space="preserve">6、宏观政策风险</w:t>
      </w:r>
    </w:p>
    <w:p>
      <w:pPr>
        <w:spacing w:before="75" w:after="0"/>
      </w:pPr>
      <w:r>
        <w:rPr/>
        <w:t xml:space="preserve">二、ai存算一体机行业投资风险应对</w:t>
      </w:r>
    </w:p>
    <w:p>
      <w:pPr>
        <w:spacing w:before="75" w:after="0"/>
      </w:pPr>
      <w:r>
        <w:rPr/>
        <w:t xml:space="preserve">第二节 ai存算一体机行业投资机会分析</w:t>
      </w:r>
    </w:p>
    <w:p>
      <w:pPr>
        <w:spacing w:before="75" w:after="0"/>
      </w:pPr>
      <w:r>
        <w:rPr/>
        <w:t xml:space="preserve">一、ai存算一体机产业链薄弱环节投资机会</w:t>
      </w:r>
    </w:p>
    <w:p>
      <w:pPr>
        <w:spacing w:before="75" w:after="0"/>
      </w:pPr>
      <w:r>
        <w:rPr/>
        <w:t xml:space="preserve">二、ai存算一体机行业细分领域投资机会</w:t>
      </w:r>
    </w:p>
    <w:p>
      <w:pPr>
        <w:spacing w:before="75" w:after="0"/>
      </w:pPr>
      <w:r>
        <w:rPr/>
        <w:t xml:space="preserve">三、ai存算一体机行业区域市场投资机会</w:t>
      </w:r>
    </w:p>
    <w:p>
      <w:pPr>
        <w:spacing w:before="75" w:after="0"/>
      </w:pPr>
      <w:r>
        <w:rPr/>
        <w:t xml:space="preserve">四、ai存算一体机产业空白点投资机会</w:t>
      </w:r>
    </w:p>
    <w:p>
      <w:pPr>
        <w:spacing w:before="75" w:after="0"/>
      </w:pPr>
      <w:r>
        <w:rPr/>
        <w:t xml:space="preserve">第三节 ai存算一体机行业投资价值评估</w:t>
      </w:r>
    </w:p>
    <w:p>
      <w:pPr>
        <w:spacing w:before="75" w:after="0"/>
      </w:pPr>
      <w:r>
        <w:rPr/>
        <w:t xml:space="preserve">第四节 ai存算一体机行业投资策略建议</w:t>
      </w:r>
    </w:p>
    <w:p>
      <w:pPr>
        <w:spacing w:before="75" w:after="0"/>
      </w:pPr>
      <w:r>
        <w:rPr>
          <w:b w:val="1"/>
          <w:bCs w:val="1"/>
        </w:rPr>
        <w:t xml:space="preserve">图表目录</w:t>
      </w:r>
    </w:p>
    <w:p>
      <w:pPr>
        <w:spacing w:before="75" w:after="0"/>
      </w:pPr>
      <w:r>
        <w:rPr/>
        <w:t xml:space="preserve">图表：ai存算一体机行业生命周期</w:t>
      </w:r>
    </w:p>
    <w:p>
      <w:pPr>
        <w:spacing w:before="75" w:after="0"/>
      </w:pPr>
      <w:r>
        <w:rPr/>
        <w:t xml:space="preserve">图表：ai存算一体机行业产业链结构</w:t>
      </w:r>
    </w:p>
    <w:p>
      <w:pPr>
        <w:spacing w:before="75" w:after="0"/>
      </w:pPr>
      <w:r>
        <w:rPr/>
        <w:t xml:space="preserve">图表：2021-2026年全球ai存算一体机行业市场规模</w:t>
      </w:r>
    </w:p>
    <w:p>
      <w:pPr>
        <w:spacing w:before="75" w:after="0"/>
      </w:pPr>
      <w:r>
        <w:rPr/>
        <w:t xml:space="preserve">图表：2021-2026年中国ai存算一体机行业市场规模</w:t>
      </w:r>
    </w:p>
    <w:p>
      <w:pPr>
        <w:spacing w:before="75" w:after="0"/>
      </w:pPr>
      <w:r>
        <w:rPr/>
        <w:t xml:space="preserve">图表：2021-2026年中国ai存算一体机市场占全球份额比较</w:t>
      </w:r>
    </w:p>
    <w:p>
      <w:pPr>
        <w:spacing w:before="75" w:after="0"/>
      </w:pPr>
      <w:r>
        <w:rPr/>
        <w:t xml:space="preserve">图表：2021-2026年ai存算一体机行业集中度</w:t>
      </w:r>
    </w:p>
    <w:p>
      <w:pPr>
        <w:spacing w:before="75" w:after="0"/>
      </w:pPr>
      <w:r>
        <w:rPr/>
        <w:t xml:space="preserve">图表：2021-2026年ai存算一体机市场价格走势</w:t>
      </w:r>
    </w:p>
    <w:p>
      <w:pPr>
        <w:spacing w:before="75" w:after="0"/>
      </w:pPr>
      <w:r>
        <w:rPr/>
        <w:t xml:space="preserve">图表：2021-2026年ai存算一体机行业重要数据指标比较</w:t>
      </w:r>
    </w:p>
    <w:p>
      <w:pPr>
        <w:spacing w:before="75" w:after="0"/>
      </w:pPr>
      <w:r>
        <w:rPr/>
        <w:t xml:space="preserve">图表：2026-2031年ai存算一体机行业市场规模预测</w:t>
      </w:r>
    </w:p>
    <w:p>
      <w:pPr>
        <w:spacing w:before="75" w:after="0"/>
      </w:pPr>
      <w:r>
        <w:rPr/>
        <w:t xml:space="preserve">图表：2026-2031年ai存算一体机行业竞争格局预测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中国AI存算一体机行业市场发展分析及前景趋势与战略规划研究报告(2026-2031版)</dc:title>
  <dc:description>中国AI存算一体机行业市场发展分析及前景趋势与战略规划研究报告(2026-2031版)</dc:description>
  <dc:subject>中国AI存算一体机行业市场发展分析及前景趋势与战略规划研究报告(2026-2031版)</dc:subject>
  <cp:keywords>研究报告</cp:keywords>
  <cp:category>研究报告</cp:category>
  <cp:lastModifiedBy>北京中道泰和信息咨询有限公司</cp:lastModifiedBy>
  <dcterms:created xsi:type="dcterms:W3CDTF">2026-04-01T02:58:10+08:00</dcterms:created>
  <dcterms:modified xsi:type="dcterms:W3CDTF">2026-04-01T02:58:10+08:00</dcterms:modified>
</cp:coreProperties>
</file>

<file path=docProps/custom.xml><?xml version="1.0" encoding="utf-8"?>
<Properties xmlns="http://schemas.openxmlformats.org/officeDocument/2006/custom-properties" xmlns:vt="http://schemas.openxmlformats.org/officeDocument/2006/docPropsVTypes"/>
</file>