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中国再生铜行业市场发展现状及需求预测与投资前景研究报告(2026-2031版)</w:t>
      </w:r>
    </w:p>
    <w:p>
      <w:pPr>
        <w:spacing w:after="150"/>
      </w:pPr>
      <w:r>
        <w:rPr>
          <w:b w:val="1"/>
          <w:bCs w:val="1"/>
        </w:rPr>
        <w:t xml:space="preserve">报告简介</w:t>
      </w:r>
    </w:p>
    <w:p>
      <w:pPr>
        <w:spacing w:after="150"/>
      </w:pPr>
      <w:r>
        <w:rPr/>
        <w:t xml:space="preserve">再生铜是指将废铜经过回收、分类、冶炼等工艺处理后，再次得到可使用的铜材料。再生铜的精炼原理是利用铜的氧化-还原可逆性，通过氧化、造渣、扒渣、还原等过程，去除大部分杂质元素。</w:t>
      </w:r>
    </w:p>
    <w:p>
      <w:pPr>
        <w:spacing w:after="150"/>
      </w:pPr>
      <w:r>
        <w:rPr/>
        <w:t xml:space="preserve">随着我国冶炼企业与加工企业规模的不断扩大，原料需求增加，导致供需矛盾越来越突出。国内冶炼企业产能迅速扩张，对原料的需求越来越依赖于废铜，因此再生铜的冶炼变得尤为重要。再生铜合金原料由于其优良的性能和稳定的质量，被广泛应用于不同行业的生产过程中，如电力行业、汽车行业、机械行业和建筑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铜市场进行了分析研究。报告在总结中国再生铜行业发展历程的基础上，结合新时期的各方面因素，对中国再生铜行业的发展趋势给予了细致和审慎的预测论证。报告资料详实，图表丰富，既有深入的分析，又有直观的比较，为再生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再生铜行业发展综述</w:t>
      </w:r>
    </w:p>
    <w:p>
      <w:pPr>
        <w:spacing w:before="75" w:after="0"/>
      </w:pPr>
      <w:r>
        <w:rPr/>
        <w:t xml:space="preserve">第一节 再生铜行业定义及分类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再生铜行业特征分析</w:t>
      </w:r>
    </w:p>
    <w:p>
      <w:pPr>
        <w:spacing w:before="75" w:after="0"/>
      </w:pPr>
      <w:r>
        <w:rPr/>
        <w:t xml:space="preserve">一、产业链分析</w:t>
      </w:r>
    </w:p>
    <w:p>
      <w:pPr>
        <w:spacing w:before="75" w:after="0"/>
      </w:pPr>
      <w:r>
        <w:rPr/>
        <w:t xml:space="preserve">二、再生铜行业在国民经济中的地位</w:t>
      </w:r>
    </w:p>
    <w:p>
      <w:pPr>
        <w:spacing w:before="75" w:after="0"/>
      </w:pPr>
      <w:r>
        <w:rPr/>
        <w:t xml:space="preserve">三、再生铜行业生命周期分析</w:t>
      </w:r>
    </w:p>
    <w:p>
      <w:pPr>
        <w:spacing w:before="75" w:after="0"/>
      </w:pPr>
      <w:r>
        <w:rPr/>
        <w:t xml:space="preserve">第三节 再生铜行业经济指标分析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2021-2026年中国再生铜行业运行环境分析</w:t>
      </w:r>
    </w:p>
    <w:p>
      <w:pPr>
        <w:spacing w:before="75" w:after="0"/>
      </w:pPr>
      <w:r>
        <w:rPr/>
        <w:t xml:space="preserve">第一节 再生铜行业政治法律环境分析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再生铜行业社会环境分析</w:t>
      </w:r>
    </w:p>
    <w:p>
      <w:pPr>
        <w:spacing w:before="75" w:after="0"/>
      </w:pPr>
      <w:r>
        <w:rPr/>
        <w:t xml:space="preserve">一、再生铜产业社会环境</w:t>
      </w:r>
    </w:p>
    <w:p>
      <w:pPr>
        <w:spacing w:before="75" w:after="0"/>
      </w:pPr>
      <w:r>
        <w:rPr/>
        <w:t xml:space="preserve">二、社会环境对行业的影响</w:t>
      </w:r>
    </w:p>
    <w:p>
      <w:pPr>
        <w:spacing w:before="75" w:after="0"/>
      </w:pPr>
      <w:r>
        <w:rPr/>
        <w:t xml:space="preserve">三、再生铜产业发展对社会发展的影响</w:t>
      </w:r>
    </w:p>
    <w:p>
      <w:pPr>
        <w:spacing w:before="75" w:after="0"/>
      </w:pPr>
      <w:r>
        <w:rPr/>
        <w:t xml:space="preserve">第四节 再生铜行业技术环境分析</w:t>
      </w:r>
    </w:p>
    <w:p>
      <w:pPr>
        <w:spacing w:before="75" w:after="0"/>
      </w:pPr>
      <w:r>
        <w:rPr/>
        <w:t xml:space="preserve">一、再生铜技术分析</w:t>
      </w:r>
    </w:p>
    <w:p>
      <w:pPr>
        <w:spacing w:before="75" w:after="0"/>
      </w:pPr>
      <w:r>
        <w:rPr/>
        <w:t xml:space="preserve">二、再生铜技术发展水平</w:t>
      </w:r>
    </w:p>
    <w:p>
      <w:pPr>
        <w:spacing w:before="75" w:after="0"/>
      </w:pPr>
      <w:r>
        <w:rPr/>
        <w:t xml:space="preserve">三、行业主要技术发展趋势</w:t>
      </w:r>
    </w:p>
    <w:p>
      <w:pPr>
        <w:spacing w:before="75" w:after="0"/>
      </w:pPr>
      <w:r>
        <w:rPr>
          <w:b w:val="1"/>
          <w:bCs w:val="1"/>
        </w:rPr>
        <w:t xml:space="preserve">第三章 2021-2026年中国再生铜所属行业运行分析</w:t>
      </w:r>
    </w:p>
    <w:p>
      <w:pPr>
        <w:spacing w:before="75" w:after="0"/>
      </w:pPr>
      <w:r>
        <w:rPr/>
        <w:t xml:space="preserve">第一节 再生铜行业发展状况分析</w:t>
      </w:r>
    </w:p>
    <w:p>
      <w:pPr>
        <w:spacing w:before="75" w:after="0"/>
      </w:pPr>
      <w:r>
        <w:rPr/>
        <w:t xml:space="preserve">一、再生铜行业发展阶段</w:t>
      </w:r>
    </w:p>
    <w:p>
      <w:pPr>
        <w:spacing w:before="75" w:after="0"/>
      </w:pPr>
      <w:r>
        <w:rPr/>
        <w:t xml:space="preserve">二、再生铜行业发展总体概况</w:t>
      </w:r>
    </w:p>
    <w:p>
      <w:pPr>
        <w:spacing w:before="75" w:after="0"/>
      </w:pPr>
      <w:r>
        <w:rPr/>
        <w:t xml:space="preserve">三、再生铜行业发展特点分析</w:t>
      </w:r>
    </w:p>
    <w:p>
      <w:pPr>
        <w:spacing w:before="75" w:after="0"/>
      </w:pPr>
      <w:r>
        <w:rPr/>
        <w:t xml:space="preserve">第二节 再生铜行业发展现状</w:t>
      </w:r>
    </w:p>
    <w:p>
      <w:pPr>
        <w:spacing w:before="75" w:after="0"/>
      </w:pPr>
      <w:r>
        <w:rPr/>
        <w:t xml:space="preserve">一、再生铜行业发展分析</w:t>
      </w:r>
    </w:p>
    <w:p>
      <w:pPr>
        <w:spacing w:before="75" w:after="0"/>
      </w:pPr>
      <w:r>
        <w:rPr/>
        <w:t xml:space="preserve">二、再生铜企业发展分析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再生铜产品/服务价格分析</w:t>
      </w:r>
    </w:p>
    <w:p>
      <w:pPr>
        <w:spacing w:before="75" w:after="0"/>
      </w:pPr>
      <w:r>
        <w:rPr/>
        <w:t xml:space="preserve">一、再生铜价格走势</w:t>
      </w:r>
    </w:p>
    <w:p>
      <w:pPr>
        <w:spacing w:before="75" w:after="0"/>
      </w:pPr>
      <w:r>
        <w:rPr/>
        <w:t xml:space="preserve">二、影响再生铜价格的关键因素分析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三、2026-2031年再生铜产品/服务价格变化趋势</w:t>
      </w:r>
    </w:p>
    <w:p>
      <w:pPr>
        <w:spacing w:before="75" w:after="0"/>
      </w:pPr>
      <w:r>
        <w:rPr/>
        <w:t xml:space="preserve">四、主要再生铜企业价位及价格策略</w:t>
      </w:r>
    </w:p>
    <w:p>
      <w:pPr>
        <w:spacing w:before="75" w:after="0"/>
      </w:pPr>
      <w:r>
        <w:rPr>
          <w:b w:val="1"/>
          <w:bCs w:val="1"/>
        </w:rPr>
        <w:t xml:space="preserve">第四章 2021-2026年中国再生铜所属行业整体运行指标分析</w:t>
      </w:r>
    </w:p>
    <w:p>
      <w:pPr>
        <w:spacing w:before="75" w:after="0"/>
      </w:pPr>
      <w:r>
        <w:rPr/>
        <w:t xml:space="preserve">第一节 再生铜所属行业总体规模分析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再生铜所属行业产销情况分析</w:t>
      </w:r>
    </w:p>
    <w:p>
      <w:pPr>
        <w:spacing w:before="75" w:after="0"/>
      </w:pPr>
      <w:r>
        <w:rPr/>
        <w:t xml:space="preserve">一、再生铜所属行业工业总产值</w:t>
      </w:r>
    </w:p>
    <w:p>
      <w:pPr>
        <w:spacing w:before="75" w:after="0"/>
      </w:pPr>
      <w:r>
        <w:rPr/>
        <w:t xml:space="preserve">二、再生铜所属行业工业销售产值</w:t>
      </w:r>
    </w:p>
    <w:p>
      <w:pPr>
        <w:spacing w:before="75" w:after="0"/>
      </w:pPr>
      <w:r>
        <w:rPr/>
        <w:t xml:space="preserve">三、再生铜所属行业产销率</w:t>
      </w:r>
    </w:p>
    <w:p>
      <w:pPr>
        <w:spacing w:before="75" w:after="0"/>
      </w:pPr>
      <w:r>
        <w:rPr/>
        <w:t xml:space="preserve">第三节 再生铜所属行业财务指标总体分析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2021-2026年中国再生铜行业供需形势分析</w:t>
      </w:r>
    </w:p>
    <w:p>
      <w:pPr>
        <w:spacing w:before="75" w:after="0"/>
      </w:pPr>
      <w:r>
        <w:rPr/>
        <w:t xml:space="preserve">第一节 再生铜行业供给分析</w:t>
      </w:r>
    </w:p>
    <w:p>
      <w:pPr>
        <w:spacing w:before="75" w:after="0"/>
      </w:pPr>
      <w:r>
        <w:rPr/>
        <w:t xml:space="preserve">一、再生铜行业供给分析</w:t>
      </w:r>
    </w:p>
    <w:p>
      <w:pPr>
        <w:spacing w:before="75" w:after="0"/>
      </w:pPr>
      <w:r>
        <w:rPr/>
        <w:t xml:space="preserve">二、再生铜行业区域供给分析</w:t>
      </w:r>
    </w:p>
    <w:p>
      <w:pPr>
        <w:spacing w:before="75" w:after="0"/>
      </w:pPr>
      <w:r>
        <w:rPr/>
        <w:t xml:space="preserve">第二节 再生铜行业需求情况</w:t>
      </w:r>
    </w:p>
    <w:p>
      <w:pPr>
        <w:spacing w:before="75" w:after="0"/>
      </w:pPr>
      <w:r>
        <w:rPr/>
        <w:t xml:space="preserve">一、再生铜行业需求市场</w:t>
      </w:r>
    </w:p>
    <w:p>
      <w:pPr>
        <w:spacing w:before="75" w:after="0"/>
      </w:pPr>
      <w:r>
        <w:rPr/>
        <w:t xml:space="preserve">二、再生铜行业客户结构</w:t>
      </w:r>
    </w:p>
    <w:p>
      <w:pPr>
        <w:spacing w:before="75" w:after="0"/>
      </w:pPr>
      <w:r>
        <w:rPr/>
        <w:t xml:space="preserve">三、再生铜行业需求的地区差异</w:t>
      </w:r>
    </w:p>
    <w:p>
      <w:pPr>
        <w:spacing w:before="75" w:after="0"/>
      </w:pPr>
      <w:r>
        <w:rPr/>
        <w:t xml:space="preserve">四、再生铜行业敏感性分析</w:t>
      </w:r>
    </w:p>
    <w:p>
      <w:pPr>
        <w:spacing w:before="75" w:after="0"/>
      </w:pPr>
      <w:r>
        <w:rPr/>
        <w:t xml:space="preserve">第三节 再生铜市场应用及需求预测</w:t>
      </w:r>
    </w:p>
    <w:p>
      <w:pPr>
        <w:spacing w:before="75" w:after="0"/>
      </w:pPr>
      <w:r>
        <w:rPr/>
        <w:t xml:space="preserve">一、再生铜应用市场总体需求分析</w:t>
      </w:r>
    </w:p>
    <w:p>
      <w:pPr>
        <w:spacing w:before="75" w:after="0"/>
      </w:pPr>
      <w:r>
        <w:rPr/>
        <w:t xml:space="preserve">1、再生铜应用市场需求特征</w:t>
      </w:r>
    </w:p>
    <w:p>
      <w:pPr>
        <w:spacing w:before="75" w:after="0"/>
      </w:pPr>
      <w:r>
        <w:rPr/>
        <w:t xml:space="preserve">2、再生铜应用市场需求总规模</w:t>
      </w:r>
    </w:p>
    <w:p>
      <w:pPr>
        <w:spacing w:before="75" w:after="0"/>
      </w:pPr>
      <w:r>
        <w:rPr/>
        <w:t xml:space="preserve">二、2026-2031年再生铜行业领域需求量预测</w:t>
      </w:r>
    </w:p>
    <w:p>
      <w:pPr>
        <w:spacing w:before="75" w:after="0"/>
      </w:pPr>
      <w:r>
        <w:rPr/>
        <w:t xml:space="preserve">1、2026-2031年再生铜行业领域需求产品/服务功能预测</w:t>
      </w:r>
    </w:p>
    <w:p>
      <w:pPr>
        <w:spacing w:before="75" w:after="0"/>
      </w:pPr>
      <w:r>
        <w:rPr/>
        <w:t xml:space="preserve">2、2026-2031年再生铜行业领域需求产品/服务市场格局预测</w:t>
      </w:r>
    </w:p>
    <w:p>
      <w:pPr>
        <w:spacing w:before="75" w:after="0"/>
      </w:pPr>
      <w:r>
        <w:rPr/>
        <w:t xml:space="preserve">三、重点行业再生铜产品/服务需求分析预测</w:t>
      </w:r>
    </w:p>
    <w:p>
      <w:pPr>
        <w:spacing w:before="75" w:after="0"/>
      </w:pPr>
      <w:r>
        <w:rPr>
          <w:b w:val="1"/>
          <w:bCs w:val="1"/>
        </w:rPr>
        <w:t xml:space="preserve">第六章 2021-2026年中国再生铜行业产业结构分析</w:t>
      </w:r>
    </w:p>
    <w:p>
      <w:pPr>
        <w:spacing w:before="75" w:after="0"/>
      </w:pPr>
      <w:r>
        <w:rPr/>
        <w:t xml:space="preserve">第一节 再生铜产业结构分析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2021-2026年中国再生铜行业产业链分析</w:t>
      </w:r>
    </w:p>
    <w:p>
      <w:pPr>
        <w:spacing w:before="75" w:after="0"/>
      </w:pPr>
      <w:r>
        <w:rPr/>
        <w:t xml:space="preserve">第一节 再生铜行业产业链分析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再生铜上游行业分析</w:t>
      </w:r>
    </w:p>
    <w:p>
      <w:pPr>
        <w:spacing w:before="75" w:after="0"/>
      </w:pPr>
      <w:r>
        <w:rPr/>
        <w:t xml:space="preserve">一、再生铜产品成本构成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四、上游供给对再生铜行业的影响</w:t>
      </w:r>
    </w:p>
    <w:p>
      <w:pPr>
        <w:spacing w:before="75" w:after="0"/>
      </w:pPr>
      <w:r>
        <w:rPr/>
        <w:t xml:space="preserve">第三节 再生铜下游行业分析</w:t>
      </w:r>
    </w:p>
    <w:p>
      <w:pPr>
        <w:spacing w:before="75" w:after="0"/>
      </w:pPr>
      <w:r>
        <w:rPr/>
        <w:t xml:space="preserve">一、再生铜下游行业分布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四、下游需求对再生铜行业的影响</w:t>
      </w:r>
    </w:p>
    <w:p>
      <w:pPr>
        <w:spacing w:before="75" w:after="0"/>
      </w:pPr>
      <w:r>
        <w:rPr>
          <w:b w:val="1"/>
          <w:bCs w:val="1"/>
        </w:rPr>
        <w:t xml:space="preserve">第八章 2021-2026年中国再生铜行业渠道分析及策略</w:t>
      </w:r>
    </w:p>
    <w:p>
      <w:pPr>
        <w:spacing w:before="75" w:after="0"/>
      </w:pPr>
      <w:r>
        <w:rPr/>
        <w:t xml:space="preserve">第一节 再生铜行业渠道分析</w:t>
      </w:r>
    </w:p>
    <w:p>
      <w:pPr>
        <w:spacing w:before="75" w:after="0"/>
      </w:pPr>
      <w:r>
        <w:rPr/>
        <w:t xml:space="preserve">一、渠道形式及对比</w:t>
      </w:r>
    </w:p>
    <w:p>
      <w:pPr>
        <w:spacing w:before="75" w:after="0"/>
      </w:pPr>
      <w:r>
        <w:rPr/>
        <w:t xml:space="preserve">二、各类渠道对再生铜行业的影响</w:t>
      </w:r>
    </w:p>
    <w:p>
      <w:pPr>
        <w:spacing w:before="75" w:after="0"/>
      </w:pPr>
      <w:r>
        <w:rPr/>
        <w:t xml:space="preserve">三、主要再生铜企业渠道策略研究</w:t>
      </w:r>
    </w:p>
    <w:p>
      <w:pPr>
        <w:spacing w:before="75" w:after="0"/>
      </w:pPr>
      <w:r>
        <w:rPr/>
        <w:t xml:space="preserve">第二节 再生铜行业用户分析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再生铜行业营销策略分析</w:t>
      </w:r>
    </w:p>
    <w:p>
      <w:pPr>
        <w:spacing w:before="75" w:after="0"/>
      </w:pPr>
      <w:r>
        <w:rPr/>
        <w:t xml:space="preserve">一、中国再生铜营销概况</w:t>
      </w:r>
    </w:p>
    <w:p>
      <w:pPr>
        <w:spacing w:before="75" w:after="0"/>
      </w:pPr>
      <w:r>
        <w:rPr/>
        <w:t xml:space="preserve">二、再生铜营销策略探讨</w:t>
      </w:r>
    </w:p>
    <w:p>
      <w:pPr>
        <w:spacing w:before="75" w:after="0"/>
      </w:pPr>
      <w:r>
        <w:rPr/>
        <w:t xml:space="preserve">三、再生铜营销发展趋势</w:t>
      </w:r>
    </w:p>
    <w:p>
      <w:pPr>
        <w:spacing w:before="75" w:after="0"/>
      </w:pPr>
      <w:r>
        <w:rPr>
          <w:b w:val="1"/>
          <w:bCs w:val="1"/>
        </w:rPr>
        <w:t xml:space="preserve">第九章 2021-2026年中国再生铜行业竞争形势及策略</w:t>
      </w:r>
    </w:p>
    <w:p>
      <w:pPr>
        <w:spacing w:before="75" w:after="0"/>
      </w:pPr>
      <w:r>
        <w:rPr/>
        <w:t xml:space="preserve">第一节 行业总体市场竞争状况分析</w:t>
      </w:r>
    </w:p>
    <w:p>
      <w:pPr>
        <w:spacing w:before="75" w:after="0"/>
      </w:pPr>
      <w:r>
        <w:rPr/>
        <w:t xml:space="preserve">一、再生铜行业竞争结构分析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二、再生铜行业企业间竞争格局分析</w:t>
      </w:r>
    </w:p>
    <w:p>
      <w:pPr>
        <w:spacing w:before="75" w:after="0"/>
      </w:pPr>
      <w:r>
        <w:rPr/>
        <w:t xml:space="preserve">三、再生铜行业集中度分析</w:t>
      </w:r>
    </w:p>
    <w:p>
      <w:pPr>
        <w:spacing w:before="75" w:after="0"/>
      </w:pPr>
      <w:r>
        <w:rPr/>
        <w:t xml:space="preserve">四、再生铜行业swot分析</w:t>
      </w:r>
    </w:p>
    <w:p>
      <w:pPr>
        <w:spacing w:before="75" w:after="0"/>
      </w:pPr>
      <w:r>
        <w:rPr/>
        <w:t xml:space="preserve">第二节 再生铜行业竞争格局综述</w:t>
      </w:r>
    </w:p>
    <w:p>
      <w:pPr>
        <w:spacing w:before="75" w:after="0"/>
      </w:pPr>
      <w:r>
        <w:rPr/>
        <w:t xml:space="preserve">一、再生铜行业竞争概况</w:t>
      </w:r>
    </w:p>
    <w:p>
      <w:pPr>
        <w:spacing w:before="75" w:after="0"/>
      </w:pPr>
      <w:r>
        <w:rPr/>
        <w:t xml:space="preserve">1、中国再生铜行业竞争格局</w:t>
      </w:r>
    </w:p>
    <w:p>
      <w:pPr>
        <w:spacing w:before="75" w:after="0"/>
      </w:pPr>
      <w:r>
        <w:rPr/>
        <w:t xml:space="preserve">2、再生铜行业未来竞争格局和特点</w:t>
      </w:r>
    </w:p>
    <w:p>
      <w:pPr>
        <w:spacing w:before="75" w:after="0"/>
      </w:pPr>
      <w:r>
        <w:rPr/>
        <w:t xml:space="preserve">3、再生铜市场进入及竞争对手分析</w:t>
      </w:r>
    </w:p>
    <w:p>
      <w:pPr>
        <w:spacing w:before="75" w:after="0"/>
      </w:pPr>
      <w:r>
        <w:rPr/>
        <w:t xml:space="preserve">二、中国再生铜行业竞争力分析</w:t>
      </w:r>
    </w:p>
    <w:p>
      <w:pPr>
        <w:spacing w:before="75" w:after="0"/>
      </w:pPr>
      <w:r>
        <w:rPr/>
        <w:t xml:space="preserve">1、中国再生铜行业竞争力剖析</w:t>
      </w:r>
    </w:p>
    <w:p>
      <w:pPr>
        <w:spacing w:before="75" w:after="0"/>
      </w:pPr>
      <w:r>
        <w:rPr/>
        <w:t xml:space="preserve">2、中国再生铜企业市场竞争的优势</w:t>
      </w:r>
    </w:p>
    <w:p>
      <w:pPr>
        <w:spacing w:before="75" w:after="0"/>
      </w:pPr>
      <w:r>
        <w:rPr/>
        <w:t xml:space="preserve">3、国内再生铜企业竞争能力提升途径</w:t>
      </w:r>
    </w:p>
    <w:p>
      <w:pPr>
        <w:spacing w:before="75" w:after="0"/>
      </w:pPr>
      <w:r>
        <w:rPr/>
        <w:t xml:space="preserve">三、再生铜市场竞争策略分析</w:t>
      </w:r>
    </w:p>
    <w:p>
      <w:pPr>
        <w:spacing w:before="75" w:after="0"/>
      </w:pPr>
      <w:r>
        <w:rPr>
          <w:b w:val="1"/>
          <w:bCs w:val="1"/>
        </w:rPr>
        <w:t xml:space="preserve">第十章 中国再生铜主要生产企业发展概述</w:t>
      </w:r>
    </w:p>
    <w:p>
      <w:pPr>
        <w:spacing w:before="75" w:after="0"/>
      </w:pPr>
      <w:r>
        <w:rPr/>
        <w:t xml:space="preserve">第一节 清远市益宇再生物资有限公司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宁波展慈金属工业有限公司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宁波金田铜业(集团)股份有限公司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广州翔骏金属有限公司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浙江巨东股份有限公司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安徽楚江科技新材料股份有限公司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2026-2031年中国再生铜行业投资前景分析</w:t>
      </w:r>
    </w:p>
    <w:p>
      <w:pPr>
        <w:spacing w:before="75" w:after="0"/>
      </w:pPr>
      <w:r>
        <w:rPr/>
        <w:t xml:space="preserve">第一节 再生铜市场发展前景</w:t>
      </w:r>
    </w:p>
    <w:p>
      <w:pPr>
        <w:spacing w:before="75" w:after="0"/>
      </w:pPr>
      <w:r>
        <w:rPr/>
        <w:t xml:space="preserve">一、再生铜市场发展潜力</w:t>
      </w:r>
    </w:p>
    <w:p>
      <w:pPr>
        <w:spacing w:before="75" w:after="0"/>
      </w:pPr>
      <w:r>
        <w:rPr/>
        <w:t xml:space="preserve">二、再生铜市场发展前景展望</w:t>
      </w:r>
    </w:p>
    <w:p>
      <w:pPr>
        <w:spacing w:before="75" w:after="0"/>
      </w:pPr>
      <w:r>
        <w:rPr/>
        <w:t xml:space="preserve">三、再生铜细分行业发展前景分析</w:t>
      </w:r>
    </w:p>
    <w:p>
      <w:pPr>
        <w:spacing w:before="75" w:after="0"/>
      </w:pPr>
      <w:r>
        <w:rPr/>
        <w:t xml:space="preserve">第二节 再生铜市场发展趋势预测</w:t>
      </w:r>
    </w:p>
    <w:p>
      <w:pPr>
        <w:spacing w:before="75" w:after="0"/>
      </w:pPr>
      <w:r>
        <w:rPr/>
        <w:t xml:space="preserve">一、再生铜行业发展趋势</w:t>
      </w:r>
    </w:p>
    <w:p>
      <w:pPr>
        <w:spacing w:before="75" w:after="0"/>
      </w:pPr>
      <w:r>
        <w:rPr/>
        <w:t xml:space="preserve">1、国家政策支持力度进一步加大</w:t>
      </w:r>
    </w:p>
    <w:p>
      <w:pPr>
        <w:spacing w:before="75" w:after="0"/>
      </w:pPr>
      <w:r>
        <w:rPr/>
        <w:t xml:space="preserve">2、“互联网+回收”加快融合发展</w:t>
      </w:r>
    </w:p>
    <w:p>
      <w:pPr>
        <w:spacing w:before="75" w:after="0"/>
      </w:pPr>
      <w:r>
        <w:rPr/>
        <w:t xml:space="preserve">3、市场将持续加温，行业对融资需求渐趋旺盛</w:t>
      </w:r>
    </w:p>
    <w:p>
      <w:pPr>
        <w:spacing w:before="75" w:after="0"/>
      </w:pPr>
      <w:r>
        <w:rPr/>
        <w:t xml:space="preserve">二、再生铜市场规模预测</w:t>
      </w:r>
    </w:p>
    <w:p>
      <w:pPr>
        <w:spacing w:before="75" w:after="0"/>
      </w:pPr>
      <w:r>
        <w:rPr/>
        <w:t xml:space="preserve">三、再生铜行业应用趋势预测</w:t>
      </w:r>
    </w:p>
    <w:p>
      <w:pPr>
        <w:spacing w:before="75" w:after="0"/>
      </w:pPr>
      <w:r>
        <w:rPr/>
        <w:t xml:space="preserve">四、2026-2031年细分市场发展趋势预测</w:t>
      </w:r>
    </w:p>
    <w:p>
      <w:pPr>
        <w:spacing w:before="75" w:after="0"/>
      </w:pPr>
      <w:r>
        <w:rPr/>
        <w:t xml:space="preserve">第三节 再生铜行业供需预测</w:t>
      </w:r>
    </w:p>
    <w:p>
      <w:pPr>
        <w:spacing w:before="75" w:after="0"/>
      </w:pPr>
      <w:r>
        <w:rPr/>
        <w:t xml:space="preserve">一、再生铜行业供给预测</w:t>
      </w:r>
    </w:p>
    <w:p>
      <w:pPr>
        <w:spacing w:before="75" w:after="0"/>
      </w:pPr>
      <w:r>
        <w:rPr/>
        <w:t xml:space="preserve">二、再生铜行业需求预测</w:t>
      </w:r>
    </w:p>
    <w:p>
      <w:pPr>
        <w:spacing w:before="75" w:after="0"/>
      </w:pPr>
      <w:r>
        <w:rPr/>
        <w:t xml:space="preserve">三、再生铜供需平衡预测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2026-2031年中国再生铜行业投资机会与风险分析</w:t>
      </w:r>
    </w:p>
    <w:p>
      <w:pPr>
        <w:spacing w:before="75" w:after="0"/>
      </w:pPr>
      <w:r>
        <w:rPr/>
        <w:t xml:space="preserve">第一节 再生铜行业投融资情况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2026-2031年中国再生铜行业投资战略研究</w:t>
      </w:r>
    </w:p>
    <w:p>
      <w:pPr>
        <w:spacing w:before="75" w:after="0"/>
      </w:pPr>
      <w:r>
        <w:rPr/>
        <w:t xml:space="preserve">第一节 再生铜行业发展战略研究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再生铜新产品差异化战略</w:t>
      </w:r>
    </w:p>
    <w:p>
      <w:pPr>
        <w:spacing w:before="75" w:after="0"/>
      </w:pPr>
      <w:r>
        <w:rPr/>
        <w:t xml:space="preserve">一、再生铜行业投资战略研究</w:t>
      </w:r>
    </w:p>
    <w:p>
      <w:pPr>
        <w:spacing w:before="75" w:after="0"/>
      </w:pPr>
      <w:r>
        <w:rPr/>
        <w:t xml:space="preserve">二、再生铜行业投资战略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再生铜行业研究结论</w:t>
      </w:r>
    </w:p>
    <w:p>
      <w:pPr>
        <w:spacing w:before="75" w:after="0"/>
      </w:pPr>
      <w:r>
        <w:rPr/>
        <w:t xml:space="preserve">第二节 再生铜行业投资价值评估</w:t>
      </w:r>
    </w:p>
    <w:p>
      <w:pPr>
        <w:spacing w:before="75" w:after="0"/>
      </w:pPr>
      <w:r>
        <w:rPr/>
        <w:t xml:space="preserve">第三节 再生铜行业投资建议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图表：再生铜行业产业链结构</w:t>
      </w:r>
    </w:p>
    <w:p>
      <w:pPr>
        <w:spacing w:before="75" w:after="0"/>
      </w:pPr>
      <w:r>
        <w:rPr/>
        <w:t xml:space="preserve">图表：2021-2026年中国再生铜行业区域市场规模走势</w:t>
      </w:r>
    </w:p>
    <w:p>
      <w:pPr>
        <w:spacing w:before="75" w:after="0"/>
      </w:pPr>
      <w:r>
        <w:rPr/>
        <w:t xml:space="preserve">图表：2021-2026年中国再生铜行业重点省市市场规模走势</w:t>
      </w:r>
    </w:p>
    <w:p>
      <w:pPr>
        <w:spacing w:before="75" w:after="0"/>
      </w:pPr>
      <w:r>
        <w:rPr/>
        <w:t xml:space="preserve">图表：2021-2026年中国再生铜产量走势</w:t>
      </w:r>
    </w:p>
    <w:p>
      <w:pPr>
        <w:spacing w:before="75" w:after="0"/>
      </w:pPr>
      <w:r>
        <w:rPr/>
        <w:t xml:space="preserve">图表：2021-2026年我国再生铜细分市场规模走势</w:t>
      </w:r>
    </w:p>
    <w:p>
      <w:pPr>
        <w:spacing w:before="75" w:after="0"/>
      </w:pPr>
      <w:r>
        <w:rPr/>
        <w:t xml:space="preserve">图表：2026-2031年我国再生铜细分市场规模预测</w:t>
      </w:r>
    </w:p>
    <w:p>
      <w:pPr>
        <w:spacing w:before="75" w:after="0"/>
      </w:pPr>
      <w:r>
        <w:rPr/>
        <w:t xml:space="preserve">图表：2021-2026年中国再生铜市场均价走势</w:t>
      </w:r>
    </w:p>
    <w:p>
      <w:pPr>
        <w:spacing w:before="75" w:after="0"/>
      </w:pPr>
      <w:r>
        <w:rPr/>
        <w:t xml:space="preserve">图表：2026-2031年再生铜产品/服务价格变化趋势</w:t>
      </w:r>
    </w:p>
    <w:p>
      <w:pPr>
        <w:spacing w:before="75" w:after="0"/>
      </w:pPr>
      <w:r>
        <w:rPr/>
        <w:t xml:space="preserve">图表：2021-2026年我国四大再生有色金属产量统计</w:t>
      </w:r>
    </w:p>
    <w:p>
      <w:pPr>
        <w:spacing w:before="75" w:after="0"/>
      </w:pPr>
      <w:r>
        <w:rPr/>
        <w:t xml:space="preserve">图表：2021-2026年我国再生铜、铝、铅、锌产量统计</w:t>
      </w:r>
    </w:p>
    <w:p>
      <w:pPr>
        <w:spacing w:before="75" w:after="0"/>
      </w:pPr>
      <w:r>
        <w:rPr/>
        <w:t xml:space="preserve">图表：2021-2026年我国再生铜产量结构统计</w:t>
      </w:r>
    </w:p>
    <w:p>
      <w:pPr>
        <w:spacing w:before="75" w:after="0"/>
      </w:pPr>
      <w:r>
        <w:rPr/>
        <w:t xml:space="preserve">图表：2021-2026年我国再生铜需求量统计</w:t>
      </w:r>
    </w:p>
    <w:p>
      <w:pPr>
        <w:spacing w:before="75" w:after="0"/>
      </w:pPr>
      <w:r>
        <w:rPr/>
        <w:t xml:space="preserve">图表：2021-2026年我国再生铜需求领域分布格局</w:t>
      </w:r>
    </w:p>
    <w:p>
      <w:pPr>
        <w:spacing w:before="75" w:after="0"/>
      </w:pPr>
      <w:r>
        <w:rPr/>
        <w:t xml:space="preserve">图表：2021-2026年我国再生铜消费区域分布格局</w:t>
      </w:r>
    </w:p>
    <w:p>
      <w:pPr>
        <w:spacing w:before="75" w:after="0"/>
      </w:pPr>
      <w:r>
        <w:rPr/>
        <w:t xml:space="preserve">图表：2021-2026年中国再生精炼铜占精炼铜产量比重走势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中国再生铜行业市场发展现状及需求预测与投资前景研究报告(2026-2031版)</dc:title>
  <dc:description>中国再生铜行业市场发展现状及需求预测与投资前景研究报告(2026-2031版)</dc:description>
  <dc:subject>中国再生铜行业市场发展现状及需求预测与投资前景研究报告(2026-2031版)</dc:subject>
  <cp:keywords>研究报告</cp:keywords>
  <cp:category>研究报告</cp:category>
  <cp:lastModifiedBy>北京中道泰和信息咨询有限公司</cp:lastModifiedBy>
  <dcterms:created xsi:type="dcterms:W3CDTF">2026-04-01T03:05:42+08:00</dcterms:created>
  <dcterms:modified xsi:type="dcterms:W3CDTF">2026-04-01T03:05:42+08:00</dcterms:modified>
</cp:coreProperties>
</file>

<file path=docProps/custom.xml><?xml version="1.0" encoding="utf-8"?>
<Properties xmlns="http://schemas.openxmlformats.org/officeDocument/2006/custom-properties" xmlns:vt="http://schemas.openxmlformats.org/officeDocument/2006/docPropsVTypes"/>
</file>