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中国磨砂玻璃行业市场发展现状及竞争格局与投资前景研究报告(2026-2031版)</w:t>
      </w:r>
    </w:p>
    <w:p>
      <w:pPr>
        <w:spacing w:after="150"/>
      </w:pPr>
      <w:r>
        <w:rPr>
          <w:b w:val="1"/>
          <w:bCs w:val="1"/>
        </w:rPr>
        <w:t xml:space="preserve">报告简介</w:t>
      </w:r>
    </w:p>
    <w:p>
      <w:pPr>
        <w:spacing w:after="150"/>
      </w:pPr>
      <w:r>
        <w:rPr/>
        <w:t xml:space="preserve">磨砂玻璃是用普通平板玻璃经过一系列处理(如机械喷砂、手工研磨或化学方法处理等)后制成的半透明玻璃。这种处理使得玻璃表面变得粗糙不平整，从而具有独特的视觉效果和实用功能。由于磨砂玻璃表面粗糙，光线在通过时会产生漫反射，导致折射到视网膜上的像是不完整的，因此人们无法直接看到玻璃背后的物体。这种特性使得磨砂玻璃具有很好的隐私保护效果。</w:t>
      </w:r>
    </w:p>
    <w:p>
      <w:pPr>
        <w:spacing w:after="150"/>
      </w:pPr>
      <w:r>
        <w:rPr/>
        <w:t xml:space="preserve">磨砂玻璃广泛应用于家居装饰、办公室装潢、摄影和灯饰等多个领域。例如，用于需要隐蔽的浴室、办公室的门窗及隔断，化学试剂瓶的瓶口等。同时，磨砂玻璃也常用于家居装饰中的隔断玻璃、卧室隐私窗户等。</w:t>
      </w:r>
    </w:p>
    <w:p>
      <w:pPr>
        <w:spacing w:after="150"/>
      </w:pPr>
      <w:r>
        <w:rPr/>
        <w:t xml:space="preserve">中国作为全球最大的玻璃生产国和消费国，在磨砂玻璃领域也占据重要地位。然而，随着全球经济的复苏和制造业的发展，国际市场对于磨砂玻璃的需求也在不断增加。因此，拓展国际市场将成为中国磨砂玻璃企业的重要战略之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砂玻璃相关企业和科研单位等的实地调查，对国内外磨砂玻璃行业的供给与需求状况、相关行业的发展状况、市场消费变化等进行了分析。重点研究了主要磨砂玻璃品牌的发展状况，以及未来中国磨砂玻璃行业将面临的机遇以及企业的应对策略。报告还分析了磨砂玻璃市场的竞争格局，行业的发展动向，并对行业相关政策进行了介绍和政策趋向研判，是磨砂玻璃生产企业、科研单位、零售企业等单位准确了解目前磨砂玻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磨砂玻璃市场特征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磨砂玻璃行业发展的\"波特五力模型\"分析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2021-2026年全球磨砂玻璃市场发展环境现状分析</w:t>
      </w:r>
    </w:p>
    <w:p>
      <w:pPr>
        <w:spacing w:before="75" w:after="0"/>
      </w:pPr>
      <w:r>
        <w:rPr/>
        <w:t xml:space="preserve">第一节 磨砂玻璃发展环境分析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二、磨砂玻璃行业相关政策分析</w:t>
      </w:r>
    </w:p>
    <w:p>
      <w:pPr>
        <w:spacing w:before="75" w:after="0"/>
      </w:pPr>
      <w:r>
        <w:rPr/>
        <w:t xml:space="preserve">第四节 磨砂玻璃行业技术环境分析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2021-2026年全球和国内磨砂玻璃市场供需平衡调查分析</w:t>
      </w:r>
    </w:p>
    <w:p>
      <w:pPr>
        <w:spacing w:before="75" w:after="0"/>
      </w:pPr>
      <w:r>
        <w:rPr/>
        <w:t xml:space="preserve">第一节 2021-2026年国际磨砂玻璃市场现状分析</w:t>
      </w:r>
    </w:p>
    <w:p>
      <w:pPr>
        <w:spacing w:before="75" w:after="0"/>
      </w:pPr>
      <w:r>
        <w:rPr/>
        <w:t xml:space="preserve">一、国际磨砂玻璃市场发展历程</w:t>
      </w:r>
    </w:p>
    <w:p>
      <w:pPr>
        <w:spacing w:before="75" w:after="0"/>
      </w:pPr>
      <w:r>
        <w:rPr/>
        <w:t xml:space="preserve">二、国际主要国家磨砂玻璃发展情况分析</w:t>
      </w:r>
    </w:p>
    <w:p>
      <w:pPr>
        <w:spacing w:before="75" w:after="0"/>
      </w:pPr>
      <w:r>
        <w:rPr/>
        <w:t xml:space="preserve">三、国际磨砂玻璃市场发展趋势</w:t>
      </w:r>
    </w:p>
    <w:p>
      <w:pPr>
        <w:spacing w:before="75" w:after="0"/>
      </w:pPr>
      <w:r>
        <w:rPr/>
        <w:t xml:space="preserve">第二节 2021-2026年中国磨砂玻璃市场供需平衡分析</w:t>
      </w:r>
    </w:p>
    <w:p>
      <w:pPr>
        <w:spacing w:before="75" w:after="0"/>
      </w:pPr>
      <w:r>
        <w:rPr/>
        <w:t xml:space="preserve">一、2021-2026年中国磨砂玻璃市场市场规模分析</w:t>
      </w:r>
    </w:p>
    <w:p>
      <w:pPr>
        <w:spacing w:before="75" w:after="0"/>
      </w:pPr>
      <w:r>
        <w:rPr/>
        <w:t xml:space="preserve">二、2021-2026年中国磨砂玻璃市场供给统计分析</w:t>
      </w:r>
    </w:p>
    <w:p>
      <w:pPr>
        <w:spacing w:before="75" w:after="0"/>
      </w:pPr>
      <w:r>
        <w:rPr/>
        <w:t xml:space="preserve">三、2021-2026年中国磨砂玻璃市场需求统计分析</w:t>
      </w:r>
    </w:p>
    <w:p>
      <w:pPr>
        <w:spacing w:before="75" w:after="0"/>
      </w:pPr>
      <w:r>
        <w:rPr/>
        <w:t xml:space="preserve">第三节 2021-2026年影响磨砂玻璃市场供需平衡的因素分析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磨砂玻璃市场发展特点分析</w:t>
      </w:r>
    </w:p>
    <w:p>
      <w:pPr>
        <w:spacing w:before="75" w:after="0"/>
      </w:pPr>
      <w:r>
        <w:rPr/>
        <w:t xml:space="preserve">第一节 磨砂玻璃市场周期性、季节性等特点</w:t>
      </w:r>
    </w:p>
    <w:p>
      <w:pPr>
        <w:spacing w:before="75" w:after="0"/>
      </w:pPr>
      <w:r>
        <w:rPr/>
        <w:t xml:space="preserve">第二节 磨砂玻璃行业壁垒</w:t>
      </w:r>
    </w:p>
    <w:p>
      <w:pPr>
        <w:spacing w:before="75" w:after="0"/>
      </w:pPr>
      <w:r>
        <w:rPr/>
        <w:t xml:space="preserve">一、磨砂玻璃行业进入壁垒</w:t>
      </w:r>
    </w:p>
    <w:p>
      <w:pPr>
        <w:spacing w:before="75" w:after="0"/>
      </w:pPr>
      <w:r>
        <w:rPr/>
        <w:t xml:space="preserve">二、磨砂玻璃行业技术壁垒</w:t>
      </w:r>
    </w:p>
    <w:p>
      <w:pPr>
        <w:spacing w:before="75" w:after="0"/>
      </w:pPr>
      <w:r>
        <w:rPr/>
        <w:t xml:space="preserve">三、磨砂玻璃行业人才壁垒</w:t>
      </w:r>
    </w:p>
    <w:p>
      <w:pPr>
        <w:spacing w:before="75" w:after="0"/>
      </w:pPr>
      <w:r>
        <w:rPr/>
        <w:t xml:space="preserve">四、磨砂玻璃行业政策壁垒</w:t>
      </w:r>
    </w:p>
    <w:p>
      <w:pPr>
        <w:spacing w:before="75" w:after="0"/>
      </w:pPr>
      <w:r>
        <w:rPr/>
        <w:t xml:space="preserve">第三节 磨砂玻璃市场发展swot分析</w:t>
      </w:r>
    </w:p>
    <w:p>
      <w:pPr>
        <w:spacing w:before="75" w:after="0"/>
      </w:pPr>
      <w:r>
        <w:rPr/>
        <w:t xml:space="preserve">一、磨砂玻璃市场发展优势分析</w:t>
      </w:r>
    </w:p>
    <w:p>
      <w:pPr>
        <w:spacing w:before="75" w:after="0"/>
      </w:pPr>
      <w:r>
        <w:rPr/>
        <w:t xml:space="preserve">二、磨砂玻璃市场发展劣势分析</w:t>
      </w:r>
    </w:p>
    <w:p>
      <w:pPr>
        <w:spacing w:before="75" w:after="0"/>
      </w:pPr>
      <w:r>
        <w:rPr/>
        <w:t xml:space="preserve">三、磨砂玻璃市场机遇分析</w:t>
      </w:r>
    </w:p>
    <w:p>
      <w:pPr>
        <w:spacing w:before="75" w:after="0"/>
      </w:pPr>
      <w:r>
        <w:rPr/>
        <w:t xml:space="preserve">四、磨砂玻璃市场威胁分析</w:t>
      </w:r>
    </w:p>
    <w:p>
      <w:pPr>
        <w:spacing w:before="75" w:after="0"/>
      </w:pPr>
      <w:r>
        <w:rPr/>
        <w:t xml:space="preserve">第四节 磨砂玻璃市场竞争程度分析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2021-2026年中国磨砂玻璃市场重点区域运行分析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温州德克家居装饰材料有限公司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缔卡(dicor)</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上海理观建筑装饰材料有限公司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蓝瑞</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福耀玻璃</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洛玻玻璃</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康宁公司(corning inc.)</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圣戈班(saint-gobain)</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agc集团(agc group)</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2021-2026年中国磨砂玻璃市场竞争格局与企业竞争力评价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磨砂玻璃行业营销渠道分析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三、各类渠道对磨砂玻璃行业的影响</w:t>
      </w:r>
    </w:p>
    <w:p>
      <w:pPr>
        <w:spacing w:before="75" w:after="0"/>
      </w:pPr>
      <w:r>
        <w:rPr/>
        <w:t xml:space="preserve">四、主要磨砂玻璃企业渠道策略研究</w:t>
      </w:r>
    </w:p>
    <w:p>
      <w:pPr>
        <w:spacing w:before="75" w:after="0"/>
      </w:pPr>
      <w:r>
        <w:rPr/>
        <w:t xml:space="preserve">第二节 磨砂玻璃行业主要客户群分析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2026-2031年磨砂玻璃市场发展分析预测</w:t>
      </w:r>
    </w:p>
    <w:p>
      <w:pPr>
        <w:spacing w:before="75" w:after="0"/>
      </w:pPr>
      <w:r>
        <w:rPr/>
        <w:t xml:space="preserve">第一节 2026-2031年中国磨砂玻璃市场规模预测</w:t>
      </w:r>
    </w:p>
    <w:p>
      <w:pPr>
        <w:spacing w:before="75" w:after="0"/>
      </w:pPr>
      <w:r>
        <w:rPr/>
        <w:t xml:space="preserve">第二节 2026-2031年中国磨砂玻璃行业产值规模预测</w:t>
      </w:r>
    </w:p>
    <w:p>
      <w:pPr>
        <w:spacing w:before="75" w:after="0"/>
      </w:pPr>
      <w:r>
        <w:rPr/>
        <w:t xml:space="preserve">第三节 2026-2031年中国磨砂玻璃市场需求趋势预测</w:t>
      </w:r>
    </w:p>
    <w:p>
      <w:pPr>
        <w:spacing w:before="75" w:after="0"/>
      </w:pPr>
      <w:r>
        <w:rPr>
          <w:b w:val="1"/>
          <w:bCs w:val="1"/>
        </w:rPr>
        <w:t xml:space="preserve">第十章 磨砂玻璃行业投资前景与投资策略分析</w:t>
      </w:r>
    </w:p>
    <w:p>
      <w:pPr>
        <w:spacing w:before="75" w:after="0"/>
      </w:pPr>
      <w:r>
        <w:rPr/>
        <w:t xml:space="preserve">第一节 磨砂玻璃行业投资价值分析</w:t>
      </w:r>
    </w:p>
    <w:p>
      <w:pPr>
        <w:spacing w:before="75" w:after="0"/>
      </w:pPr>
      <w:r>
        <w:rPr/>
        <w:t xml:space="preserve">一、磨砂玻璃行业发展前景分析</w:t>
      </w:r>
    </w:p>
    <w:p>
      <w:pPr>
        <w:spacing w:before="75" w:after="0"/>
      </w:pPr>
      <w:r>
        <w:rPr/>
        <w:t xml:space="preserve">二、磨砂玻璃行业盈利能力预测</w:t>
      </w:r>
    </w:p>
    <w:p>
      <w:pPr>
        <w:spacing w:before="75" w:after="0"/>
      </w:pPr>
      <w:r>
        <w:rPr/>
        <w:t xml:space="preserve">第二节 磨砂玻璃行业投资风险分析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磨砂玻璃行业投资策略分析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中国磨砂玻璃行业投资风险及对策分析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磨砂玻璃行业投资机会与建议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业内专家对中国磨砂玻璃行业总结及企业重点客户管理建议</w:t>
      </w:r>
    </w:p>
    <w:p>
      <w:pPr>
        <w:spacing w:before="75" w:after="0"/>
      </w:pPr>
      <w:r>
        <w:rPr/>
        <w:t xml:space="preserve">第一节 磨砂玻璃行业企业问题总结</w:t>
      </w:r>
    </w:p>
    <w:p>
      <w:pPr>
        <w:spacing w:before="75" w:after="0"/>
      </w:pPr>
      <w:r>
        <w:rPr/>
        <w:t xml:space="preserve">第二节 磨砂玻璃企业应对策略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磨砂玻璃市场的重点客户战略实施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磨砂玻璃项目投资建议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图表：国内外磨砂玻璃市场需求情况</w:t>
      </w:r>
    </w:p>
    <w:p>
      <w:pPr>
        <w:spacing w:before="75" w:after="0"/>
      </w:pPr>
      <w:r>
        <w:rPr/>
        <w:t xml:space="preserve">图表：2021-2026年中国磨砂玻璃行业市场规模及增速</w:t>
      </w:r>
    </w:p>
    <w:p>
      <w:pPr>
        <w:spacing w:before="75" w:after="0"/>
      </w:pPr>
      <w:r>
        <w:rPr/>
        <w:t xml:space="preserve">图表：2026-2031年中国磨砂玻璃行业市场规模及增速预测</w:t>
      </w:r>
    </w:p>
    <w:p>
      <w:pPr>
        <w:spacing w:before="75" w:after="0"/>
      </w:pPr>
      <w:r>
        <w:rPr/>
        <w:t xml:space="preserve">图表：2021-2026年磨砂玻璃市场规模及增速</w:t>
      </w:r>
    </w:p>
    <w:p>
      <w:pPr>
        <w:spacing w:before="75" w:after="0"/>
      </w:pPr>
      <w:r>
        <w:rPr/>
        <w:t xml:space="preserve">图表：2026-2031年磨砂玻璃市场规模及增速预测</w:t>
      </w:r>
    </w:p>
    <w:p>
      <w:pPr>
        <w:spacing w:before="75" w:after="0"/>
      </w:pPr>
      <w:r>
        <w:rPr/>
        <w:t xml:space="preserve">图表：2021-2026年磨砂玻璃重点企业市场份额</w:t>
      </w:r>
    </w:p>
    <w:p>
      <w:pPr>
        <w:spacing w:before="75" w:after="0"/>
      </w:pPr>
      <w:r>
        <w:rPr/>
        <w:t xml:space="preserve">图表：2026-2031年磨砂玻璃区域结构</w:t>
      </w:r>
    </w:p>
    <w:p>
      <w:pPr>
        <w:spacing w:before="75" w:after="0"/>
      </w:pPr>
      <w:r>
        <w:rPr/>
        <w:t xml:space="preserve">图表：2026-2031年磨砂玻璃渠道结构</w:t>
      </w:r>
    </w:p>
    <w:p>
      <w:pPr>
        <w:spacing w:before="75" w:after="0"/>
      </w:pPr>
      <w:r>
        <w:rPr/>
        <w:t xml:space="preserve">图表：2021-2026年磨砂玻璃需求总量</w:t>
      </w:r>
    </w:p>
    <w:p>
      <w:pPr>
        <w:spacing w:before="75" w:after="0"/>
      </w:pPr>
      <w:r>
        <w:rPr/>
        <w:t xml:space="preserve">图表：2026-2031年磨砂玻璃需求总量预测</w:t>
      </w:r>
    </w:p>
    <w:p>
      <w:pPr>
        <w:spacing w:before="75" w:after="0"/>
      </w:pPr>
      <w:r>
        <w:rPr/>
        <w:t xml:space="preserve">图表：2021-2026年磨砂玻璃需求集中度</w:t>
      </w:r>
    </w:p>
    <w:p>
      <w:pPr>
        <w:spacing w:before="75" w:after="0"/>
      </w:pPr>
      <w:r>
        <w:rPr/>
        <w:t xml:space="preserve">图表：2021-2026年磨砂玻璃需求增长速度</w:t>
      </w:r>
    </w:p>
    <w:p>
      <w:pPr>
        <w:spacing w:before="75" w:after="0"/>
      </w:pPr>
      <w:r>
        <w:rPr/>
        <w:t xml:space="preserve">图表：2021-2026年磨砂玻璃产值分析</w:t>
      </w:r>
    </w:p>
    <w:p>
      <w:pPr>
        <w:spacing w:before="75" w:after="0"/>
      </w:pPr>
      <w:r>
        <w:rPr/>
        <w:t xml:space="preserve">图表：2021-2026年磨砂玻璃供给增长速度</w:t>
      </w:r>
    </w:p>
    <w:p>
      <w:pPr>
        <w:spacing w:before="75" w:after="0"/>
      </w:pPr>
      <w:r>
        <w:rPr/>
        <w:t xml:space="preserve">图表：2026-2031年磨砂玻璃产值规模预测</w:t>
      </w:r>
    </w:p>
    <w:p>
      <w:pPr>
        <w:spacing w:before="75" w:after="0"/>
      </w:pPr>
      <w:r>
        <w:rPr/>
        <w:t xml:space="preserve">图表：2021-2026年磨砂玻璃市场集中度</w:t>
      </w:r>
    </w:p>
    <w:p>
      <w:pPr>
        <w:spacing w:before="75" w:after="0"/>
      </w:pPr>
      <w:r>
        <w:rPr/>
        <w:t xml:space="preserve">图表：2026-2031年磨砂玻璃企业区域分布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本文地址：https://www.51baogao.cn/baogao/20240612/568012.shtml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2/56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中国磨砂玻璃行业市场发展现状及竞争格局与投资前景研究报告(2026-2031版)</dc:title>
  <dc:description>中国磨砂玻璃行业市场发展现状及竞争格局与投资前景研究报告(2026-2031版)</dc:description>
  <dc:subject>中国磨砂玻璃行业市场发展现状及竞争格局与投资前景研究报告(2026-2031版)</dc:subject>
  <cp:keywords>研究报告</cp:keywords>
  <cp:category>研究报告</cp:category>
  <cp:lastModifiedBy>北京中道泰和信息咨询有限公司</cp:lastModifiedBy>
  <dcterms:created xsi:type="dcterms:W3CDTF">2026-04-01T03:07:33+08:00</dcterms:created>
  <dcterms:modified xsi:type="dcterms:W3CDTF">2026-04-01T03:07:33+08:00</dcterms:modified>
</cp:coreProperties>
</file>

<file path=docProps/custom.xml><?xml version="1.0" encoding="utf-8"?>
<Properties xmlns="http://schemas.openxmlformats.org/officeDocument/2006/custom-properties" xmlns:vt="http://schemas.openxmlformats.org/officeDocument/2006/docPropsVTypes"/>
</file>