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军车行业市场发展现状及发展趋势与投资管理研究报告(2026-2031版)</w:t>
      </w:r>
    </w:p>
    <w:p>
      <w:pPr>
        <w:spacing w:after="150"/>
      </w:pPr>
      <w:r>
        <w:rPr>
          <w:b w:val="1"/>
          <w:bCs w:val="1"/>
        </w:rPr>
        <w:t xml:space="preserve">报告简介</w:t>
      </w:r>
    </w:p>
    <w:p>
      <w:pPr>
        <w:spacing w:after="150"/>
      </w:pPr>
      <w:r>
        <w:rPr/>
        <w:t xml:space="preserve">军车，在世界陆军作战中起到运送弹药、粮秣、伤病员，纵深突击以及保障防卫等突出作用的车辆。在世界各大战争和演习中，均担负长途机动，摩托化行军任务，是陆军必不可缺的行军工具。由于军用汽车型式繁杂、品种多样、用途各异，其结构特征很难归纳描述，但很明显的是，军用汽车的总体技术要求比民用汽车更为严格。以军用越野车为例，在一般战术技术指标要求中，除了需要提出可靠性、操控性、维修保障性等基本指标外，还要求车辆具备越野装载和越野拖挂要求、机动性要求、生存性要求、适应性要求。然而在以计算机为主要产物的大规模集成电路的发展带领下，现代战争下的军用汽车中的设计观念、控制策略、智能仿真、制造工艺和试验方法等要素也在潜移默化中悄悄被改变。</w:t>
      </w:r>
    </w:p>
    <w:p>
      <w:pPr>
        <w:spacing w:after="150"/>
      </w:pPr>
      <w:r>
        <w:rPr/>
        <w:t xml:space="preserve">各国政府为鼓励军车行业的发展，纷纷出台相关政策措施。例如，中国政府对新能源汽车的扶持力度持续加大，为军车的新能源转型提供了有力保障。然而，军车市场也面临着一定的投资风险。这包括技术风险、市场风险和政策风险等。投资者需要谨慎评估市场环境和项目风险，制定合理的投资策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车行业研究单位等公布和提供的大量资料。报告对我国军车行业的供需状况、发展现状、子行业发展变化等进行了分析，重点分析了国内外军车行业的发展现状、如何面对行业的发展挑战、行业的发展建议、行业竞争力，以及行业的投资分析和趋势预测等等。报告还综合了军车行业的整体发展动态，对行业在产品方面提供了参考建议和具体解决办法。报告对于军车产品生产企业、经销商、行业管理部门以及拟进入该行业的投资者具有重要的参考价值，对于研究我国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全球军车行业发展分析</w:t>
      </w:r>
    </w:p>
    <w:p>
      <w:pPr>
        <w:spacing w:before="75" w:after="0"/>
      </w:pPr>
      <w:r>
        <w:rPr/>
        <w:t xml:space="preserve">第一节 全球军车行业发展轨迹综述</w:t>
      </w:r>
    </w:p>
    <w:p>
      <w:pPr>
        <w:spacing w:before="75" w:after="0"/>
      </w:pPr>
      <w:r>
        <w:rPr/>
        <w:t xml:space="preserve">一、全球军车行业发展面临的问题</w:t>
      </w:r>
    </w:p>
    <w:p>
      <w:pPr>
        <w:spacing w:before="75" w:after="0"/>
      </w:pPr>
      <w:r>
        <w:rPr/>
        <w:t xml:space="preserve">二、全球军车行业技术发展现状及趋势</w:t>
      </w:r>
    </w:p>
    <w:p>
      <w:pPr>
        <w:spacing w:before="75" w:after="0"/>
      </w:pPr>
      <w:r>
        <w:rPr/>
        <w:t xml:space="preserve">第二节 全球军车行业市场情况</w:t>
      </w:r>
    </w:p>
    <w:p>
      <w:pPr>
        <w:spacing w:before="75" w:after="0"/>
      </w:pPr>
      <w:r>
        <w:rPr/>
        <w:t xml:space="preserve">一、2021-2026年全球军车产业发展分析</w:t>
      </w:r>
    </w:p>
    <w:p>
      <w:pPr>
        <w:spacing w:before="75" w:after="0"/>
      </w:pPr>
      <w:r>
        <w:rPr/>
        <w:t xml:space="preserve">二、2021-2026年全球军车行业研发动态</w:t>
      </w:r>
    </w:p>
    <w:p>
      <w:pPr>
        <w:spacing w:before="75" w:after="0"/>
      </w:pPr>
      <w:r>
        <w:rPr/>
        <w:t xml:space="preserve">三、2021-2026年全球军车行业挑战与机会</w:t>
      </w:r>
    </w:p>
    <w:p>
      <w:pPr>
        <w:spacing w:before="75" w:after="0"/>
      </w:pPr>
      <w:r>
        <w:rPr/>
        <w:t xml:space="preserve">第三节 部分国家地区军车行业发展状况</w:t>
      </w:r>
    </w:p>
    <w:p>
      <w:pPr>
        <w:spacing w:before="75" w:after="0"/>
      </w:pPr>
      <w:r>
        <w:rPr/>
        <w:t xml:space="preserve">一、2021-2026年美国军车行业发展分析</w:t>
      </w:r>
    </w:p>
    <w:p>
      <w:pPr>
        <w:spacing w:before="75" w:after="0"/>
      </w:pPr>
      <w:r>
        <w:rPr/>
        <w:t xml:space="preserve">二、2021-2026年欧洲军车行业发展分析</w:t>
      </w:r>
    </w:p>
    <w:p>
      <w:pPr>
        <w:spacing w:before="75" w:after="0"/>
      </w:pPr>
      <w:r>
        <w:rPr/>
        <w:t xml:space="preserve">三、2021-2026年日本军车行业发展分析</w:t>
      </w:r>
    </w:p>
    <w:p>
      <w:pPr>
        <w:spacing w:before="75" w:after="0"/>
      </w:pPr>
      <w:r>
        <w:rPr/>
        <w:t xml:space="preserve">四、2021-2026年韩国军车行业发展分析</w:t>
      </w:r>
    </w:p>
    <w:p>
      <w:pPr>
        <w:spacing w:before="75" w:after="0"/>
      </w:pPr>
      <w:r>
        <w:rPr>
          <w:b w:val="1"/>
          <w:bCs w:val="1"/>
        </w:rPr>
        <w:t xml:space="preserve">第二章 我国军车行业发展现状</w:t>
      </w:r>
    </w:p>
    <w:p>
      <w:pPr>
        <w:spacing w:before="75" w:after="0"/>
      </w:pPr>
      <w:r>
        <w:rPr/>
        <w:t xml:space="preserve">第一节 中国军车行业发展概述</w:t>
      </w:r>
    </w:p>
    <w:p>
      <w:pPr>
        <w:spacing w:before="75" w:after="0"/>
      </w:pPr>
      <w:r>
        <w:rPr/>
        <w:t xml:space="preserve">一、中国军车行业发展面临问题</w:t>
      </w:r>
    </w:p>
    <w:p>
      <w:pPr>
        <w:spacing w:before="75" w:after="0"/>
      </w:pPr>
      <w:r>
        <w:rPr/>
        <w:t xml:space="preserve">二、中国军车行业技术发展现状及趋势</w:t>
      </w:r>
    </w:p>
    <w:p>
      <w:pPr>
        <w:spacing w:before="75" w:after="0"/>
      </w:pPr>
      <w:r>
        <w:rPr/>
        <w:t xml:space="preserve">第二节 我国军车行业发展状况</w:t>
      </w:r>
    </w:p>
    <w:p>
      <w:pPr>
        <w:spacing w:before="75" w:after="0"/>
      </w:pPr>
      <w:r>
        <w:rPr/>
        <w:t xml:space="preserve">一、2021-2026年中国军车行业发展回顾</w:t>
      </w:r>
    </w:p>
    <w:p>
      <w:pPr>
        <w:spacing w:before="75" w:after="0"/>
      </w:pPr>
      <w:r>
        <w:rPr/>
        <w:t xml:space="preserve">二、2021-2026年我国军车市场发展分析</w:t>
      </w:r>
    </w:p>
    <w:p>
      <w:pPr>
        <w:spacing w:before="75" w:after="0"/>
      </w:pPr>
      <w:r>
        <w:rPr/>
        <w:t xml:space="preserve">第三节 2021-2026年中国军车行业供需分析</w:t>
      </w:r>
    </w:p>
    <w:p>
      <w:pPr>
        <w:spacing w:before="75" w:after="0"/>
      </w:pPr>
      <w:r>
        <w:rPr/>
        <w:t xml:space="preserve">第四节 2021-2026年军车行业产量分析</w:t>
      </w:r>
    </w:p>
    <w:p>
      <w:pPr>
        <w:spacing w:before="75" w:after="0"/>
      </w:pPr>
      <w:r>
        <w:rPr/>
        <w:t xml:space="preserve">一、2021-2026年我国军车产量分析</w:t>
      </w:r>
    </w:p>
    <w:p>
      <w:pPr>
        <w:spacing w:before="75" w:after="0"/>
      </w:pPr>
      <w:r>
        <w:rPr/>
        <w:t xml:space="preserve">二、2026-2031年我国军车产量预测</w:t>
      </w:r>
    </w:p>
    <w:p>
      <w:pPr>
        <w:spacing w:before="75" w:after="0"/>
      </w:pPr>
      <w:r>
        <w:rPr>
          <w:b w:val="1"/>
          <w:bCs w:val="1"/>
        </w:rPr>
        <w:t xml:space="preserve">第三章 中国军车行业区域市场分析</w:t>
      </w:r>
    </w:p>
    <w:p>
      <w:pPr>
        <w:spacing w:before="75" w:after="0"/>
      </w:pPr>
      <w:r>
        <w:rPr/>
        <w:t xml:space="preserve">第一节 2021-2026年华北地区军车行业分析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军车行业投资与发展前景分析</w:t>
      </w:r>
    </w:p>
    <w:p>
      <w:pPr>
        <w:spacing w:before="75" w:after="0"/>
      </w:pPr>
      <w:r>
        <w:rPr/>
        <w:t xml:space="preserve">第一节 2021-2026年军车行业投资情况分析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军车行业投资机会分析</w:t>
      </w:r>
    </w:p>
    <w:p>
      <w:pPr>
        <w:spacing w:before="75" w:after="0"/>
      </w:pPr>
      <w:r>
        <w:rPr/>
        <w:t xml:space="preserve">一、军车投资项目分析</w:t>
      </w:r>
    </w:p>
    <w:p>
      <w:pPr>
        <w:spacing w:before="75" w:after="0"/>
      </w:pPr>
      <w:r>
        <w:rPr/>
        <w:t xml:space="preserve">二、可以投资的军车模式</w:t>
      </w:r>
    </w:p>
    <w:p>
      <w:pPr>
        <w:spacing w:before="75" w:after="0"/>
      </w:pPr>
      <w:r>
        <w:rPr/>
        <w:t xml:space="preserve">三、2021-2026年军车投资机会</w:t>
      </w:r>
    </w:p>
    <w:p>
      <w:pPr>
        <w:spacing w:before="75" w:after="0"/>
      </w:pPr>
      <w:r>
        <w:rPr/>
        <w:t xml:space="preserve">四、2021-2026年军车投资新方向</w:t>
      </w:r>
    </w:p>
    <w:p>
      <w:pPr>
        <w:spacing w:before="75" w:after="0"/>
      </w:pPr>
      <w:r>
        <w:rPr/>
        <w:t xml:space="preserve">第三节 军车行业发展前景分析</w:t>
      </w:r>
    </w:p>
    <w:p>
      <w:pPr>
        <w:spacing w:before="75" w:after="0"/>
      </w:pPr>
      <w:r>
        <w:rPr/>
        <w:t xml:space="preserve">一、2021-2026年军车市场面临的发展商机</w:t>
      </w:r>
    </w:p>
    <w:p>
      <w:pPr>
        <w:spacing w:before="75" w:after="0"/>
      </w:pPr>
      <w:r>
        <w:rPr/>
        <w:t xml:space="preserve">二、2026-2031年军车市场的发展前景分析</w:t>
      </w:r>
    </w:p>
    <w:p>
      <w:pPr>
        <w:spacing w:before="75" w:after="0"/>
      </w:pPr>
      <w:r>
        <w:rPr>
          <w:b w:val="1"/>
          <w:bCs w:val="1"/>
        </w:rPr>
        <w:t xml:space="preserve">第五章 军车行业竞争格局分析</w:t>
      </w:r>
    </w:p>
    <w:p>
      <w:pPr>
        <w:spacing w:before="75" w:after="0"/>
      </w:pPr>
      <w:r>
        <w:rPr/>
        <w:t xml:space="preserve">第一节 军车行业集中度分析</w:t>
      </w:r>
    </w:p>
    <w:p>
      <w:pPr>
        <w:spacing w:before="75" w:after="0"/>
      </w:pPr>
      <w:r>
        <w:rPr/>
        <w:t xml:space="preserve">一、军车市场集中度分析</w:t>
      </w:r>
    </w:p>
    <w:p>
      <w:pPr>
        <w:spacing w:before="75" w:after="0"/>
      </w:pPr>
      <w:r>
        <w:rPr/>
        <w:t xml:space="preserve">二、军车企业集中度分析</w:t>
      </w:r>
    </w:p>
    <w:p>
      <w:pPr>
        <w:spacing w:before="75" w:after="0"/>
      </w:pPr>
      <w:r>
        <w:rPr/>
        <w:t xml:space="preserve">三、军车区域集中度分析</w:t>
      </w:r>
    </w:p>
    <w:p>
      <w:pPr>
        <w:spacing w:before="75" w:after="0"/>
      </w:pPr>
      <w:r>
        <w:rPr/>
        <w:t xml:space="preserve">第二节 军车行业主要企业竞争力分析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军车行业竞争格局分析</w:t>
      </w:r>
    </w:p>
    <w:p>
      <w:pPr>
        <w:spacing w:before="75" w:after="0"/>
      </w:pPr>
      <w:r>
        <w:rPr/>
        <w:t xml:space="preserve">一、2021-2026年军车行业竞争分析</w:t>
      </w:r>
    </w:p>
    <w:p>
      <w:pPr>
        <w:spacing w:before="75" w:after="0"/>
      </w:pPr>
      <w:r>
        <w:rPr/>
        <w:t xml:space="preserve">二、2021-2026年中外军车产品竞争分析</w:t>
      </w:r>
    </w:p>
    <w:p>
      <w:pPr>
        <w:spacing w:before="75" w:after="0"/>
      </w:pPr>
      <w:r>
        <w:rPr/>
        <w:t xml:space="preserve">三、2021-2026年我国军车市场竞争分析</w:t>
      </w:r>
    </w:p>
    <w:p>
      <w:pPr>
        <w:spacing w:before="75" w:after="0"/>
      </w:pPr>
      <w:r>
        <w:rPr/>
        <w:t xml:space="preserve">五、2026-2031年国内主要军车企业动向</w:t>
      </w:r>
    </w:p>
    <w:p>
      <w:pPr>
        <w:spacing w:before="75" w:after="0"/>
      </w:pPr>
      <w:r>
        <w:rPr>
          <w:b w:val="1"/>
          <w:bCs w:val="1"/>
        </w:rPr>
        <w:t xml:space="preserve">第六章 2021-2026年中国军车行业发展形势分析</w:t>
      </w:r>
    </w:p>
    <w:p>
      <w:pPr>
        <w:spacing w:before="75" w:after="0"/>
      </w:pPr>
      <w:r>
        <w:rPr/>
        <w:t xml:space="preserve">第一节 军车行业发展概况</w:t>
      </w:r>
    </w:p>
    <w:p>
      <w:pPr>
        <w:spacing w:before="75" w:after="0"/>
      </w:pPr>
      <w:r>
        <w:rPr/>
        <w:t xml:space="preserve">一、军车行业发展特点分析</w:t>
      </w:r>
    </w:p>
    <w:p>
      <w:pPr>
        <w:spacing w:before="75" w:after="0"/>
      </w:pPr>
      <w:r>
        <w:rPr/>
        <w:t xml:space="preserve">二、军车行业投资现状分析</w:t>
      </w:r>
    </w:p>
    <w:p>
      <w:pPr>
        <w:spacing w:before="75" w:after="0"/>
      </w:pPr>
      <w:r>
        <w:rPr/>
        <w:t xml:space="preserve">三、军车行业总产值分析</w:t>
      </w:r>
    </w:p>
    <w:p>
      <w:pPr>
        <w:spacing w:before="75" w:after="0"/>
      </w:pPr>
      <w:r>
        <w:rPr/>
        <w:t xml:space="preserve">四、军车行业技术发展分析</w:t>
      </w:r>
    </w:p>
    <w:p>
      <w:pPr>
        <w:spacing w:before="75" w:after="0"/>
      </w:pPr>
      <w:r>
        <w:rPr/>
        <w:t xml:space="preserve">第二节 2021-2026年军车行业市场情况分析</w:t>
      </w:r>
    </w:p>
    <w:p>
      <w:pPr>
        <w:spacing w:before="75" w:after="0"/>
      </w:pPr>
      <w:r>
        <w:rPr/>
        <w:t xml:space="preserve">一、军车行业市场发展分析</w:t>
      </w:r>
    </w:p>
    <w:p>
      <w:pPr>
        <w:spacing w:before="75" w:after="0"/>
      </w:pPr>
      <w:r>
        <w:rPr/>
        <w:t xml:space="preserve">二、军车市场存在的问题</w:t>
      </w:r>
    </w:p>
    <w:p>
      <w:pPr>
        <w:spacing w:before="75" w:after="0"/>
      </w:pPr>
      <w:r>
        <w:rPr/>
        <w:t xml:space="preserve">三、军车市场规模分析</w:t>
      </w:r>
    </w:p>
    <w:p>
      <w:pPr>
        <w:spacing w:before="75" w:after="0"/>
      </w:pPr>
      <w:r>
        <w:rPr/>
        <w:t xml:space="preserve">第三节 2021-2026年军车产销状况分析</w:t>
      </w:r>
    </w:p>
    <w:p>
      <w:pPr>
        <w:spacing w:before="75" w:after="0"/>
      </w:pPr>
      <w:r>
        <w:rPr/>
        <w:t xml:space="preserve">一、军车产量分析</w:t>
      </w:r>
    </w:p>
    <w:p>
      <w:pPr>
        <w:spacing w:before="75" w:after="0"/>
      </w:pPr>
      <w:r>
        <w:rPr/>
        <w:t xml:space="preserve">二、军车产能分析</w:t>
      </w:r>
    </w:p>
    <w:p>
      <w:pPr>
        <w:spacing w:before="75" w:after="0"/>
      </w:pPr>
      <w:r>
        <w:rPr/>
        <w:t xml:space="preserve">三、军车市场需求状况分析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中国军车行业整体运行指标分析</w:t>
      </w:r>
    </w:p>
    <w:p>
      <w:pPr>
        <w:spacing w:before="75" w:after="0"/>
      </w:pPr>
      <w:r>
        <w:rPr/>
        <w:t xml:space="preserve">第一节 2021-2026年中国军车行业总体规模分析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一、2021-2026年军车行业产销情况</w:t>
      </w:r>
    </w:p>
    <w:p>
      <w:pPr>
        <w:spacing w:before="75" w:after="0"/>
      </w:pPr>
      <w:r>
        <w:rPr/>
        <w:t xml:space="preserve">二、2021-2026年军车行业库存情况</w:t>
      </w:r>
    </w:p>
    <w:p>
      <w:pPr>
        <w:spacing w:before="75" w:after="0"/>
      </w:pPr>
      <w:r>
        <w:rPr/>
        <w:t xml:space="preserve">三、2021-2026年军车行业资金周转情况</w:t>
      </w:r>
    </w:p>
    <w:p>
      <w:pPr>
        <w:spacing w:before="75" w:after="0"/>
      </w:pPr>
      <w:r>
        <w:rPr/>
        <w:t xml:space="preserve">第五节 盈利水平分析</w:t>
      </w:r>
    </w:p>
    <w:p>
      <w:pPr>
        <w:spacing w:before="75" w:after="0"/>
      </w:pPr>
      <w:r>
        <w:rPr/>
        <w:t xml:space="preserve">一、2021-2026年军车行业价格走势</w:t>
      </w:r>
    </w:p>
    <w:p>
      <w:pPr>
        <w:spacing w:before="75" w:after="0"/>
      </w:pPr>
      <w:r>
        <w:rPr/>
        <w:t xml:space="preserve">二、2021-2026年军车行业营业收入情况</w:t>
      </w:r>
    </w:p>
    <w:p>
      <w:pPr>
        <w:spacing w:before="75" w:after="0"/>
      </w:pPr>
      <w:r>
        <w:rPr/>
        <w:t xml:space="preserve">三、2021-2026年军车行业毛利率情况</w:t>
      </w:r>
    </w:p>
    <w:p>
      <w:pPr>
        <w:spacing w:before="75" w:after="0"/>
      </w:pPr>
      <w:r>
        <w:rPr/>
        <w:t xml:space="preserve">四、2021-2026年军车行业赢利能力</w:t>
      </w:r>
    </w:p>
    <w:p>
      <w:pPr>
        <w:spacing w:before="75" w:after="0"/>
      </w:pPr>
      <w:r>
        <w:rPr/>
        <w:t xml:space="preserve">五、2021-2026年军车行业赢利水平</w:t>
      </w:r>
    </w:p>
    <w:p>
      <w:pPr>
        <w:spacing w:before="75" w:after="0"/>
      </w:pPr>
      <w:r>
        <w:rPr/>
        <w:t xml:space="preserve">六、2026-2031年军车行业赢利预测</w:t>
      </w:r>
    </w:p>
    <w:p>
      <w:pPr>
        <w:spacing w:before="75" w:after="0"/>
      </w:pPr>
      <w:r>
        <w:rPr>
          <w:b w:val="1"/>
          <w:bCs w:val="1"/>
        </w:rPr>
        <w:t xml:space="preserve">第八章 军车行业盈利能力分析</w:t>
      </w:r>
    </w:p>
    <w:p>
      <w:pPr>
        <w:spacing w:before="75" w:after="0"/>
      </w:pPr>
      <w:r>
        <w:rPr/>
        <w:t xml:space="preserve">第一节 2021-2026年中国军车行业利润总额分析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军车重点企业发展分析</w:t>
      </w:r>
    </w:p>
    <w:p>
      <w:pPr>
        <w:spacing w:before="75" w:after="0"/>
      </w:pPr>
      <w:r>
        <w:rPr/>
        <w:t xml:space="preserve">第一节 中国重汽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威海广泰空港设备股份有限公司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长城汽车</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航天晨光股份有限公司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重庆市迪马实业股份有限公司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东安动力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斯太尔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东风汽车集团有限公司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凌云工业股份有限公司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2021-2026年军车行业投资效益分析</w:t>
      </w:r>
    </w:p>
    <w:p>
      <w:pPr>
        <w:spacing w:before="75" w:after="0"/>
      </w:pPr>
      <w:r>
        <w:rPr/>
        <w:t xml:space="preserve">第四节 2021-2026年军车行业投资策略研究</w:t>
      </w:r>
    </w:p>
    <w:p>
      <w:pPr>
        <w:spacing w:before="75" w:after="0"/>
      </w:pPr>
      <w:r>
        <w:rPr>
          <w:b w:val="1"/>
          <w:bCs w:val="1"/>
        </w:rPr>
        <w:t xml:space="preserve">第十一章 2026-2031年军车行业投资风险预警</w:t>
      </w:r>
    </w:p>
    <w:p>
      <w:pPr>
        <w:spacing w:before="75" w:after="0"/>
      </w:pPr>
      <w:r>
        <w:rPr/>
        <w:t xml:space="preserve">第一节 影响军车行业发展的主要因素</w:t>
      </w:r>
    </w:p>
    <w:p>
      <w:pPr>
        <w:spacing w:before="75" w:after="0"/>
      </w:pPr>
      <w:r>
        <w:rPr/>
        <w:t xml:space="preserve">一、2021-2026年影响军车行业运行的有利因素</w:t>
      </w:r>
    </w:p>
    <w:p>
      <w:pPr>
        <w:spacing w:before="75" w:after="0"/>
      </w:pPr>
      <w:r>
        <w:rPr/>
        <w:t xml:space="preserve">二、2021-2026年影响军车行业运行的稳定因素</w:t>
      </w:r>
    </w:p>
    <w:p>
      <w:pPr>
        <w:spacing w:before="75" w:after="0"/>
      </w:pPr>
      <w:r>
        <w:rPr/>
        <w:t xml:space="preserve">三、2021-2026年影响军车行业运行的不利因素</w:t>
      </w:r>
    </w:p>
    <w:p>
      <w:pPr>
        <w:spacing w:before="75" w:after="0"/>
      </w:pPr>
      <w:r>
        <w:rPr/>
        <w:t xml:space="preserve">四、2021-2026年我国军车行业发展面临的挑战</w:t>
      </w:r>
    </w:p>
    <w:p>
      <w:pPr>
        <w:spacing w:before="75" w:after="0"/>
      </w:pPr>
      <w:r>
        <w:rPr/>
        <w:t xml:space="preserve">五、2021-2026年我国军车行业发展面临的机遇</w:t>
      </w:r>
    </w:p>
    <w:p>
      <w:pPr>
        <w:spacing w:before="75" w:after="0"/>
      </w:pPr>
      <w:r>
        <w:rPr/>
        <w:t xml:space="preserve">第二节 军车行业投资风险预警</w:t>
      </w:r>
    </w:p>
    <w:p>
      <w:pPr>
        <w:spacing w:before="75" w:after="0"/>
      </w:pPr>
      <w:r>
        <w:rPr/>
        <w:t xml:space="preserve">一、2026-2031年军车行业市场风险预测</w:t>
      </w:r>
    </w:p>
    <w:p>
      <w:pPr>
        <w:spacing w:before="75" w:after="0"/>
      </w:pPr>
      <w:r>
        <w:rPr/>
        <w:t xml:space="preserve">二、2026-2031年军车行业政策风险预测</w:t>
      </w:r>
    </w:p>
    <w:p>
      <w:pPr>
        <w:spacing w:before="75" w:after="0"/>
      </w:pPr>
      <w:r>
        <w:rPr/>
        <w:t xml:space="preserve">三、2026-2031年军车行业经营风险预测</w:t>
      </w:r>
    </w:p>
    <w:p>
      <w:pPr>
        <w:spacing w:before="75" w:after="0"/>
      </w:pPr>
      <w:r>
        <w:rPr/>
        <w:t xml:space="preserve">四、2026-2031年军车行业技术风险预测</w:t>
      </w:r>
    </w:p>
    <w:p>
      <w:pPr>
        <w:spacing w:before="75" w:after="0"/>
      </w:pPr>
      <w:r>
        <w:rPr/>
        <w:t xml:space="preserve">五、2026-2031年军车行业竞争风险预测</w:t>
      </w:r>
    </w:p>
    <w:p>
      <w:pPr>
        <w:spacing w:before="75" w:after="0"/>
      </w:pPr>
      <w:r>
        <w:rPr/>
        <w:t xml:space="preserve">六、2026-2031年军车行业其他风险预测</w:t>
      </w:r>
    </w:p>
    <w:p>
      <w:pPr>
        <w:spacing w:before="75" w:after="0"/>
      </w:pPr>
      <w:r>
        <w:rPr>
          <w:b w:val="1"/>
          <w:bCs w:val="1"/>
        </w:rPr>
        <w:t xml:space="preserve">第十二章 2026-2031年军车行业发展趋势分析</w:t>
      </w:r>
    </w:p>
    <w:p>
      <w:pPr>
        <w:spacing w:before="75" w:after="0"/>
      </w:pPr>
      <w:r>
        <w:rPr/>
        <w:t xml:space="preserve">第一节 2026-2031年中国军车市场趋势分析</w:t>
      </w:r>
    </w:p>
    <w:p>
      <w:pPr>
        <w:spacing w:before="75" w:after="0"/>
      </w:pPr>
      <w:r>
        <w:rPr/>
        <w:t xml:space="preserve">一、2021-2026年我国军车市场趋势总结</w:t>
      </w:r>
    </w:p>
    <w:p>
      <w:pPr>
        <w:spacing w:before="75" w:after="0"/>
      </w:pPr>
      <w:r>
        <w:rPr/>
        <w:t xml:space="preserve">二、2026-2031年我国军车发展趋势分析</w:t>
      </w:r>
    </w:p>
    <w:p>
      <w:pPr>
        <w:spacing w:before="75" w:after="0"/>
      </w:pPr>
      <w:r>
        <w:rPr/>
        <w:t xml:space="preserve">第二节 2026-2031年军车产品发展趋势分析</w:t>
      </w:r>
    </w:p>
    <w:p>
      <w:pPr>
        <w:spacing w:before="75" w:after="0"/>
      </w:pPr>
      <w:r>
        <w:rPr/>
        <w:t xml:space="preserve">一、2026-2031年军车产品技术趋势分析</w:t>
      </w:r>
    </w:p>
    <w:p>
      <w:pPr>
        <w:spacing w:before="75" w:after="0"/>
      </w:pPr>
      <w:r>
        <w:rPr/>
        <w:t xml:space="preserve">二、2026-2031年军车产品价格趋势分析</w:t>
      </w:r>
    </w:p>
    <w:p>
      <w:pPr>
        <w:spacing w:before="75" w:after="0"/>
      </w:pPr>
      <w:r>
        <w:rPr/>
        <w:t xml:space="preserve">第三节 2026-2031年中国军车行业供需预测</w:t>
      </w:r>
    </w:p>
    <w:p>
      <w:pPr>
        <w:spacing w:before="75" w:after="0"/>
      </w:pPr>
      <w:r>
        <w:rPr/>
        <w:t xml:space="preserve">一、2026-2031年中国军车供给预测</w:t>
      </w:r>
    </w:p>
    <w:p>
      <w:pPr>
        <w:spacing w:before="75" w:after="0"/>
      </w:pPr>
      <w:r>
        <w:rPr/>
        <w:t xml:space="preserve">二、2026-2031年中国军车需求预测</w:t>
      </w:r>
    </w:p>
    <w:p>
      <w:pPr>
        <w:spacing w:before="75" w:after="0"/>
      </w:pPr>
      <w:r>
        <w:rPr/>
        <w:t xml:space="preserve">第四节 2026-2031年军车行业规划建议</w:t>
      </w:r>
    </w:p>
    <w:p>
      <w:pPr>
        <w:spacing w:before="75" w:after="0"/>
      </w:pPr>
      <w:r>
        <w:rPr>
          <w:b w:val="1"/>
          <w:bCs w:val="1"/>
        </w:rPr>
        <w:t xml:space="preserve">第十三章 军车企业管理策略建议</w:t>
      </w:r>
    </w:p>
    <w:p>
      <w:pPr>
        <w:spacing w:before="75" w:after="0"/>
      </w:pPr>
      <w:r>
        <w:rPr/>
        <w:t xml:space="preserve">第一节 市场策略分析</w:t>
      </w:r>
    </w:p>
    <w:p>
      <w:pPr>
        <w:spacing w:before="75" w:after="0"/>
      </w:pPr>
      <w:r>
        <w:rPr/>
        <w:t xml:space="preserve">一、军车价格策略分析</w:t>
      </w:r>
    </w:p>
    <w:p>
      <w:pPr>
        <w:spacing w:before="75" w:after="0"/>
      </w:pPr>
      <w:r>
        <w:rPr/>
        <w:t xml:space="preserve">二、军车渠道策略分析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提高军车企业竞争力的策略</w:t>
      </w:r>
    </w:p>
    <w:p>
      <w:pPr>
        <w:spacing w:before="75" w:after="0"/>
      </w:pPr>
      <w:r>
        <w:rPr/>
        <w:t xml:space="preserve">一、提高中国军车企业核心竞争力的对策</w:t>
      </w:r>
    </w:p>
    <w:p>
      <w:pPr>
        <w:spacing w:before="75" w:after="0"/>
      </w:pPr>
      <w:r>
        <w:rPr/>
        <w:t xml:space="preserve">二、军车企业提升竞争力的主要方向</w:t>
      </w:r>
    </w:p>
    <w:p>
      <w:pPr>
        <w:spacing w:before="75" w:after="0"/>
      </w:pPr>
      <w:r>
        <w:rPr/>
        <w:t xml:space="preserve">三、影响军车企业核心竞争力的因素及提升途径</w:t>
      </w:r>
    </w:p>
    <w:p>
      <w:pPr>
        <w:spacing w:before="75" w:after="0"/>
      </w:pPr>
      <w:r>
        <w:rPr/>
        <w:t xml:space="preserve">四、提高军车企业竞争力的策略</w:t>
      </w:r>
    </w:p>
    <w:p>
      <w:pPr>
        <w:spacing w:before="75" w:after="0"/>
      </w:pPr>
      <w:r>
        <w:rPr/>
        <w:t xml:space="preserve">第四节 对我国军车品牌的战略思考</w:t>
      </w:r>
    </w:p>
    <w:p>
      <w:pPr>
        <w:spacing w:before="75" w:after="0"/>
      </w:pPr>
      <w:r>
        <w:rPr/>
        <w:t xml:space="preserve">一、军车实施品牌战略的意义</w:t>
      </w:r>
    </w:p>
    <w:p>
      <w:pPr>
        <w:spacing w:before="75" w:after="0"/>
      </w:pPr>
      <w:r>
        <w:rPr/>
        <w:t xml:space="preserve">二、军车企业品牌的现状分析</w:t>
      </w:r>
    </w:p>
    <w:p>
      <w:pPr>
        <w:spacing w:before="75" w:after="0"/>
      </w:pPr>
      <w:r>
        <w:rPr/>
        <w:t xml:space="preserve">三、我国军车企业的品牌战略</w:t>
      </w:r>
    </w:p>
    <w:p>
      <w:pPr>
        <w:spacing w:before="75" w:after="0"/>
      </w:pPr>
      <w:r>
        <w:rPr/>
        <w:t xml:space="preserve">四、军车品牌战略管理的策略</w:t>
      </w:r>
    </w:p>
    <w:p>
      <w:pPr>
        <w:spacing w:before="75" w:after="0"/>
      </w:pPr>
      <w:r>
        <w:rPr>
          <w:b w:val="1"/>
          <w:bCs w:val="1"/>
        </w:rPr>
        <w:t xml:space="preserve">图表目录</w:t>
      </w:r>
    </w:p>
    <w:p>
      <w:pPr>
        <w:spacing w:before="75" w:after="0"/>
      </w:pPr>
      <w:r>
        <w:rPr/>
        <w:t xml:space="preserve">图表：2021-2026年军车产量分析</w:t>
      </w:r>
    </w:p>
    <w:p>
      <w:pPr>
        <w:spacing w:before="75" w:after="0"/>
      </w:pPr>
      <w:r>
        <w:rPr/>
        <w:t xml:space="preserve">图表：2021-2026年军车产能分析</w:t>
      </w:r>
    </w:p>
    <w:p>
      <w:pPr>
        <w:spacing w:before="75" w:after="0"/>
      </w:pPr>
      <w:r>
        <w:rPr/>
        <w:t xml:space="preserve">图表：2021-2026年军车市场需求分析</w:t>
      </w:r>
    </w:p>
    <w:p>
      <w:pPr>
        <w:spacing w:before="75" w:after="0"/>
      </w:pPr>
      <w:r>
        <w:rPr/>
        <w:t xml:space="preserve">图表：2021-2026年中国军车业总体规模企业数量结构</w:t>
      </w:r>
    </w:p>
    <w:p>
      <w:pPr>
        <w:spacing w:before="75" w:after="0"/>
      </w:pPr>
      <w:r>
        <w:rPr/>
        <w:t xml:space="preserve">图表：2021-2026年军车行业盈利能力分析</w:t>
      </w:r>
    </w:p>
    <w:p>
      <w:pPr>
        <w:spacing w:before="75" w:after="0"/>
      </w:pPr>
      <w:r>
        <w:rPr/>
        <w:t xml:space="preserve">图表：2021-2026年军车行业销售及利润分析</w:t>
      </w:r>
    </w:p>
    <w:p>
      <w:pPr>
        <w:spacing w:before="75" w:after="0"/>
      </w:pPr>
      <w:r>
        <w:rPr/>
        <w:t xml:space="preserve">图表：2021-2026年军车行业资产分析</w:t>
      </w:r>
    </w:p>
    <w:p>
      <w:pPr>
        <w:spacing w:before="75" w:after="0"/>
      </w:pPr>
      <w:r>
        <w:rPr/>
        <w:t xml:space="preserve">图表：2021-2026年军车行业负债分析</w:t>
      </w:r>
    </w:p>
    <w:p>
      <w:pPr>
        <w:spacing w:before="75" w:after="0"/>
      </w:pPr>
      <w:r>
        <w:rPr/>
        <w:t xml:space="preserve">图表：2021-2026年军车行业偿债能力分析</w:t>
      </w:r>
    </w:p>
    <w:p>
      <w:pPr>
        <w:spacing w:before="75" w:after="0"/>
      </w:pPr>
      <w:r>
        <w:rPr/>
        <w:t xml:space="preserve">图表：2021-2026年军车行业成本费用利润率分析</w:t>
      </w:r>
    </w:p>
    <w:p>
      <w:pPr>
        <w:spacing w:before="75" w:after="0"/>
      </w:pPr>
      <w:r>
        <w:rPr/>
        <w:t xml:space="preserve">图表：2021-2026年军车行业销售成本分析</w:t>
      </w:r>
    </w:p>
    <w:p>
      <w:pPr>
        <w:spacing w:before="75" w:after="0"/>
      </w:pPr>
      <w:r>
        <w:rPr/>
        <w:t xml:space="preserve">图表：2021-2026年军车行业销售费用分析</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图表：2021-2026年军车行业营运能力分析</w:t>
      </w:r>
    </w:p>
    <w:p>
      <w:pPr>
        <w:spacing w:before="75" w:after="0"/>
      </w:pPr>
      <w:r>
        <w:rPr/>
        <w:t xml:space="preserve">图表：2021-2026年军车行业发展能力分析</w:t>
      </w:r>
    </w:p>
    <w:p>
      <w:pPr>
        <w:spacing w:before="75" w:after="0"/>
      </w:pPr>
      <w:r>
        <w:rPr/>
        <w:t xml:space="preserve">图表：2021-2026年军车行业价格走势</w:t>
      </w:r>
    </w:p>
    <w:p>
      <w:pPr>
        <w:spacing w:before="75" w:after="0"/>
      </w:pPr>
      <w:r>
        <w:rPr/>
        <w:t xml:space="preserve">图表：2021-2026年军车行业营业收入情况</w:t>
      </w:r>
    </w:p>
    <w:p>
      <w:pPr>
        <w:spacing w:before="75" w:after="0"/>
      </w:pPr>
      <w:r>
        <w:rPr/>
        <w:t xml:space="preserve">图表：2021-2026年军车行业销售毛利率分析</w:t>
      </w:r>
    </w:p>
    <w:p>
      <w:pPr>
        <w:spacing w:before="75" w:after="0"/>
      </w:pPr>
      <w:r>
        <w:rPr/>
        <w:t xml:space="preserve">图表：2021-2026年军车行业赢利能力</w:t>
      </w:r>
    </w:p>
    <w:p>
      <w:pPr>
        <w:spacing w:before="75" w:after="0"/>
      </w:pPr>
      <w:r>
        <w:rPr/>
        <w:t xml:space="preserve">图表：2026-2031年军车行业赢利预测</w:t>
      </w:r>
    </w:p>
    <w:p>
      <w:pPr>
        <w:spacing w:before="75" w:after="0"/>
      </w:pPr>
      <w:r>
        <w:rPr/>
        <w:t xml:space="preserve">图表：2026-2031年中国军车市场价格走势预测</w:t>
      </w:r>
    </w:p>
    <w:p>
      <w:pPr>
        <w:spacing w:before="75" w:after="0"/>
      </w:pPr>
      <w:r>
        <w:rPr/>
        <w:t xml:space="preserve">图表：2026-2031年中国军车市场供给前景预测</w:t>
      </w:r>
    </w:p>
    <w:p>
      <w:pPr>
        <w:spacing w:before="75" w:after="0"/>
      </w:pPr>
      <w:r>
        <w:rPr/>
        <w:t xml:space="preserve">图表：2026-2031年中国军车需求发展前景预测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军车行业市场发展现状及发展趋势与投资管理研究报告(2026-2031版)</dc:title>
  <dc:description>军车行业市场发展现状及发展趋势与投资管理研究报告(2026-2031版)</dc:description>
  <dc:subject>军车行业市场发展现状及发展趋势与投资管理研究报告(2026-2031版)</dc:subject>
  <cp:keywords>研究报告</cp:keywords>
  <cp:category>研究报告</cp:category>
  <cp:lastModifiedBy>北京中道泰和信息咨询有限公司</cp:lastModifiedBy>
  <dcterms:created xsi:type="dcterms:W3CDTF">2026-04-01T03:09:48+08:00</dcterms:created>
  <dcterms:modified xsi:type="dcterms:W3CDTF">2026-04-01T03:09:48+08:00</dcterms:modified>
</cp:coreProperties>
</file>

<file path=docProps/custom.xml><?xml version="1.0" encoding="utf-8"?>
<Properties xmlns="http://schemas.openxmlformats.org/officeDocument/2006/custom-properties" xmlns:vt="http://schemas.openxmlformats.org/officeDocument/2006/docPropsVTypes"/>
</file>