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中国旅游野营用品行业市场发展现状及趋势预测与投资分析研究报告(2026-2031版)</w:t>
      </w:r>
    </w:p>
    <w:p>
      <w:pPr>
        <w:spacing w:after="150"/>
      </w:pPr>
      <w:r>
        <w:rPr>
          <w:b w:val="1"/>
          <w:bCs w:val="1"/>
        </w:rPr>
        <w:t xml:space="preserve">报告简介</w:t>
      </w:r>
    </w:p>
    <w:p>
      <w:pPr>
        <w:spacing w:after="150"/>
      </w:pPr>
      <w:r>
        <w:rPr/>
        <w:t xml:space="preserve">旅游野营用品是指专门为户外露营活动设计和制造的各类装备和用品，主要包括以下几类：帐篷、睡袋、防潮垫、照明用品。此外，旅游野营用品还包括冰锥(用于冰上固定点)、望远镜、防水袋、登山杖、指南针、功能手表、GPS等，以满足露营者在户外活动中的不同需求。</w:t>
      </w:r>
    </w:p>
    <w:p>
      <w:pPr>
        <w:spacing w:after="150"/>
      </w:pPr>
      <w:r>
        <w:rPr/>
        <w:t xml:space="preserve">随着人们对户外活动的热爱不断升温，旅游野营用品市场的规模将持续扩大。特别是在疫情影响下，露营作为一种健康、安全的户外休闲方式受到更多人的青睐。技术创新将是推动旅游野营用品市场发展的重要因素。如采用更环保、耐用的材料、开发更智能的露营装备等，以满足消费者对健康、环保、智能等多元化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旅游野营用品市场进行了分析研究。报告在总结中国旅游野营用品行业发展历程的基础上，结合新时期的各方面因素，对中国旅游野营用品行业的发展趋势给予了细致和审慎的预测论证。报告资料详实，图表丰富，既有深入的分析，又有直观的比较，为旅游野营用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旅游野营用品市场特征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旅游野营用品行业发展的\"波特五力模型\"分析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2021-2026年全球旅游野营用品市场发展环境现状分析</w:t>
      </w:r>
    </w:p>
    <w:p>
      <w:pPr>
        <w:spacing w:before="75" w:after="0"/>
      </w:pPr>
      <w:r>
        <w:rPr/>
        <w:t xml:space="preserve">第一节 旅游野营用品发展环境分析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二、旅游野营用品行业相关政策分析</w:t>
      </w:r>
    </w:p>
    <w:p>
      <w:pPr>
        <w:spacing w:before="75" w:after="0"/>
      </w:pPr>
      <w:r>
        <w:rPr/>
        <w:t xml:space="preserve">第四节 旅游野营用品行业技术环境分析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2021-2026年全球和国内旅游野营用品市场供需平衡调查分析</w:t>
      </w:r>
    </w:p>
    <w:p>
      <w:pPr>
        <w:spacing w:before="75" w:after="0"/>
      </w:pPr>
      <w:r>
        <w:rPr/>
        <w:t xml:space="preserve">第一节 2021-2026年国际旅游野营用品市场现状分析</w:t>
      </w:r>
    </w:p>
    <w:p>
      <w:pPr>
        <w:spacing w:before="75" w:after="0"/>
      </w:pPr>
      <w:r>
        <w:rPr/>
        <w:t xml:space="preserve">一、国际旅游野营用品市场发展历程</w:t>
      </w:r>
    </w:p>
    <w:p>
      <w:pPr>
        <w:spacing w:before="75" w:after="0"/>
      </w:pPr>
      <w:r>
        <w:rPr/>
        <w:t xml:space="preserve">二、国际主要国家旅游野营用品发展情况分析</w:t>
      </w:r>
    </w:p>
    <w:p>
      <w:pPr>
        <w:spacing w:before="75" w:after="0"/>
      </w:pPr>
      <w:r>
        <w:rPr/>
        <w:t xml:space="preserve">三、国际旅游野营用品市场发展趋势</w:t>
      </w:r>
    </w:p>
    <w:p>
      <w:pPr>
        <w:spacing w:before="75" w:after="0"/>
      </w:pPr>
      <w:r>
        <w:rPr/>
        <w:t xml:space="preserve">第二节 2021-2026年中国旅游野营用品市场供需平衡分析</w:t>
      </w:r>
    </w:p>
    <w:p>
      <w:pPr>
        <w:spacing w:before="75" w:after="0"/>
      </w:pPr>
      <w:r>
        <w:rPr/>
        <w:t xml:space="preserve">一、2021-2026年中国旅游野营用品市场市场规模分析</w:t>
      </w:r>
    </w:p>
    <w:p>
      <w:pPr>
        <w:spacing w:before="75" w:after="0"/>
      </w:pPr>
      <w:r>
        <w:rPr/>
        <w:t xml:space="preserve">二、2021-2026年中国旅游野营用品市场供给统计分析</w:t>
      </w:r>
    </w:p>
    <w:p>
      <w:pPr>
        <w:spacing w:before="75" w:after="0"/>
      </w:pPr>
      <w:r>
        <w:rPr/>
        <w:t xml:space="preserve">三、2021-2026年中国旅游野营用品市场需求统计分析</w:t>
      </w:r>
    </w:p>
    <w:p>
      <w:pPr>
        <w:spacing w:before="75" w:after="0"/>
      </w:pPr>
      <w:r>
        <w:rPr/>
        <w:t xml:space="preserve">第三节 2021-2026年影响旅游野营用品市场供需平衡的因素分析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旅游野营用品市场发展特点分析</w:t>
      </w:r>
    </w:p>
    <w:p>
      <w:pPr>
        <w:spacing w:before="75" w:after="0"/>
      </w:pPr>
      <w:r>
        <w:rPr/>
        <w:t xml:space="preserve">第一节 旅游野营用品市场周期性、季节性等特点</w:t>
      </w:r>
    </w:p>
    <w:p>
      <w:pPr>
        <w:spacing w:before="75" w:after="0"/>
      </w:pPr>
      <w:r>
        <w:rPr/>
        <w:t xml:space="preserve">第二节 旅游野营用品行业壁垒</w:t>
      </w:r>
    </w:p>
    <w:p>
      <w:pPr>
        <w:spacing w:before="75" w:after="0"/>
      </w:pPr>
      <w:r>
        <w:rPr/>
        <w:t xml:space="preserve">一、旅游野营用品行业进入壁垒</w:t>
      </w:r>
    </w:p>
    <w:p>
      <w:pPr>
        <w:spacing w:before="75" w:after="0"/>
      </w:pPr>
      <w:r>
        <w:rPr/>
        <w:t xml:space="preserve">二、旅游野营用品行业技术壁垒</w:t>
      </w:r>
    </w:p>
    <w:p>
      <w:pPr>
        <w:spacing w:before="75" w:after="0"/>
      </w:pPr>
      <w:r>
        <w:rPr/>
        <w:t xml:space="preserve">三、旅游野营用品行业人才壁垒</w:t>
      </w:r>
    </w:p>
    <w:p>
      <w:pPr>
        <w:spacing w:before="75" w:after="0"/>
      </w:pPr>
      <w:r>
        <w:rPr/>
        <w:t xml:space="preserve">四、旅游野营用品行业政策壁垒</w:t>
      </w:r>
    </w:p>
    <w:p>
      <w:pPr>
        <w:spacing w:before="75" w:after="0"/>
      </w:pPr>
      <w:r>
        <w:rPr/>
        <w:t xml:space="preserve">第三节 旅游野营用品市场发展swot分析</w:t>
      </w:r>
    </w:p>
    <w:p>
      <w:pPr>
        <w:spacing w:before="75" w:after="0"/>
      </w:pPr>
      <w:r>
        <w:rPr/>
        <w:t xml:space="preserve">一、旅游野营用品市场发展优势分析</w:t>
      </w:r>
    </w:p>
    <w:p>
      <w:pPr>
        <w:spacing w:before="75" w:after="0"/>
      </w:pPr>
      <w:r>
        <w:rPr/>
        <w:t xml:space="preserve">二、旅游野营用品市场发展劣势分析</w:t>
      </w:r>
    </w:p>
    <w:p>
      <w:pPr>
        <w:spacing w:before="75" w:after="0"/>
      </w:pPr>
      <w:r>
        <w:rPr/>
        <w:t xml:space="preserve">三、旅游野营用品市场机遇分析</w:t>
      </w:r>
    </w:p>
    <w:p>
      <w:pPr>
        <w:spacing w:before="75" w:after="0"/>
      </w:pPr>
      <w:r>
        <w:rPr/>
        <w:t xml:space="preserve">四、旅游野营用品市场威胁分析</w:t>
      </w:r>
    </w:p>
    <w:p>
      <w:pPr>
        <w:spacing w:before="75" w:after="0"/>
      </w:pPr>
      <w:r>
        <w:rPr/>
        <w:t xml:space="preserve">第四节 旅游野营用品市场竞争程度分析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2021-2026年中国旅游野营用品市场重点区域运行分析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探路者toread</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牧高笛mobigarden</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迪卡侬</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骆驼</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coleman(科勒曼)</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helikon(赫利肯)</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carinthia(卡伦西亚)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北山狼bswolf</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2021-2026年中国旅游野营用品市场竞争格局与企业竞争力评价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旅游野营用品行业营销渠道分析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三、各类渠道对旅游野营用品行业的影响</w:t>
      </w:r>
    </w:p>
    <w:p>
      <w:pPr>
        <w:spacing w:before="75" w:after="0"/>
      </w:pPr>
      <w:r>
        <w:rPr/>
        <w:t xml:space="preserve">四、主要旅游野营用品企业渠道策略研究</w:t>
      </w:r>
    </w:p>
    <w:p>
      <w:pPr>
        <w:spacing w:before="75" w:after="0"/>
      </w:pPr>
      <w:r>
        <w:rPr/>
        <w:t xml:space="preserve">第二节 旅游野营用品行业主要客户群分析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2026-2031年旅游野营用品市场发展分析预测</w:t>
      </w:r>
    </w:p>
    <w:p>
      <w:pPr>
        <w:spacing w:before="75" w:after="0"/>
      </w:pPr>
      <w:r>
        <w:rPr/>
        <w:t xml:space="preserve">第一节 2026-2031年中国旅游野营用品市场规模预测</w:t>
      </w:r>
    </w:p>
    <w:p>
      <w:pPr>
        <w:spacing w:before="75" w:after="0"/>
      </w:pPr>
      <w:r>
        <w:rPr/>
        <w:t xml:space="preserve">第二节 2026-2031年中国旅游野营用品行业产值规模预测</w:t>
      </w:r>
    </w:p>
    <w:p>
      <w:pPr>
        <w:spacing w:before="75" w:after="0"/>
      </w:pPr>
      <w:r>
        <w:rPr/>
        <w:t xml:space="preserve">第三节 2026-2031年中国旅游野营用品市场需求趋势预测</w:t>
      </w:r>
    </w:p>
    <w:p>
      <w:pPr>
        <w:spacing w:before="75" w:after="0"/>
      </w:pPr>
      <w:r>
        <w:rPr>
          <w:b w:val="1"/>
          <w:bCs w:val="1"/>
        </w:rPr>
        <w:t xml:space="preserve">第十章 旅游野营用品行业投资前景与投资策略分析</w:t>
      </w:r>
    </w:p>
    <w:p>
      <w:pPr>
        <w:spacing w:before="75" w:after="0"/>
      </w:pPr>
      <w:r>
        <w:rPr/>
        <w:t xml:space="preserve">第一节 旅游野营用品行业投资价值分析</w:t>
      </w:r>
    </w:p>
    <w:p>
      <w:pPr>
        <w:spacing w:before="75" w:after="0"/>
      </w:pPr>
      <w:r>
        <w:rPr/>
        <w:t xml:space="preserve">一、旅游野营用品行业发展前景分析</w:t>
      </w:r>
    </w:p>
    <w:p>
      <w:pPr>
        <w:spacing w:before="75" w:after="0"/>
      </w:pPr>
      <w:r>
        <w:rPr/>
        <w:t xml:space="preserve">二、旅游野营用品行业盈利能力预测</w:t>
      </w:r>
    </w:p>
    <w:p>
      <w:pPr>
        <w:spacing w:before="75" w:after="0"/>
      </w:pPr>
      <w:r>
        <w:rPr/>
        <w:t xml:space="preserve">第二节 旅游野营用品行业投资风险分析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旅游野营用品行业投资策略分析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中国旅游野营用品行业投资风险及对策分析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旅游野营用品行业投资机会与建议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业内专家对中国旅游野营用品行业总结及企业重点客户管理建议</w:t>
      </w:r>
    </w:p>
    <w:p>
      <w:pPr>
        <w:spacing w:before="75" w:after="0"/>
      </w:pPr>
      <w:r>
        <w:rPr/>
        <w:t xml:space="preserve">第一节 旅游野营用品行业企业问题总结</w:t>
      </w:r>
    </w:p>
    <w:p>
      <w:pPr>
        <w:spacing w:before="75" w:after="0"/>
      </w:pPr>
      <w:r>
        <w:rPr/>
        <w:t xml:space="preserve">第二节 旅游野营用品企业应对策略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旅游野营用品市场的重点客户战略实施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旅游野营用品项目投资建议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图表：国内外旅游野营用品市场需求情况</w:t>
      </w:r>
    </w:p>
    <w:p>
      <w:pPr>
        <w:spacing w:before="75" w:after="0"/>
      </w:pPr>
      <w:r>
        <w:rPr/>
        <w:t xml:space="preserve">图表：2021-2026年中国旅游野营用品行业市场规模及增速</w:t>
      </w:r>
    </w:p>
    <w:p>
      <w:pPr>
        <w:spacing w:before="75" w:after="0"/>
      </w:pPr>
      <w:r>
        <w:rPr/>
        <w:t xml:space="preserve">图表：2026-2031年中国旅游野营用品行业市场规模及增速预测</w:t>
      </w:r>
    </w:p>
    <w:p>
      <w:pPr>
        <w:spacing w:before="75" w:after="0"/>
      </w:pPr>
      <w:r>
        <w:rPr/>
        <w:t xml:space="preserve">图表：2021-2026年旅游野营用品市场规模及增速</w:t>
      </w:r>
    </w:p>
    <w:p>
      <w:pPr>
        <w:spacing w:before="75" w:after="0"/>
      </w:pPr>
      <w:r>
        <w:rPr/>
        <w:t xml:space="preserve">图表：2026-2031年旅游野营用品市场规模及增速预测</w:t>
      </w:r>
    </w:p>
    <w:p>
      <w:pPr>
        <w:spacing w:before="75" w:after="0"/>
      </w:pPr>
      <w:r>
        <w:rPr/>
        <w:t xml:space="preserve">图表：2021-2026年旅游野营用品重点企业市场份额</w:t>
      </w:r>
    </w:p>
    <w:p>
      <w:pPr>
        <w:spacing w:before="75" w:after="0"/>
      </w:pPr>
      <w:r>
        <w:rPr/>
        <w:t xml:space="preserve">图表：2026-2031年旅游野营用品区域结构</w:t>
      </w:r>
    </w:p>
    <w:p>
      <w:pPr>
        <w:spacing w:before="75" w:after="0"/>
      </w:pPr>
      <w:r>
        <w:rPr/>
        <w:t xml:space="preserve">图表：2026-2031年旅游野营用品渠道结构</w:t>
      </w:r>
    </w:p>
    <w:p>
      <w:pPr>
        <w:spacing w:before="75" w:after="0"/>
      </w:pPr>
      <w:r>
        <w:rPr/>
        <w:t xml:space="preserve">图表：2021-2026年旅游野营用品需求总量</w:t>
      </w:r>
    </w:p>
    <w:p>
      <w:pPr>
        <w:spacing w:before="75" w:after="0"/>
      </w:pPr>
      <w:r>
        <w:rPr/>
        <w:t xml:space="preserve">图表：2026-2031年旅游野营用品需求总量预测</w:t>
      </w:r>
    </w:p>
    <w:p>
      <w:pPr>
        <w:spacing w:before="75" w:after="0"/>
      </w:pPr>
      <w:r>
        <w:rPr/>
        <w:t xml:space="preserve">图表：2021-2026年旅游野营用品需求集中度</w:t>
      </w:r>
    </w:p>
    <w:p>
      <w:pPr>
        <w:spacing w:before="75" w:after="0"/>
      </w:pPr>
      <w:r>
        <w:rPr/>
        <w:t xml:space="preserve">图表：2021-2026年旅游野营用品需求增长速度</w:t>
      </w:r>
    </w:p>
    <w:p>
      <w:pPr>
        <w:spacing w:before="75" w:after="0"/>
      </w:pPr>
      <w:r>
        <w:rPr/>
        <w:t xml:space="preserve">图表：2021-2026年旅游野营用品产值分析</w:t>
      </w:r>
    </w:p>
    <w:p>
      <w:pPr>
        <w:spacing w:before="75" w:after="0"/>
      </w:pPr>
      <w:r>
        <w:rPr/>
        <w:t xml:space="preserve">图表：2021-2026年旅游野营用品供给增长速度</w:t>
      </w:r>
    </w:p>
    <w:p>
      <w:pPr>
        <w:spacing w:before="75" w:after="0"/>
      </w:pPr>
      <w:r>
        <w:rPr/>
        <w:t xml:space="preserve">图表：2026-2031年旅游野营用品产值规模预测</w:t>
      </w:r>
    </w:p>
    <w:p>
      <w:pPr>
        <w:spacing w:before="75" w:after="0"/>
      </w:pPr>
      <w:r>
        <w:rPr/>
        <w:t xml:space="preserve">图表：2021-2026年旅游野营用品市场集中度</w:t>
      </w:r>
    </w:p>
    <w:p>
      <w:pPr>
        <w:spacing w:before="75" w:after="0"/>
      </w:pPr>
      <w:r>
        <w:rPr/>
        <w:t xml:space="preserve">图表：2026-2031年旅游野营用品企业区域分布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本文地址：https://www.51baogao.cn/baogao/20240617/568100.shtml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17/56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中国旅游野营用品行业市场发展现状及趋势预测与投资分析研究报告(2026-2031版)</dc:title>
  <dc:description>中国旅游野营用品行业市场发展现状及趋势预测与投资分析研究报告(2026-2031版)</dc:description>
  <dc:subject>中国旅游野营用品行业市场发展现状及趋势预测与投资分析研究报告(2026-2031版)</dc:subject>
  <cp:keywords>研究报告</cp:keywords>
  <cp:category>研究报告</cp:category>
  <cp:lastModifiedBy>北京中道泰和信息咨询有限公司</cp:lastModifiedBy>
  <dcterms:created xsi:type="dcterms:W3CDTF">2026-04-01T03:11:30+08:00</dcterms:created>
  <dcterms:modified xsi:type="dcterms:W3CDTF">2026-04-01T03:11:30+08:00</dcterms:modified>
</cp:coreProperties>
</file>

<file path=docProps/custom.xml><?xml version="1.0" encoding="utf-8"?>
<Properties xmlns="http://schemas.openxmlformats.org/officeDocument/2006/custom-properties" xmlns:vt="http://schemas.openxmlformats.org/officeDocument/2006/docPropsVTypes"/>
</file>