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中国空气加湿器行业市场发展现状及趋势预测与投资分析研究报告(2026-2031版)</w:t>
      </w:r>
    </w:p>
    <w:p>
      <w:pPr>
        <w:spacing w:after="150"/>
      </w:pPr>
      <w:r>
        <w:rPr>
          <w:b w:val="1"/>
          <w:bCs w:val="1"/>
        </w:rPr>
        <w:t xml:space="preserve">报告简介</w:t>
      </w:r>
    </w:p>
    <w:p>
      <w:pPr>
        <w:spacing w:after="150"/>
      </w:pPr>
      <w:r>
        <w:rPr/>
        <w:t xml:space="preserve">空气加湿器是一种能够增加房间湿度的家用电器。它可以通过将水雾化，并通过风机将雾化的水汽吹出，从而达到加湿空气的效果。加湿器可以给指定房间加湿，也可以与锅炉或中央空调系统相连给整栋建筑加湿。从使用范围来讲，加湿器可分为工业用加湿器、商用加湿器和家用加湿器三个大的类别。</w:t>
      </w:r>
    </w:p>
    <w:p>
      <w:pPr>
        <w:spacing w:after="150"/>
      </w:pPr>
      <w:r>
        <w:rPr/>
        <w:t xml:space="preserve">随着公众对环境保护和健康意识的提高，未来的空气加湿器将更加注重减少对环境的污染，并注重使用无害材料和高效过滤系统。同时，为了满足不同用户的需求，空气加湿器行业将更加注重细分市场和量身定制，推动产品多样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加湿器行业研究单位等公布和提供的大量资料以及对行业内企业调研访察所获得的大量第一手数据，对我国空气加湿器市场的发展状况、供需状况、竞争格局、赢利水平、发展趋势等进行了分析。报告重点分析了空气加湿器前十大企业的研发、产销、战略、经营状况等。报告还对空气加湿器市场风险进行了预测，为空气加湿器生产厂家、流通企业以及零售商提供了新的投资机会和可借鉴的操作模式，对欲在空气加湿器行业从事资本运作的经济实体等单位准确了解目前中国空气加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空气加湿器市场特征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空气加湿器行业发展的\"波特五力模型\"分析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2021-2026年全球空气加湿器市场发展环境现状分析</w:t>
      </w:r>
    </w:p>
    <w:p>
      <w:pPr>
        <w:spacing w:before="75" w:after="0"/>
      </w:pPr>
      <w:r>
        <w:rPr/>
        <w:t xml:space="preserve">第一节 空气加湿器发展环境分析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二、空气加湿器行业相关政策分析</w:t>
      </w:r>
    </w:p>
    <w:p>
      <w:pPr>
        <w:spacing w:before="75" w:after="0"/>
      </w:pPr>
      <w:r>
        <w:rPr/>
        <w:t xml:space="preserve">第四节 空气加湿器行业技术环境分析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2021-2026年全球和国内空气加湿器市场供需平衡调查分析</w:t>
      </w:r>
    </w:p>
    <w:p>
      <w:pPr>
        <w:spacing w:before="75" w:after="0"/>
      </w:pPr>
      <w:r>
        <w:rPr/>
        <w:t xml:space="preserve">第一节 2021-2026年国际空气加湿器市场现状分析</w:t>
      </w:r>
    </w:p>
    <w:p>
      <w:pPr>
        <w:spacing w:before="75" w:after="0"/>
      </w:pPr>
      <w:r>
        <w:rPr/>
        <w:t xml:space="preserve">一、国际空气加湿器市场发展历程</w:t>
      </w:r>
    </w:p>
    <w:p>
      <w:pPr>
        <w:spacing w:before="75" w:after="0"/>
      </w:pPr>
      <w:r>
        <w:rPr/>
        <w:t xml:space="preserve">二、国际主要国家空气加湿器发展情况分析</w:t>
      </w:r>
    </w:p>
    <w:p>
      <w:pPr>
        <w:spacing w:before="75" w:after="0"/>
      </w:pPr>
      <w:r>
        <w:rPr/>
        <w:t xml:space="preserve">三、国际空气加湿器市场发展趋势</w:t>
      </w:r>
    </w:p>
    <w:p>
      <w:pPr>
        <w:spacing w:before="75" w:after="0"/>
      </w:pPr>
      <w:r>
        <w:rPr/>
        <w:t xml:space="preserve">第二节 2021-2026年中国空气加湿器市场供需平衡分析</w:t>
      </w:r>
    </w:p>
    <w:p>
      <w:pPr>
        <w:spacing w:before="75" w:after="0"/>
      </w:pPr>
      <w:r>
        <w:rPr/>
        <w:t xml:space="preserve">一、2021-2026年中国空气加湿器市场市场规模分析</w:t>
      </w:r>
    </w:p>
    <w:p>
      <w:pPr>
        <w:spacing w:before="75" w:after="0"/>
      </w:pPr>
      <w:r>
        <w:rPr/>
        <w:t xml:space="preserve">二、2021-2026年中国空气加湿器市场供给统计分析</w:t>
      </w:r>
    </w:p>
    <w:p>
      <w:pPr>
        <w:spacing w:before="75" w:after="0"/>
      </w:pPr>
      <w:r>
        <w:rPr/>
        <w:t xml:space="preserve">三、2021-2026年中国空气加湿器市场需求统计分析</w:t>
      </w:r>
    </w:p>
    <w:p>
      <w:pPr>
        <w:spacing w:before="75" w:after="0"/>
      </w:pPr>
      <w:r>
        <w:rPr/>
        <w:t xml:space="preserve">第三节 2021-2026年影响空气加湿器市场供需平衡的因素分析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空气加湿器市场发展特点分析</w:t>
      </w:r>
    </w:p>
    <w:p>
      <w:pPr>
        <w:spacing w:before="75" w:after="0"/>
      </w:pPr>
      <w:r>
        <w:rPr/>
        <w:t xml:space="preserve">第一节 空气加湿器市场周期性、季节性等特点</w:t>
      </w:r>
    </w:p>
    <w:p>
      <w:pPr>
        <w:spacing w:before="75" w:after="0"/>
      </w:pPr>
      <w:r>
        <w:rPr/>
        <w:t xml:space="preserve">第二节 空气加湿器行业壁垒</w:t>
      </w:r>
    </w:p>
    <w:p>
      <w:pPr>
        <w:spacing w:before="75" w:after="0"/>
      </w:pPr>
      <w:r>
        <w:rPr/>
        <w:t xml:space="preserve">一、空气加湿器行业进入壁垒</w:t>
      </w:r>
    </w:p>
    <w:p>
      <w:pPr>
        <w:spacing w:before="75" w:after="0"/>
      </w:pPr>
      <w:r>
        <w:rPr/>
        <w:t xml:space="preserve">二、空气加湿器行业技术壁垒</w:t>
      </w:r>
    </w:p>
    <w:p>
      <w:pPr>
        <w:spacing w:before="75" w:after="0"/>
      </w:pPr>
      <w:r>
        <w:rPr/>
        <w:t xml:space="preserve">三、空气加湿器行业人才壁垒</w:t>
      </w:r>
    </w:p>
    <w:p>
      <w:pPr>
        <w:spacing w:before="75" w:after="0"/>
      </w:pPr>
      <w:r>
        <w:rPr/>
        <w:t xml:space="preserve">四、空气加湿器行业政策壁垒</w:t>
      </w:r>
    </w:p>
    <w:p>
      <w:pPr>
        <w:spacing w:before="75" w:after="0"/>
      </w:pPr>
      <w:r>
        <w:rPr/>
        <w:t xml:space="preserve">第三节 空气加湿器市场发展swot分析</w:t>
      </w:r>
    </w:p>
    <w:p>
      <w:pPr>
        <w:spacing w:before="75" w:after="0"/>
      </w:pPr>
      <w:r>
        <w:rPr/>
        <w:t xml:space="preserve">一、空气加湿器市场发展优势分析</w:t>
      </w:r>
    </w:p>
    <w:p>
      <w:pPr>
        <w:spacing w:before="75" w:after="0"/>
      </w:pPr>
      <w:r>
        <w:rPr/>
        <w:t xml:space="preserve">二、空气加湿器市场发展劣势分析</w:t>
      </w:r>
    </w:p>
    <w:p>
      <w:pPr>
        <w:spacing w:before="75" w:after="0"/>
      </w:pPr>
      <w:r>
        <w:rPr/>
        <w:t xml:space="preserve">三、空气加湿器市场机遇分析</w:t>
      </w:r>
    </w:p>
    <w:p>
      <w:pPr>
        <w:spacing w:before="75" w:after="0"/>
      </w:pPr>
      <w:r>
        <w:rPr/>
        <w:t xml:space="preserve">四、空气加湿器市场威胁分析</w:t>
      </w:r>
    </w:p>
    <w:p>
      <w:pPr>
        <w:spacing w:before="75" w:after="0"/>
      </w:pPr>
      <w:r>
        <w:rPr/>
        <w:t xml:space="preserve">第四节 空气加湿器市场竞争程度分析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2021-2026年中国空气加湿器市场重点区域运行分析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北京亚都环保科技有限公司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carrier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panasonic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小熊电器股份有限公司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广东德尔玛科技股份有限公司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艾美特airmate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2021-2026年中国空气加湿器市场竞争格局与企业竞争力评价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空气加湿器行业营销渠道分析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三、各类渠道对空气加湿器行业的影响</w:t>
      </w:r>
    </w:p>
    <w:p>
      <w:pPr>
        <w:spacing w:before="75" w:after="0"/>
      </w:pPr>
      <w:r>
        <w:rPr/>
        <w:t xml:space="preserve">四、主要空气加湿器企业渠道策略研究</w:t>
      </w:r>
    </w:p>
    <w:p>
      <w:pPr>
        <w:spacing w:before="75" w:after="0"/>
      </w:pPr>
      <w:r>
        <w:rPr/>
        <w:t xml:space="preserve">第二节 空气加湿器行业主要客户群分析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2026-2031年空气加湿器市场发展分析预测</w:t>
      </w:r>
    </w:p>
    <w:p>
      <w:pPr>
        <w:spacing w:before="75" w:after="0"/>
      </w:pPr>
      <w:r>
        <w:rPr/>
        <w:t xml:space="preserve">第一节 2026-2031年中国空气加湿器市场规模预测</w:t>
      </w:r>
    </w:p>
    <w:p>
      <w:pPr>
        <w:spacing w:before="75" w:after="0"/>
      </w:pPr>
      <w:r>
        <w:rPr/>
        <w:t xml:space="preserve">第二节 2026-2031年中国空气加湿器行业产值规模预测</w:t>
      </w:r>
    </w:p>
    <w:p>
      <w:pPr>
        <w:spacing w:before="75" w:after="0"/>
      </w:pPr>
      <w:r>
        <w:rPr/>
        <w:t xml:space="preserve">第三节 2026-2031年中国空气加湿器市场需求趋势预测</w:t>
      </w:r>
    </w:p>
    <w:p>
      <w:pPr>
        <w:spacing w:before="75" w:after="0"/>
      </w:pPr>
      <w:r>
        <w:rPr>
          <w:b w:val="1"/>
          <w:bCs w:val="1"/>
        </w:rPr>
        <w:t xml:space="preserve">第十章 空气加湿器行业投资前景与投资策略分析</w:t>
      </w:r>
    </w:p>
    <w:p>
      <w:pPr>
        <w:spacing w:before="75" w:after="0"/>
      </w:pPr>
      <w:r>
        <w:rPr/>
        <w:t xml:space="preserve">第一节 空气加湿器行业投资价值分析</w:t>
      </w:r>
    </w:p>
    <w:p>
      <w:pPr>
        <w:spacing w:before="75" w:after="0"/>
      </w:pPr>
      <w:r>
        <w:rPr/>
        <w:t xml:space="preserve">一、空气加湿器行业发展前景分析</w:t>
      </w:r>
    </w:p>
    <w:p>
      <w:pPr>
        <w:spacing w:before="75" w:after="0"/>
      </w:pPr>
      <w:r>
        <w:rPr/>
        <w:t xml:space="preserve">二、空气加湿器行业盈利能力预测</w:t>
      </w:r>
    </w:p>
    <w:p>
      <w:pPr>
        <w:spacing w:before="75" w:after="0"/>
      </w:pPr>
      <w:r>
        <w:rPr/>
        <w:t xml:space="preserve">第二节 空气加湿器行业投资风险分析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空气加湿器行业投资策略分析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中国空气加湿器行业投资风险及对策分析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空气加湿器行业投资机会与建议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业内专家对中国空气加湿器行业总结及企业重点客户管理建议</w:t>
      </w:r>
    </w:p>
    <w:p>
      <w:pPr>
        <w:spacing w:before="75" w:after="0"/>
      </w:pPr>
      <w:r>
        <w:rPr/>
        <w:t xml:space="preserve">第一节 空气加湿器行业企业问题总结</w:t>
      </w:r>
    </w:p>
    <w:p>
      <w:pPr>
        <w:spacing w:before="75" w:after="0"/>
      </w:pPr>
      <w:r>
        <w:rPr/>
        <w:t xml:space="preserve">第二节 空气加湿器企业应对策略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空气加湿器市场的重点客户战略实施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空气加湿器项目投资建议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图表：国内外空气加湿器市场需求情况</w:t>
      </w:r>
    </w:p>
    <w:p>
      <w:pPr>
        <w:spacing w:before="75" w:after="0"/>
      </w:pPr>
      <w:r>
        <w:rPr/>
        <w:t xml:space="preserve">图表：2021-2026年中国空气加湿器行业市场规模及增速</w:t>
      </w:r>
    </w:p>
    <w:p>
      <w:pPr>
        <w:spacing w:before="75" w:after="0"/>
      </w:pPr>
      <w:r>
        <w:rPr/>
        <w:t xml:space="preserve">图表：2026-2031年中国空气加湿器行业市场规模及增速预测</w:t>
      </w:r>
    </w:p>
    <w:p>
      <w:pPr>
        <w:spacing w:before="75" w:after="0"/>
      </w:pPr>
      <w:r>
        <w:rPr/>
        <w:t xml:space="preserve">图表：2021-2026年空气加湿器市场规模及增速</w:t>
      </w:r>
    </w:p>
    <w:p>
      <w:pPr>
        <w:spacing w:before="75" w:after="0"/>
      </w:pPr>
      <w:r>
        <w:rPr/>
        <w:t xml:space="preserve">图表：2026-2031年空气加湿器市场规模及增速预测</w:t>
      </w:r>
    </w:p>
    <w:p>
      <w:pPr>
        <w:spacing w:before="75" w:after="0"/>
      </w:pPr>
      <w:r>
        <w:rPr/>
        <w:t xml:space="preserve">图表：2021-2026年空气加湿器重点企业市场份额</w:t>
      </w:r>
    </w:p>
    <w:p>
      <w:pPr>
        <w:spacing w:before="75" w:after="0"/>
      </w:pPr>
      <w:r>
        <w:rPr/>
        <w:t xml:space="preserve">图表：2026-2031年空气加湿器区域结构</w:t>
      </w:r>
    </w:p>
    <w:p>
      <w:pPr>
        <w:spacing w:before="75" w:after="0"/>
      </w:pPr>
      <w:r>
        <w:rPr/>
        <w:t xml:space="preserve">图表：2026-2031年空气加湿器渠道结构</w:t>
      </w:r>
    </w:p>
    <w:p>
      <w:pPr>
        <w:spacing w:before="75" w:after="0"/>
      </w:pPr>
      <w:r>
        <w:rPr/>
        <w:t xml:space="preserve">图表：2021-2026年空气加湿器需求总量</w:t>
      </w:r>
    </w:p>
    <w:p>
      <w:pPr>
        <w:spacing w:before="75" w:after="0"/>
      </w:pPr>
      <w:r>
        <w:rPr/>
        <w:t xml:space="preserve">图表：2026-2031年空气加湿器需求总量预测</w:t>
      </w:r>
    </w:p>
    <w:p>
      <w:pPr>
        <w:spacing w:before="75" w:after="0"/>
      </w:pPr>
      <w:r>
        <w:rPr/>
        <w:t xml:space="preserve">图表：2021-2026年空气加湿器需求集中度</w:t>
      </w:r>
    </w:p>
    <w:p>
      <w:pPr>
        <w:spacing w:before="75" w:after="0"/>
      </w:pPr>
      <w:r>
        <w:rPr/>
        <w:t xml:space="preserve">图表：2021-2026年空气加湿器需求增长速度</w:t>
      </w:r>
    </w:p>
    <w:p>
      <w:pPr>
        <w:spacing w:before="75" w:after="0"/>
      </w:pPr>
      <w:r>
        <w:rPr/>
        <w:t xml:space="preserve">图表：2021-2026年空气加湿器产值分析</w:t>
      </w:r>
    </w:p>
    <w:p>
      <w:pPr>
        <w:spacing w:before="75" w:after="0"/>
      </w:pPr>
      <w:r>
        <w:rPr/>
        <w:t xml:space="preserve">图表：2021-2026年空气加湿器供给增长速度</w:t>
      </w:r>
    </w:p>
    <w:p>
      <w:pPr>
        <w:spacing w:before="75" w:after="0"/>
      </w:pPr>
      <w:r>
        <w:rPr/>
        <w:t xml:space="preserve">图表：2026-2031年空气加湿器产值规模预测</w:t>
      </w:r>
    </w:p>
    <w:p>
      <w:pPr>
        <w:spacing w:before="75" w:after="0"/>
      </w:pPr>
      <w:r>
        <w:rPr/>
        <w:t xml:space="preserve">图表：2021-2026年空气加湿器市场集中度</w:t>
      </w:r>
    </w:p>
    <w:p>
      <w:pPr>
        <w:spacing w:before="75" w:after="0"/>
      </w:pPr>
      <w:r>
        <w:rPr/>
        <w:t xml:space="preserve">图表：2026-2031年空气加湿器企业区域分布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中国空气加湿器行业市场发展现状及趋势预测与投资分析研究报告(2026-2031版)</dc:title>
  <dc:description>中国空气加湿器行业市场发展现状及趋势预测与投资分析研究报告(2026-2031版)</dc:description>
  <dc:subject>中国空气加湿器行业市场发展现状及趋势预测与投资分析研究报告(2026-2031版)</dc:subject>
  <cp:keywords>研究报告</cp:keywords>
  <cp:category>研究报告</cp:category>
  <cp:lastModifiedBy>北京中道泰和信息咨询有限公司</cp:lastModifiedBy>
  <dcterms:created xsi:type="dcterms:W3CDTF">2026-04-01T03:11:32+08:00</dcterms:created>
  <dcterms:modified xsi:type="dcterms:W3CDTF">2026-04-01T03:11:32+08:00</dcterms:modified>
</cp:coreProperties>
</file>

<file path=docProps/custom.xml><?xml version="1.0" encoding="utf-8"?>
<Properties xmlns="http://schemas.openxmlformats.org/officeDocument/2006/custom-properties" xmlns:vt="http://schemas.openxmlformats.org/officeDocument/2006/docPropsVTypes"/>
</file>