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中国室内儿童乐园行业市场发展前景及发展趋势与投资分析研究报告(2026-2031版)</w:t>
      </w:r>
    </w:p>
    <w:p>
      <w:pPr>
        <w:spacing w:after="150"/>
      </w:pPr>
      <w:r>
        <w:rPr>
          <w:b w:val="1"/>
          <w:bCs w:val="1"/>
        </w:rPr>
        <w:t xml:space="preserve">报告简介</w:t>
      </w:r>
    </w:p>
    <w:p>
      <w:pPr>
        <w:spacing w:after="150"/>
      </w:pPr>
      <w:r>
        <w:rPr/>
        <w:t xml:space="preserve">室内儿童乐园是一个专为儿童提供游玩和娱乐的室内场所。这些乐园通常设计有各种游乐设备、教育活动和互动体验，旨在提供一个安全、有趣且富有教育意义的环境，让儿童在玩耍中学习和成长。室内儿童乐园通常选择开设在商业区，如购物中心、广场或大型卖场等，以便吸引更多的家庭客流。</w:t>
      </w:r>
    </w:p>
    <w:p>
      <w:pPr>
        <w:spacing w:after="150"/>
      </w:pPr>
      <w:r>
        <w:rPr/>
        <w:t xml:space="preserve">室内儿童乐园已经从传统的以器械为主、单一游玩项目发展成在游玩中融入早教、主题摄影、生日派对、亲子餐厅、婴童坊等多功能游乐区。这种多功能化的发展模式能够满足家长和儿童的不同需求，提升乐园的吸引力和竞争力。</w:t>
      </w:r>
    </w:p>
    <w:p>
      <w:pPr>
        <w:spacing w:after="150"/>
      </w:pPr>
      <w:r>
        <w:rPr/>
        <w:t xml:space="preserve">随着科技的发展，室内儿童乐园将不断引入新技术，如AR、VR技术等，为儿童提供更加丰富、逼真的游戏体验。同时，智能化设备也将被广泛应用于乐园的日常运营和管理中，提高运营效率和服务质量。</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室内儿童乐园行业研究单位等公布和提供的大量资料以及对行业内企业调研访察所获得的大量第一手数据，对我国室内儿童乐园市场的发展状况、供需状况、竞争格局、赢利水平、发展趋势等进行了分析。报告重点分析了室内儿童乐园前十大企业的研发、产销、战略、经营状况等。报告还对室内儿童乐园市场风险进行了预测，为室内儿童乐园生产厂家、流通企业以及零售商提供了新的投资机会和可借鉴的操作模式，对欲在室内儿童乐园行业从事资本运作的经济实体等单位准确了解目前中国室内儿童乐园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室内儿童乐园市场特征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室内儿童乐园行业发展的\"波特五力模型\"分析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2021-2026年全球室内儿童乐园市场发展环境现状分析</w:t>
      </w:r>
    </w:p>
    <w:p>
      <w:pPr>
        <w:spacing w:before="75" w:after="0"/>
      </w:pPr>
      <w:r>
        <w:rPr/>
        <w:t xml:space="preserve">第一节 室内儿童乐园发展环境分析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二、室内儿童乐园行业相关政策分析</w:t>
      </w:r>
    </w:p>
    <w:p>
      <w:pPr>
        <w:spacing w:before="75" w:after="0"/>
      </w:pPr>
      <w:r>
        <w:rPr/>
        <w:t xml:space="preserve">第四节 室内儿童乐园行业技术环境分析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2021-2026年全球和国内室内儿童乐园市场供需平衡调查分析</w:t>
      </w:r>
    </w:p>
    <w:p>
      <w:pPr>
        <w:spacing w:before="75" w:after="0"/>
      </w:pPr>
      <w:r>
        <w:rPr/>
        <w:t xml:space="preserve">第一节 2021-2026年国际室内儿童乐园市场现状分析</w:t>
      </w:r>
    </w:p>
    <w:p>
      <w:pPr>
        <w:spacing w:before="75" w:after="0"/>
      </w:pPr>
      <w:r>
        <w:rPr/>
        <w:t xml:space="preserve">一、国际室内儿童乐园市场发展历程</w:t>
      </w:r>
    </w:p>
    <w:p>
      <w:pPr>
        <w:spacing w:before="75" w:after="0"/>
      </w:pPr>
      <w:r>
        <w:rPr/>
        <w:t xml:space="preserve">二、国际主要国家室内儿童乐园发展情况分析</w:t>
      </w:r>
    </w:p>
    <w:p>
      <w:pPr>
        <w:spacing w:before="75" w:after="0"/>
      </w:pPr>
      <w:r>
        <w:rPr/>
        <w:t xml:space="preserve">三、国际室内儿童乐园市场发展趋势</w:t>
      </w:r>
    </w:p>
    <w:p>
      <w:pPr>
        <w:spacing w:before="75" w:after="0"/>
      </w:pPr>
      <w:r>
        <w:rPr/>
        <w:t xml:space="preserve">第二节 2021-2026年中国室内儿童乐园市场供需平衡分析</w:t>
      </w:r>
    </w:p>
    <w:p>
      <w:pPr>
        <w:spacing w:before="75" w:after="0"/>
      </w:pPr>
      <w:r>
        <w:rPr/>
        <w:t xml:space="preserve">一、2021-2026年中国室内儿童乐园市场市场规模分析</w:t>
      </w:r>
    </w:p>
    <w:p>
      <w:pPr>
        <w:spacing w:before="75" w:after="0"/>
      </w:pPr>
      <w:r>
        <w:rPr/>
        <w:t xml:space="preserve">二、2021-2026年中国室内儿童乐园市场供给统计分析</w:t>
      </w:r>
    </w:p>
    <w:p>
      <w:pPr>
        <w:spacing w:before="75" w:after="0"/>
      </w:pPr>
      <w:r>
        <w:rPr/>
        <w:t xml:space="preserve">三、2021-2026年中国室内儿童乐园市场需求统计分析</w:t>
      </w:r>
    </w:p>
    <w:p>
      <w:pPr>
        <w:spacing w:before="75" w:after="0"/>
      </w:pPr>
      <w:r>
        <w:rPr/>
        <w:t xml:space="preserve">第三节 2021-2026年影响室内儿童乐园市场供需平衡的因素分析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室内儿童乐园市场发展特点分析</w:t>
      </w:r>
    </w:p>
    <w:p>
      <w:pPr>
        <w:spacing w:before="75" w:after="0"/>
      </w:pPr>
      <w:r>
        <w:rPr/>
        <w:t xml:space="preserve">第一节 室内儿童乐园市场周期性、季节性等特点</w:t>
      </w:r>
    </w:p>
    <w:p>
      <w:pPr>
        <w:spacing w:before="75" w:after="0"/>
      </w:pPr>
      <w:r>
        <w:rPr/>
        <w:t xml:space="preserve">第二节 室内儿童乐园行业壁垒</w:t>
      </w:r>
    </w:p>
    <w:p>
      <w:pPr>
        <w:spacing w:before="75" w:after="0"/>
      </w:pPr>
      <w:r>
        <w:rPr/>
        <w:t xml:space="preserve">一、室内儿童乐园行业进入壁垒</w:t>
      </w:r>
    </w:p>
    <w:p>
      <w:pPr>
        <w:spacing w:before="75" w:after="0"/>
      </w:pPr>
      <w:r>
        <w:rPr/>
        <w:t xml:space="preserve">二、室内儿童乐园行业技术壁垒</w:t>
      </w:r>
    </w:p>
    <w:p>
      <w:pPr>
        <w:spacing w:before="75" w:after="0"/>
      </w:pPr>
      <w:r>
        <w:rPr/>
        <w:t xml:space="preserve">三、室内儿童乐园行业人才壁垒</w:t>
      </w:r>
    </w:p>
    <w:p>
      <w:pPr>
        <w:spacing w:before="75" w:after="0"/>
      </w:pPr>
      <w:r>
        <w:rPr/>
        <w:t xml:space="preserve">四、室内儿童乐园行业政策壁垒</w:t>
      </w:r>
    </w:p>
    <w:p>
      <w:pPr>
        <w:spacing w:before="75" w:after="0"/>
      </w:pPr>
      <w:r>
        <w:rPr/>
        <w:t xml:space="preserve">第三节 室内儿童乐园市场发展swot分析</w:t>
      </w:r>
    </w:p>
    <w:p>
      <w:pPr>
        <w:spacing w:before="75" w:after="0"/>
      </w:pPr>
      <w:r>
        <w:rPr/>
        <w:t xml:space="preserve">一、室内儿童乐园市场发展优势分析</w:t>
      </w:r>
    </w:p>
    <w:p>
      <w:pPr>
        <w:spacing w:before="75" w:after="0"/>
      </w:pPr>
      <w:r>
        <w:rPr/>
        <w:t xml:space="preserve">二、室内儿童乐园市场发展劣势分析</w:t>
      </w:r>
    </w:p>
    <w:p>
      <w:pPr>
        <w:spacing w:before="75" w:after="0"/>
      </w:pPr>
      <w:r>
        <w:rPr/>
        <w:t xml:space="preserve">三、室内儿童乐园市场机遇分析</w:t>
      </w:r>
    </w:p>
    <w:p>
      <w:pPr>
        <w:spacing w:before="75" w:after="0"/>
      </w:pPr>
      <w:r>
        <w:rPr/>
        <w:t xml:space="preserve">四、室内儿童乐园市场威胁分析</w:t>
      </w:r>
    </w:p>
    <w:p>
      <w:pPr>
        <w:spacing w:before="75" w:after="0"/>
      </w:pPr>
      <w:r>
        <w:rPr/>
        <w:t xml:space="preserve">第四节 室内儿童乐园市场竞争程度分析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2021-2026年中国室内儿童乐园市场重点区域运行分析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w:t>
      </w:r>
    </w:p>
    <w:p>
      <w:pPr>
        <w:spacing w:before="75" w:after="0"/>
      </w:pPr>
      <w:r>
        <w:rPr/>
        <w:t xml:space="preserve">第一节 万达宝贝王集团有限公司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深圳市乐的文化股份有限公司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上海奈尔宝企业管理有限公司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迪士尼(disney)</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乐高乐园(legoland)</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永旺幻想(中国)儿童游乐有限公司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2021-2026年中国室内儿童乐园市场竞争格局与企业竞争力评价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室内儿童乐园行业营销渠道分析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三、各类渠道对室内儿童乐园行业的影响</w:t>
      </w:r>
    </w:p>
    <w:p>
      <w:pPr>
        <w:spacing w:before="75" w:after="0"/>
      </w:pPr>
      <w:r>
        <w:rPr/>
        <w:t xml:space="preserve">四、主要室内儿童乐园企业渠道策略研究</w:t>
      </w:r>
    </w:p>
    <w:p>
      <w:pPr>
        <w:spacing w:before="75" w:after="0"/>
      </w:pPr>
      <w:r>
        <w:rPr/>
        <w:t xml:space="preserve">第二节 室内儿童乐园行业主要客户群分析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2026-2031年室内儿童乐园市场发展分析预测</w:t>
      </w:r>
    </w:p>
    <w:p>
      <w:pPr>
        <w:spacing w:before="75" w:after="0"/>
      </w:pPr>
      <w:r>
        <w:rPr/>
        <w:t xml:space="preserve">第一节 2026-2031年中国室内儿童乐园市场规模预测</w:t>
      </w:r>
    </w:p>
    <w:p>
      <w:pPr>
        <w:spacing w:before="75" w:after="0"/>
      </w:pPr>
      <w:r>
        <w:rPr/>
        <w:t xml:space="preserve">第二节 2026-2031年中国室内儿童乐园行业产值规模预测</w:t>
      </w:r>
    </w:p>
    <w:p>
      <w:pPr>
        <w:spacing w:before="75" w:after="0"/>
      </w:pPr>
      <w:r>
        <w:rPr/>
        <w:t xml:space="preserve">第三节 2026-2031年中国室内儿童乐园市场需求趋势预测</w:t>
      </w:r>
    </w:p>
    <w:p>
      <w:pPr>
        <w:spacing w:before="75" w:after="0"/>
      </w:pPr>
      <w:r>
        <w:rPr>
          <w:b w:val="1"/>
          <w:bCs w:val="1"/>
        </w:rPr>
        <w:t xml:space="preserve">第十章 室内儿童乐园行业投资前景与投资策略分析</w:t>
      </w:r>
    </w:p>
    <w:p>
      <w:pPr>
        <w:spacing w:before="75" w:after="0"/>
      </w:pPr>
      <w:r>
        <w:rPr/>
        <w:t xml:space="preserve">第一节 室内儿童乐园行业投资价值分析</w:t>
      </w:r>
    </w:p>
    <w:p>
      <w:pPr>
        <w:spacing w:before="75" w:after="0"/>
      </w:pPr>
      <w:r>
        <w:rPr/>
        <w:t xml:space="preserve">一、室内儿童乐园行业发展前景分析</w:t>
      </w:r>
    </w:p>
    <w:p>
      <w:pPr>
        <w:spacing w:before="75" w:after="0"/>
      </w:pPr>
      <w:r>
        <w:rPr/>
        <w:t xml:space="preserve">二、室内儿童乐园行业盈利能力预测</w:t>
      </w:r>
    </w:p>
    <w:p>
      <w:pPr>
        <w:spacing w:before="75" w:after="0"/>
      </w:pPr>
      <w:r>
        <w:rPr/>
        <w:t xml:space="preserve">第二节 室内儿童乐园行业投资风险分析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室内儿童乐园行业投资策略分析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中国室内儿童乐园行业投资风险及对策分析</w:t>
      </w:r>
    </w:p>
    <w:p>
      <w:pPr>
        <w:spacing w:before="75" w:after="0"/>
      </w:pPr>
      <w:r>
        <w:rPr/>
        <w:t xml:space="preserve">第一节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三、投资市场风险分析</w:t>
      </w:r>
    </w:p>
    <w:p>
      <w:pPr>
        <w:spacing w:before="75" w:after="0"/>
      </w:pPr>
      <w:r>
        <w:rPr/>
        <w:t xml:space="preserve">四、宏观经济波动风险</w:t>
      </w:r>
    </w:p>
    <w:p>
      <w:pPr>
        <w:spacing w:before="75" w:after="0"/>
      </w:pPr>
      <w:r>
        <w:rPr/>
        <w:t xml:space="preserve">第二节 室内儿童乐园行业投资机会与建议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第十二章 业内专家对中国室内儿童乐园行业总结及企业重点客户管理建议</w:t>
      </w:r>
    </w:p>
    <w:p>
      <w:pPr>
        <w:spacing w:before="75" w:after="0"/>
      </w:pPr>
      <w:r>
        <w:rPr/>
        <w:t xml:space="preserve">第一节 室内儿童乐园行业企业问题总结</w:t>
      </w:r>
    </w:p>
    <w:p>
      <w:pPr>
        <w:spacing w:before="75" w:after="0"/>
      </w:pPr>
      <w:r>
        <w:rPr/>
        <w:t xml:space="preserve">第二节 室内儿童乐园企业应对策略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室内儿童乐园市场的重点客户战略实施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室内儿童乐园项目投资建议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图表：国内外室内儿童乐园市场需求情况</w:t>
      </w:r>
    </w:p>
    <w:p>
      <w:pPr>
        <w:spacing w:before="75" w:after="0"/>
      </w:pPr>
      <w:r>
        <w:rPr/>
        <w:t xml:space="preserve">图表：2021-2026年中国室内儿童乐园行业市场规模及增速</w:t>
      </w:r>
    </w:p>
    <w:p>
      <w:pPr>
        <w:spacing w:before="75" w:after="0"/>
      </w:pPr>
      <w:r>
        <w:rPr/>
        <w:t xml:space="preserve">图表：2026-2031年中国室内儿童乐园行业市场规模及增速预测</w:t>
      </w:r>
    </w:p>
    <w:p>
      <w:pPr>
        <w:spacing w:before="75" w:after="0"/>
      </w:pPr>
      <w:r>
        <w:rPr/>
        <w:t xml:space="preserve">图表：2021-2026年室内儿童乐园市场规模及增速</w:t>
      </w:r>
    </w:p>
    <w:p>
      <w:pPr>
        <w:spacing w:before="75" w:after="0"/>
      </w:pPr>
      <w:r>
        <w:rPr/>
        <w:t xml:space="preserve">图表：2026-2031年室内儿童乐园市场规模及增速预测</w:t>
      </w:r>
    </w:p>
    <w:p>
      <w:pPr>
        <w:spacing w:before="75" w:after="0"/>
      </w:pPr>
      <w:r>
        <w:rPr/>
        <w:t xml:space="preserve">图表：2021-2026年室内儿童乐园重点企业市场份额</w:t>
      </w:r>
    </w:p>
    <w:p>
      <w:pPr>
        <w:spacing w:before="75" w:after="0"/>
      </w:pPr>
      <w:r>
        <w:rPr/>
        <w:t xml:space="preserve">图表：2026-2031年室内儿童乐园区域结构</w:t>
      </w:r>
    </w:p>
    <w:p>
      <w:pPr>
        <w:spacing w:before="75" w:after="0"/>
      </w:pPr>
      <w:r>
        <w:rPr/>
        <w:t xml:space="preserve">图表：2026-2031年室内儿童乐园渠道结构</w:t>
      </w:r>
    </w:p>
    <w:p>
      <w:pPr>
        <w:spacing w:before="75" w:after="0"/>
      </w:pPr>
      <w:r>
        <w:rPr/>
        <w:t xml:space="preserve">图表：2021-2026年室内儿童乐园需求总量</w:t>
      </w:r>
    </w:p>
    <w:p>
      <w:pPr>
        <w:spacing w:before="75" w:after="0"/>
      </w:pPr>
      <w:r>
        <w:rPr/>
        <w:t xml:space="preserve">图表：2026-2031年室内儿童乐园需求总量预测</w:t>
      </w:r>
    </w:p>
    <w:p>
      <w:pPr>
        <w:spacing w:before="75" w:after="0"/>
      </w:pPr>
      <w:r>
        <w:rPr/>
        <w:t xml:space="preserve">图表：2021-2026年室内儿童乐园需求集中度</w:t>
      </w:r>
    </w:p>
    <w:p>
      <w:pPr>
        <w:spacing w:before="75" w:after="0"/>
      </w:pPr>
      <w:r>
        <w:rPr/>
        <w:t xml:space="preserve">图表：2021-2026年室内儿童乐园需求增长速度</w:t>
      </w:r>
    </w:p>
    <w:p>
      <w:pPr>
        <w:spacing w:before="75" w:after="0"/>
      </w:pPr>
      <w:r>
        <w:rPr/>
        <w:t xml:space="preserve">图表：2021-2026年室内儿童乐园产值分析</w:t>
      </w:r>
    </w:p>
    <w:p>
      <w:pPr>
        <w:spacing w:before="75" w:after="0"/>
      </w:pPr>
      <w:r>
        <w:rPr/>
        <w:t xml:space="preserve">图表：2021-2026年室内儿童乐园供给增长速度</w:t>
      </w:r>
    </w:p>
    <w:p>
      <w:pPr>
        <w:spacing w:before="75" w:after="0"/>
      </w:pPr>
      <w:r>
        <w:rPr/>
        <w:t xml:space="preserve">图表：2026-2031年室内儿童乐园产值规模预测</w:t>
      </w:r>
    </w:p>
    <w:p>
      <w:pPr>
        <w:spacing w:before="75" w:after="0"/>
      </w:pPr>
      <w:r>
        <w:rPr/>
        <w:t xml:space="preserve">图表：2021-2026年室内儿童乐园市场集中度</w:t>
      </w:r>
    </w:p>
    <w:p>
      <w:pPr>
        <w:spacing w:before="75" w:after="0"/>
      </w:pPr>
      <w:r>
        <w:rPr/>
        <w:t xml:space="preserve">图表：2026-2031年室内儿童乐园企业区域分布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本文地址：https://www.51baogao.cn/baogao/20240619/568141.shtml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19/568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中国室内儿童乐园行业市场发展前景及发展趋势与投资分析研究报告(2026-2031版)</dc:title>
  <dc:description>中国室内儿童乐园行业市场发展前景及发展趋势与投资分析研究报告(2026-2031版)</dc:description>
  <dc:subject>中国室内儿童乐园行业市场发展前景及发展趋势与投资分析研究报告(2026-2031版)</dc:subject>
  <cp:keywords>研究报告</cp:keywords>
  <cp:category>研究报告</cp:category>
  <cp:lastModifiedBy>北京中道泰和信息咨询有限公司</cp:lastModifiedBy>
  <dcterms:created xsi:type="dcterms:W3CDTF">2026-04-01T03:13:21+08:00</dcterms:created>
  <dcterms:modified xsi:type="dcterms:W3CDTF">2026-04-01T03:13:21+08:00</dcterms:modified>
</cp:coreProperties>
</file>

<file path=docProps/custom.xml><?xml version="1.0" encoding="utf-8"?>
<Properties xmlns="http://schemas.openxmlformats.org/officeDocument/2006/custom-properties" xmlns:vt="http://schemas.openxmlformats.org/officeDocument/2006/docPropsVTypes"/>
</file>